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9" w:type="dxa"/>
        <w:tblInd w:w="-299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9"/>
      </w:tblGrid>
      <w:tr w:rsidR="00593DDD" w:rsidRPr="00477BF4" w14:paraId="0677B821" w14:textId="77777777" w:rsidTr="00FD2A63">
        <w:trPr>
          <w:trHeight w:val="11251"/>
        </w:trPr>
        <w:tc>
          <w:tcPr>
            <w:tcW w:w="10859" w:type="dxa"/>
          </w:tcPr>
          <w:p w14:paraId="4266FB86" w14:textId="72392C81" w:rsidR="00593DDD" w:rsidRPr="00FD2A63" w:rsidRDefault="003E553B" w:rsidP="005B696C">
            <w:pPr>
              <w:pStyle w:val="Formulario"/>
              <w:ind w:left="421" w:right="500"/>
              <w:rPr>
                <w:rFonts w:ascii="Times New Roman" w:hAnsi="Times New Roman"/>
                <w:b/>
              </w:rPr>
            </w:pPr>
            <w:r w:rsidRPr="00FD2A63">
              <w:rPr>
                <w:rFonts w:ascii="Times New Roman" w:hAnsi="Times New Roman"/>
                <w:b/>
              </w:rPr>
              <w:t>Fecha:</w:t>
            </w:r>
            <w:r w:rsidR="00593DDD" w:rsidRPr="00FD2A63">
              <w:rPr>
                <w:rFonts w:ascii="Times New Roman" w:hAnsi="Times New Roman"/>
                <w:b/>
              </w:rPr>
              <w:tab/>
            </w:r>
            <w:sdt>
              <w:sdtPr>
                <w:rPr>
                  <w:rStyle w:val="PlaceholderText"/>
                  <w:rFonts w:ascii="Times New Roman" w:hAnsi="Times New Roman"/>
                </w:rPr>
                <w:id w:val="752545998"/>
                <w:lock w:val="sdtLocked"/>
                <w:placeholder>
                  <w:docPart w:val="DefaultPlaceholder_-1854013437"/>
                </w:placeholder>
                <w:date>
                  <w:dateFormat w:val="d/M/yyyy"/>
                  <w:lid w:val="es-DO"/>
                  <w:storeMappedDataAs w:val="dateTime"/>
                  <w:calendar w:val="gregorian"/>
                </w:date>
              </w:sdtPr>
              <w:sdtContent>
                <w:r w:rsidR="00035895" w:rsidRPr="00FD7F0F">
                  <w:rPr>
                    <w:rStyle w:val="PlaceholderText"/>
                    <w:rFonts w:ascii="Times New Roman" w:hAnsi="Times New Roman"/>
                  </w:rPr>
                  <w:t>Indique la fecha de la reunión.</w:t>
                </w:r>
              </w:sdtContent>
            </w:sdt>
          </w:p>
          <w:p w14:paraId="03CC2DC8" w14:textId="77777777" w:rsidR="00593DDD" w:rsidRPr="00FD2A63" w:rsidRDefault="00593DDD" w:rsidP="005B696C">
            <w:pPr>
              <w:pStyle w:val="Formulario"/>
              <w:ind w:left="421" w:right="354"/>
              <w:rPr>
                <w:rFonts w:ascii="Times New Roman" w:hAnsi="Times New Roman"/>
                <w:color w:val="0D0D0D"/>
              </w:rPr>
            </w:pPr>
            <w:r w:rsidRPr="00FD2A63">
              <w:rPr>
                <w:rFonts w:ascii="Times New Roman" w:hAnsi="Times New Roman"/>
              </w:rPr>
              <w:tab/>
            </w:r>
            <w:bookmarkStart w:id="0" w:name="_Hlk52442911"/>
            <w:r w:rsidRPr="00FD2A63">
              <w:rPr>
                <w:rFonts w:ascii="Times New Roman" w:hAnsi="Times New Roman"/>
                <w:color w:val="0D0D0D"/>
              </w:rPr>
              <w:t xml:space="preserve"> </w:t>
            </w:r>
            <w:bookmarkEnd w:id="0"/>
          </w:p>
          <w:p w14:paraId="4B050CED" w14:textId="36742F6A" w:rsidR="005F7622" w:rsidRPr="00FD2A63" w:rsidRDefault="003E553B" w:rsidP="005B696C">
            <w:pPr>
              <w:spacing w:after="0" w:line="360" w:lineRule="auto"/>
              <w:ind w:left="421" w:right="354"/>
              <w:jc w:val="both"/>
              <w:rPr>
                <w:rFonts w:ascii="Times New Roman" w:hAnsi="Times New Roman"/>
                <w:b/>
                <w:bCs/>
              </w:rPr>
            </w:pPr>
            <w:r w:rsidRPr="00FD2A63">
              <w:rPr>
                <w:rFonts w:ascii="Times New Roman" w:hAnsi="Times New Roman"/>
                <w:bCs/>
                <w:color w:val="0D0D0D"/>
              </w:rPr>
              <w:t>Yo</w:t>
            </w:r>
            <w:r w:rsidR="00C755B1" w:rsidRPr="00FD2A63">
              <w:rPr>
                <w:rFonts w:ascii="Times New Roman" w:hAnsi="Times New Roman"/>
                <w:b/>
                <w:color w:val="0D0D0D"/>
              </w:rPr>
              <w:t>,</w:t>
            </w:r>
            <w:r w:rsidR="00593DDD" w:rsidRPr="00FD2A63">
              <w:rPr>
                <w:rFonts w:ascii="Times New Roman" w:hAnsi="Times New Roman"/>
                <w:b/>
                <w:color w:val="0D0D0D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D0D0D"/>
                </w:rPr>
                <w:id w:val="593666884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FD7F0F">
                  <w:rPr>
                    <w:rFonts w:ascii="Times New Roman" w:hAnsi="Times New Roman"/>
                    <w:b/>
                    <w:color w:val="0D0D0D"/>
                  </w:rPr>
                  <w:t xml:space="preserve">Inserte nombres y apellidos </w:t>
                </w:r>
              </w:sdtContent>
            </w:sdt>
            <w:r w:rsidR="00593DDD" w:rsidRPr="00FD2A63">
              <w:rPr>
                <w:rFonts w:ascii="Times New Roman" w:hAnsi="Times New Roman"/>
                <w:b/>
                <w:color w:val="0D0D0D"/>
              </w:rPr>
              <w:t xml:space="preserve">, </w:t>
            </w:r>
            <w:sdt>
              <w:sdtPr>
                <w:rPr>
                  <w:rFonts w:ascii="Times New Roman" w:hAnsi="Times New Roman"/>
                  <w:b/>
                  <w:color w:val="0D0D0D"/>
                </w:rPr>
                <w:id w:val="742445126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3C0CC7" w:rsidRPr="00FD2A63">
                  <w:rPr>
                    <w:rFonts w:ascii="Times New Roman" w:hAnsi="Times New Roman"/>
                    <w:b/>
                    <w:color w:val="0D0D0D"/>
                  </w:rPr>
                  <w:t>inserte</w:t>
                </w:r>
                <w:r w:rsidR="006A6267" w:rsidRPr="00FD2A63">
                  <w:rPr>
                    <w:rFonts w:ascii="Times New Roman" w:hAnsi="Times New Roman"/>
                    <w:b/>
                    <w:color w:val="0D0D0D"/>
                  </w:rPr>
                  <w:t xml:space="preserve"> </w:t>
                </w:r>
                <w:r w:rsidR="003C0CC7" w:rsidRPr="00FD2A63">
                  <w:rPr>
                    <w:rFonts w:ascii="Times New Roman" w:hAnsi="Times New Roman"/>
                    <w:b/>
                    <w:color w:val="0D0D0D"/>
                  </w:rPr>
                  <w:t>c</w:t>
                </w:r>
                <w:r w:rsidR="006A6267" w:rsidRPr="00FD2A63">
                  <w:rPr>
                    <w:rFonts w:ascii="Times New Roman" w:hAnsi="Times New Roman"/>
                    <w:b/>
                    <w:color w:val="0D0D0D"/>
                  </w:rPr>
                  <w:t>argo</w:t>
                </w:r>
              </w:sdtContent>
            </w:sdt>
            <w:r w:rsidR="00593DDD" w:rsidRPr="00FD2A63">
              <w:rPr>
                <w:rFonts w:ascii="Times New Roman" w:hAnsi="Times New Roman"/>
                <w:b/>
                <w:color w:val="0D0D0D"/>
              </w:rPr>
              <w:t xml:space="preserve">, </w:t>
            </w:r>
            <w:r w:rsidR="006A6267" w:rsidRPr="00FD2A63">
              <w:rPr>
                <w:rFonts w:ascii="Times New Roman" w:hAnsi="Times New Roman"/>
              </w:rPr>
              <w:t xml:space="preserve">en mi persona y en </w:t>
            </w:r>
            <w:r w:rsidR="003C0CC7" w:rsidRPr="00FD2A63">
              <w:rPr>
                <w:rFonts w:ascii="Times New Roman" w:hAnsi="Times New Roman"/>
              </w:rPr>
              <w:t>r</w:t>
            </w:r>
            <w:r w:rsidR="006A6267" w:rsidRPr="00FD2A63">
              <w:rPr>
                <w:rFonts w:ascii="Times New Roman" w:hAnsi="Times New Roman"/>
              </w:rPr>
              <w:t>epresentación de</w:t>
            </w:r>
            <w:r w:rsidRPr="00FD2A63">
              <w:rPr>
                <w:rFonts w:ascii="Times New Roman" w:hAnsi="Times New Roman"/>
                <w:b/>
                <w:color w:val="0D0D0D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id w:val="1150788617"/>
                <w:lock w:val="sdtLocked"/>
                <w:placeholder>
                  <w:docPart w:val="DefaultPlaceholder_-1854013440"/>
                </w:placeholder>
                <w:text/>
              </w:sdtPr>
              <w:sdtContent>
                <w:r w:rsidR="003C0CC7" w:rsidRPr="00FD7F0F">
                  <w:rPr>
                    <w:rFonts w:ascii="Times New Roman" w:hAnsi="Times New Roman"/>
                    <w:b/>
                  </w:rPr>
                  <w:t>inserte</w:t>
                </w:r>
                <w:r w:rsidR="006A6267" w:rsidRPr="00FD7F0F">
                  <w:rPr>
                    <w:rFonts w:ascii="Times New Roman" w:hAnsi="Times New Roman"/>
                    <w:b/>
                  </w:rPr>
                  <w:t xml:space="preserve"> el nombre de la institución</w:t>
                </w:r>
              </w:sdtContent>
            </w:sdt>
            <w:r w:rsidRPr="00FD2A63">
              <w:rPr>
                <w:rFonts w:ascii="Times New Roman" w:hAnsi="Times New Roman"/>
                <w:b/>
                <w:bCs/>
              </w:rPr>
              <w:t xml:space="preserve"> 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>por l</w:t>
            </w:r>
            <w:r w:rsidR="000D6801" w:rsidRPr="00FD2A63">
              <w:rPr>
                <w:rStyle w:val="PlaceholderText"/>
                <w:rFonts w:ascii="Times New Roman" w:hAnsi="Times New Roman"/>
                <w:color w:val="auto"/>
              </w:rPr>
              <w:t>as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atribu</w:t>
            </w:r>
            <w:r w:rsidR="000D6801" w:rsidRPr="00FD2A63">
              <w:rPr>
                <w:rStyle w:val="PlaceholderText"/>
                <w:rFonts w:ascii="Times New Roman" w:hAnsi="Times New Roman"/>
                <w:color w:val="auto"/>
              </w:rPr>
              <w:t>ci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>o</w:t>
            </w:r>
            <w:r w:rsidR="000D6801" w:rsidRPr="00FD2A63">
              <w:rPr>
                <w:rStyle w:val="PlaceholderText"/>
                <w:rFonts w:ascii="Times New Roman" w:hAnsi="Times New Roman"/>
                <w:color w:val="auto"/>
              </w:rPr>
              <w:t>nes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que se me confiere</w:t>
            </w:r>
            <w:r w:rsidR="000D6801" w:rsidRPr="00FD2A63">
              <w:rPr>
                <w:rStyle w:val="PlaceholderText"/>
                <w:rFonts w:ascii="Times New Roman" w:hAnsi="Times New Roman"/>
                <w:color w:val="auto"/>
              </w:rPr>
              <w:t>n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, y en cumplimiento </w:t>
            </w:r>
            <w:r w:rsidR="00FD2A63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del </w:t>
            </w:r>
            <w:r w:rsidR="00C755B1" w:rsidRPr="00FD2A63">
              <w:rPr>
                <w:rStyle w:val="PlaceholderText"/>
                <w:rFonts w:ascii="Times New Roman" w:hAnsi="Times New Roman"/>
                <w:b/>
                <w:bCs/>
                <w:color w:val="auto"/>
              </w:rPr>
              <w:t>DECRETO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</w:t>
            </w:r>
            <w:r w:rsidR="003A2AD7" w:rsidRPr="00FD2A63">
              <w:rPr>
                <w:rStyle w:val="PlaceholderText"/>
                <w:rFonts w:ascii="Times New Roman" w:hAnsi="Times New Roman"/>
                <w:b/>
                <w:bCs/>
                <w:color w:val="auto"/>
              </w:rPr>
              <w:t>Núm.</w:t>
            </w:r>
            <w:r w:rsidR="003A2AD7" w:rsidRPr="00FD2A63">
              <w:rPr>
                <w:rStyle w:val="PlaceholderText"/>
                <w:rFonts w:ascii="Times New Roman" w:hAnsi="Times New Roman"/>
              </w:rPr>
              <w:t xml:space="preserve"> </w:t>
            </w:r>
            <w:r w:rsidR="00C755B1" w:rsidRPr="00FD2A63">
              <w:rPr>
                <w:rStyle w:val="PlaceholderText"/>
                <w:rFonts w:ascii="Times New Roman" w:hAnsi="Times New Roman"/>
                <w:b/>
                <w:bCs/>
                <w:color w:val="auto"/>
              </w:rPr>
              <w:t>791-21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asumo el compromiso como funcionario público e institucional con la conformación e implementación </w:t>
            </w:r>
            <w:r w:rsidR="003C0CC7" w:rsidRPr="00FD2A63">
              <w:rPr>
                <w:rStyle w:val="PlaceholderText"/>
                <w:rFonts w:ascii="Times New Roman" w:hAnsi="Times New Roman"/>
                <w:color w:val="auto"/>
              </w:rPr>
              <w:t>de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la</w:t>
            </w:r>
            <w:r w:rsidR="003C0CC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</w:t>
            </w:r>
            <w:r w:rsidR="00214F24" w:rsidRPr="00FD2A63">
              <w:rPr>
                <w:rStyle w:val="PlaceholderText"/>
                <w:rFonts w:ascii="Times New Roman" w:hAnsi="Times New Roman"/>
                <w:color w:val="auto"/>
              </w:rPr>
              <w:t>Comisión</w:t>
            </w:r>
            <w:r w:rsidR="00C755B1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de Integridad Gubernamental y Cumplimiento Normativo (CIGCN), instrumento operativo del Sistema Nacional de Integridad (SNI), así como, del Plan Institucional de Integridad y Anticorrupción (PIIA), y sus demás componentes y herramientas de prevención de la corrupción, en tal sentido, la institución que represento:</w:t>
            </w:r>
          </w:p>
          <w:p w14:paraId="1BCDAD93" w14:textId="77777777" w:rsidR="00C755B1" w:rsidRPr="00FD2A63" w:rsidRDefault="006017B6" w:rsidP="005B696C">
            <w:pPr>
              <w:pStyle w:val="ListParagraph"/>
              <w:numPr>
                <w:ilvl w:val="0"/>
                <w:numId w:val="21"/>
              </w:numPr>
              <w:tabs>
                <w:tab w:val="left" w:pos="989"/>
              </w:tabs>
              <w:spacing w:after="0" w:line="360" w:lineRule="auto"/>
              <w:ind w:left="421" w:right="354"/>
              <w:jc w:val="both"/>
              <w:rPr>
                <w:rFonts w:ascii="Times New Roman" w:hAnsi="Times New Roman"/>
                <w:b/>
                <w:bCs/>
              </w:rPr>
            </w:pPr>
            <w:r w:rsidRPr="00FD2A63">
              <w:rPr>
                <w:rFonts w:ascii="Times New Roman" w:hAnsi="Times New Roman"/>
              </w:rPr>
              <w:t>Se compromete a fomentar una cultura de integridad gubernamental y cumplimiento normativo, y a participar activamente en el desarrollo de las actividades del Plan Nacional contra la Corrupción.</w:t>
            </w:r>
            <w:r w:rsidR="00C755B1" w:rsidRPr="00FD2A63">
              <w:rPr>
                <w:rFonts w:ascii="Times New Roman" w:hAnsi="Times New Roman"/>
              </w:rPr>
              <w:t xml:space="preserve"> Asumiendo, en todas sus políticas institucionales la Integridad Gubernamental como un valor transversal que deberá caracterizar todas las acciones y servicios de nuestra institución;</w:t>
            </w:r>
          </w:p>
          <w:p w14:paraId="3C88B333" w14:textId="77777777" w:rsidR="00C755B1" w:rsidRPr="00FD2A63" w:rsidRDefault="00C755B1" w:rsidP="005B696C">
            <w:pPr>
              <w:pStyle w:val="ListParagraph"/>
              <w:numPr>
                <w:ilvl w:val="0"/>
                <w:numId w:val="21"/>
              </w:numPr>
              <w:tabs>
                <w:tab w:val="left" w:pos="989"/>
              </w:tabs>
              <w:spacing w:line="360" w:lineRule="auto"/>
              <w:ind w:left="421" w:right="354"/>
              <w:jc w:val="both"/>
              <w:rPr>
                <w:rFonts w:ascii="Times New Roman" w:hAnsi="Times New Roman"/>
                <w:color w:val="808080"/>
              </w:rPr>
            </w:pP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Se compromete a priorizar la elaboración de un Plan Institucional de Integridad y Anticorrupción (PIIA), y con su firma, realizar las mejoras que sean necesarias de oficio o a solicitud </w:t>
            </w:r>
            <w:r w:rsidR="003C0CC7" w:rsidRPr="00FD2A63">
              <w:rPr>
                <w:rStyle w:val="PlaceholderText"/>
                <w:rFonts w:ascii="Times New Roman" w:hAnsi="Times New Roman"/>
                <w:color w:val="auto"/>
              </w:rPr>
              <w:t>de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</w:t>
            </w:r>
            <w:r w:rsidR="003C0CC7" w:rsidRPr="00FD2A63">
              <w:rPr>
                <w:rStyle w:val="PlaceholderText"/>
                <w:rFonts w:ascii="Times New Roman" w:hAnsi="Times New Roman"/>
                <w:color w:val="auto"/>
              </w:rPr>
              <w:t>l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>a</w:t>
            </w:r>
            <w:r w:rsidR="003C0CC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</w:t>
            </w:r>
            <w:r w:rsidR="00214F24" w:rsidRPr="00FD2A63">
              <w:rPr>
                <w:rStyle w:val="PlaceholderText"/>
                <w:rFonts w:ascii="Times New Roman" w:hAnsi="Times New Roman"/>
                <w:color w:val="auto"/>
              </w:rPr>
              <w:t>Comisión</w:t>
            </w: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de Integridad Gubernamental y Cumplimiento Normativo (CIGCN) para su cumplimiento;</w:t>
            </w:r>
          </w:p>
          <w:p w14:paraId="634F7A5A" w14:textId="77777777" w:rsidR="00593DDD" w:rsidRPr="00FD2A63" w:rsidRDefault="00C755B1" w:rsidP="005B696C">
            <w:pPr>
              <w:pStyle w:val="ListParagraph"/>
              <w:numPr>
                <w:ilvl w:val="0"/>
                <w:numId w:val="21"/>
              </w:numPr>
              <w:tabs>
                <w:tab w:val="left" w:pos="989"/>
              </w:tabs>
              <w:spacing w:line="360" w:lineRule="auto"/>
              <w:ind w:left="421" w:right="354"/>
              <w:jc w:val="both"/>
              <w:rPr>
                <w:rFonts w:ascii="Times New Roman" w:hAnsi="Times New Roman"/>
              </w:rPr>
            </w:pP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Conformar 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>la</w:t>
            </w:r>
            <w:r w:rsidR="003C0CC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</w:t>
            </w:r>
            <w:r w:rsidR="00214F24" w:rsidRPr="00FD2A63">
              <w:rPr>
                <w:rStyle w:val="PlaceholderText"/>
                <w:rFonts w:ascii="Times New Roman" w:hAnsi="Times New Roman"/>
                <w:color w:val="auto"/>
              </w:rPr>
              <w:t>Comisión</w:t>
            </w: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de Integridad Gubernamental y Cumplimiento Normativo (CIGCN) en la institución que presido, dentro de los plazos establecidos en el Cronograma Oficial de DIGEIG.</w:t>
            </w:r>
          </w:p>
          <w:p w14:paraId="7B15ABD4" w14:textId="77777777" w:rsidR="005F7622" w:rsidRPr="00FD2A63" w:rsidRDefault="00C755B1" w:rsidP="005B696C">
            <w:pPr>
              <w:pStyle w:val="ListParagraph"/>
              <w:numPr>
                <w:ilvl w:val="0"/>
                <w:numId w:val="21"/>
              </w:numPr>
              <w:tabs>
                <w:tab w:val="left" w:pos="989"/>
              </w:tabs>
              <w:spacing w:line="360" w:lineRule="auto"/>
              <w:ind w:left="421" w:right="354"/>
              <w:jc w:val="both"/>
              <w:rPr>
                <w:rFonts w:ascii="Times New Roman" w:hAnsi="Times New Roman"/>
              </w:rPr>
            </w:pP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Garantizar la estabilidad de los trabajos 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de </w:t>
            </w:r>
            <w:r w:rsidR="006017B6" w:rsidRPr="00FD2A63">
              <w:rPr>
                <w:rStyle w:val="PlaceholderText"/>
                <w:rFonts w:ascii="Times New Roman" w:hAnsi="Times New Roman"/>
                <w:color w:val="auto"/>
              </w:rPr>
              <w:t>la CIGCN</w:t>
            </w: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, y en aplicación del artículo 13 del Decreto 791-21 y el artículo 17 de </w:t>
            </w:r>
            <w:r w:rsidR="00F57115" w:rsidRPr="00FD2A63">
              <w:rPr>
                <w:rStyle w:val="PlaceholderText"/>
                <w:rFonts w:ascii="Times New Roman" w:hAnsi="Times New Roman"/>
                <w:color w:val="auto"/>
              </w:rPr>
              <w:t>la</w:t>
            </w:r>
            <w:r w:rsidR="00F57115" w:rsidRPr="00FD2A63">
              <w:rPr>
                <w:rStyle w:val="PlaceholderText"/>
                <w:rFonts w:ascii="Times New Roman" w:hAnsi="Times New Roman"/>
              </w:rPr>
              <w:t xml:space="preserve"> </w:t>
            </w:r>
            <w:bookmarkStart w:id="1" w:name="_Hlk96334647"/>
            <w:r w:rsidR="00F57115" w:rsidRPr="00FD2A63">
              <w:rPr>
                <w:rStyle w:val="PlaceholderText"/>
                <w:rFonts w:ascii="Times New Roman" w:hAnsi="Times New Roman"/>
                <w:i/>
                <w:iCs/>
                <w:color w:val="000000"/>
              </w:rPr>
              <w:t>Resolución 01-22 sobre el Reglamento para la elección de los representantes de grupos ocupacionales en la Comisión de Integridad Gubernamental y Cumplimiento Normativo</w:t>
            </w:r>
            <w:bookmarkEnd w:id="1"/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, respetar el debido proceso para la realización de cualquier cambio, traslado o desvinculación de un miembro </w:t>
            </w:r>
            <w:r w:rsidR="00614FCF" w:rsidRPr="00FD2A63">
              <w:rPr>
                <w:rStyle w:val="PlaceholderText"/>
                <w:rFonts w:ascii="Times New Roman" w:hAnsi="Times New Roman"/>
                <w:color w:val="auto"/>
              </w:rPr>
              <w:t>de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la</w:t>
            </w: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CIGCN. </w:t>
            </w:r>
          </w:p>
          <w:p w14:paraId="096DDBC1" w14:textId="77777777" w:rsidR="00035895" w:rsidRPr="00FD2A63" w:rsidRDefault="005F7622" w:rsidP="005B696C">
            <w:pPr>
              <w:pStyle w:val="ListParagraph"/>
              <w:numPr>
                <w:ilvl w:val="0"/>
                <w:numId w:val="21"/>
              </w:numPr>
              <w:tabs>
                <w:tab w:val="left" w:pos="847"/>
              </w:tabs>
              <w:spacing w:line="360" w:lineRule="auto"/>
              <w:ind w:left="421" w:right="354"/>
              <w:jc w:val="both"/>
              <w:rPr>
                <w:rFonts w:ascii="Times New Roman" w:hAnsi="Times New Roman"/>
                <w:color w:val="808080"/>
              </w:rPr>
            </w:pPr>
            <w:r w:rsidRPr="00FD2A63">
              <w:rPr>
                <w:rStyle w:val="PlaceholderText"/>
                <w:rFonts w:ascii="Times New Roman" w:hAnsi="Times New Roman"/>
                <w:color w:val="auto"/>
              </w:rPr>
              <w:t>Garantizar y disponer de las partidas presupuestarias que sean necesarias para la política de apoyo y estímulos a los miembros de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la </w:t>
            </w:r>
            <w:r w:rsidRPr="00FD2A63">
              <w:rPr>
                <w:rStyle w:val="PlaceholderText"/>
                <w:rFonts w:ascii="Times New Roman" w:hAnsi="Times New Roman"/>
                <w:color w:val="auto"/>
              </w:rPr>
              <w:t>CIGCN, así mismo, cubrir el costo de los programas formativos de alto nivel a determinar por el Programa de Inducción y Habilitación de</w:t>
            </w:r>
            <w:r w:rsidR="003A2AD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la</w:t>
            </w:r>
            <w:r w:rsidR="003C0CC7"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 </w:t>
            </w:r>
            <w:r w:rsidRPr="00FD2A63">
              <w:rPr>
                <w:rStyle w:val="PlaceholderText"/>
                <w:rFonts w:ascii="Times New Roman" w:hAnsi="Times New Roman"/>
                <w:color w:val="auto"/>
              </w:rPr>
              <w:t xml:space="preserve">(CIGCN). </w:t>
            </w:r>
          </w:p>
          <w:p w14:paraId="569438C7" w14:textId="77777777" w:rsidR="00DE4DDA" w:rsidRPr="00FD2A63" w:rsidRDefault="00035895" w:rsidP="005B696C">
            <w:pPr>
              <w:pStyle w:val="Heading1"/>
              <w:spacing w:before="0" w:line="360" w:lineRule="auto"/>
              <w:ind w:left="421" w:right="354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D2A63">
              <w:rPr>
                <w:rStyle w:val="PlaceholderText"/>
                <w:rFonts w:ascii="Times New Roman" w:hAnsi="Times New Roman"/>
                <w:color w:val="000000"/>
                <w:sz w:val="22"/>
                <w:szCs w:val="22"/>
              </w:rPr>
              <w:t>___</w:t>
            </w:r>
            <w:r w:rsidR="003C6E69" w:rsidRPr="00FD2A63">
              <w:rPr>
                <w:rStyle w:val="PlaceholderText"/>
                <w:rFonts w:ascii="Times New Roman" w:hAnsi="Times New Roman"/>
                <w:color w:val="000000"/>
                <w:sz w:val="22"/>
                <w:szCs w:val="22"/>
              </w:rPr>
              <w:t>__</w:t>
            </w:r>
            <w:r w:rsidRPr="00FD2A63">
              <w:rPr>
                <w:rStyle w:val="PlaceholderText"/>
                <w:rFonts w:ascii="Times New Roman" w:hAnsi="Times New Roman"/>
                <w:color w:val="000000"/>
                <w:sz w:val="22"/>
                <w:szCs w:val="22"/>
              </w:rPr>
              <w:t>_____________</w:t>
            </w:r>
            <w:r w:rsidR="00B26D2F" w:rsidRPr="00FD2A63">
              <w:rPr>
                <w:rStyle w:val="PlaceholderText"/>
                <w:rFonts w:ascii="Times New Roman" w:hAnsi="Times New Roman"/>
                <w:color w:val="000000"/>
                <w:sz w:val="22"/>
                <w:szCs w:val="22"/>
              </w:rPr>
              <w:t>___________</w:t>
            </w:r>
          </w:p>
          <w:sdt>
            <w:sdtPr>
              <w:rPr>
                <w:rFonts w:ascii="Times New Roman" w:hAnsi="Times New Roman"/>
                <w:color w:val="000000"/>
              </w:rPr>
              <w:id w:val="560754930"/>
              <w:lock w:val="sdtLocked"/>
              <w:placeholder>
                <w:docPart w:val="DefaultPlaceholder_-1854013440"/>
              </w:placeholder>
              <w:text/>
            </w:sdtPr>
            <w:sdtContent>
              <w:p w14:paraId="0F5316F1" w14:textId="0D4AFC1A" w:rsidR="00B26D2F" w:rsidRPr="00FD7F0F" w:rsidRDefault="003C6E69" w:rsidP="005B696C">
                <w:pPr>
                  <w:spacing w:after="0"/>
                  <w:ind w:left="421" w:right="354"/>
                  <w:jc w:val="center"/>
                  <w:rPr>
                    <w:rFonts w:ascii="Times New Roman" w:hAnsi="Times New Roman"/>
                  </w:rPr>
                </w:pPr>
                <w:r w:rsidRPr="00FD7F0F">
                  <w:rPr>
                    <w:rFonts w:ascii="Times New Roman" w:hAnsi="Times New Roman"/>
                    <w:color w:val="000000"/>
                  </w:rPr>
                  <w:t xml:space="preserve">Insertar nombres y apellidos </w:t>
                </w:r>
              </w:p>
            </w:sdtContent>
          </w:sdt>
          <w:sdt>
            <w:sdtPr>
              <w:rPr>
                <w:rFonts w:ascii="Times New Roman" w:hAnsi="Times New Roman"/>
                <w:color w:val="000000"/>
              </w:rPr>
              <w:id w:val="-1320183492"/>
              <w:lock w:val="sdtLocked"/>
              <w:placeholder>
                <w:docPart w:val="DefaultPlaceholder_-1854013440"/>
              </w:placeholder>
              <w:text/>
            </w:sdtPr>
            <w:sdtContent>
              <w:p w14:paraId="01A3DD91" w14:textId="7E31D43E" w:rsidR="00DE4DDA" w:rsidRPr="00477BF4" w:rsidRDefault="003C6E69" w:rsidP="005B696C">
                <w:pPr>
                  <w:spacing w:after="0"/>
                  <w:ind w:left="421" w:right="354"/>
                  <w:jc w:val="center"/>
                </w:pPr>
                <w:r w:rsidRPr="00FD7F0F">
                  <w:rPr>
                    <w:rFonts w:ascii="Times New Roman" w:hAnsi="Times New Roman"/>
                    <w:color w:val="000000"/>
                  </w:rPr>
                  <w:t>Insertar cargo de la MAE</w:t>
                </w:r>
              </w:p>
            </w:sdtContent>
          </w:sdt>
        </w:tc>
      </w:tr>
    </w:tbl>
    <w:p w14:paraId="39DF8329" w14:textId="77777777" w:rsidR="00F9397B" w:rsidRPr="00F9397B" w:rsidRDefault="00F9397B" w:rsidP="00DE4DDA">
      <w:pPr>
        <w:pStyle w:val="Formulario"/>
      </w:pPr>
    </w:p>
    <w:sectPr w:rsidR="00F9397B" w:rsidRPr="00F9397B" w:rsidSect="005B696C">
      <w:headerReference w:type="default" r:id="rId11"/>
      <w:footerReference w:type="default" r:id="rId12"/>
      <w:pgSz w:w="12240" w:h="15840"/>
      <w:pgMar w:top="498" w:right="1041" w:bottom="851" w:left="1134" w:header="461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3DA1" w14:textId="77777777" w:rsidR="00475CFF" w:rsidRDefault="00475CFF" w:rsidP="00985AA4">
      <w:pPr>
        <w:spacing w:after="0" w:line="240" w:lineRule="auto"/>
      </w:pPr>
      <w:r>
        <w:separator/>
      </w:r>
    </w:p>
    <w:p w14:paraId="181720B5" w14:textId="77777777" w:rsidR="00475CFF" w:rsidRDefault="00475CFF"/>
  </w:endnote>
  <w:endnote w:type="continuationSeparator" w:id="0">
    <w:p w14:paraId="411FD3A7" w14:textId="77777777" w:rsidR="00475CFF" w:rsidRDefault="00475CFF" w:rsidP="00985AA4">
      <w:pPr>
        <w:spacing w:after="0" w:line="240" w:lineRule="auto"/>
      </w:pPr>
      <w:r>
        <w:continuationSeparator/>
      </w:r>
    </w:p>
    <w:p w14:paraId="7D079524" w14:textId="77777777" w:rsidR="00475CFF" w:rsidRDefault="00475CFF"/>
  </w:endnote>
  <w:endnote w:type="continuationNotice" w:id="1">
    <w:p w14:paraId="19D6340C" w14:textId="77777777" w:rsidR="00475CFF" w:rsidRDefault="00475CFF">
      <w:pPr>
        <w:spacing w:after="0" w:line="240" w:lineRule="auto"/>
      </w:pPr>
    </w:p>
    <w:p w14:paraId="4997760B" w14:textId="77777777" w:rsidR="00475CFF" w:rsidRDefault="00475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9198" w14:textId="77777777" w:rsidR="004351C7" w:rsidRPr="00477BF4" w:rsidRDefault="004351C7">
    <w:pPr>
      <w:pStyle w:val="Footer"/>
      <w:jc w:val="center"/>
      <w:rPr>
        <w:caps/>
        <w:color w:val="4F81BD"/>
      </w:rPr>
    </w:pPr>
    <w:r w:rsidRPr="00477BF4">
      <w:rPr>
        <w:caps/>
        <w:color w:val="4F81BD"/>
      </w:rPr>
      <w:fldChar w:fldCharType="begin"/>
    </w:r>
    <w:r w:rsidRPr="00477BF4">
      <w:rPr>
        <w:caps/>
        <w:color w:val="4F81BD"/>
      </w:rPr>
      <w:instrText>PAGE   \* MERGEFORMAT</w:instrText>
    </w:r>
    <w:r w:rsidRPr="00477BF4">
      <w:rPr>
        <w:caps/>
        <w:color w:val="4F81BD"/>
      </w:rPr>
      <w:fldChar w:fldCharType="separate"/>
    </w:r>
    <w:r w:rsidR="00477BF4" w:rsidRPr="00477BF4">
      <w:rPr>
        <w:caps/>
        <w:noProof/>
        <w:color w:val="4F81BD"/>
        <w:lang w:val="es-ES"/>
      </w:rPr>
      <w:t>1</w:t>
    </w:r>
    <w:r w:rsidRPr="00477BF4">
      <w:rPr>
        <w:caps/>
        <w:color w:val="4F81BD"/>
      </w:rPr>
      <w:fldChar w:fldCharType="end"/>
    </w:r>
  </w:p>
  <w:p w14:paraId="5FB15C84" w14:textId="77777777" w:rsidR="00E07C53" w:rsidRDefault="00E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DFEB" w14:textId="77777777" w:rsidR="00475CFF" w:rsidRDefault="00475CFF" w:rsidP="00985AA4">
      <w:pPr>
        <w:spacing w:after="0" w:line="240" w:lineRule="auto"/>
      </w:pPr>
      <w:r>
        <w:separator/>
      </w:r>
    </w:p>
    <w:p w14:paraId="1E962F43" w14:textId="77777777" w:rsidR="00475CFF" w:rsidRDefault="00475CFF"/>
  </w:footnote>
  <w:footnote w:type="continuationSeparator" w:id="0">
    <w:p w14:paraId="4A2B9BCD" w14:textId="77777777" w:rsidR="00475CFF" w:rsidRDefault="00475CFF" w:rsidP="00985AA4">
      <w:pPr>
        <w:spacing w:after="0" w:line="240" w:lineRule="auto"/>
      </w:pPr>
      <w:r>
        <w:continuationSeparator/>
      </w:r>
    </w:p>
    <w:p w14:paraId="0604E9DC" w14:textId="77777777" w:rsidR="00475CFF" w:rsidRDefault="00475CFF"/>
  </w:footnote>
  <w:footnote w:type="continuationNotice" w:id="1">
    <w:p w14:paraId="737F2484" w14:textId="77777777" w:rsidR="00475CFF" w:rsidRDefault="00475CFF">
      <w:pPr>
        <w:spacing w:after="0" w:line="240" w:lineRule="auto"/>
      </w:pPr>
    </w:p>
    <w:p w14:paraId="6FA8D5B6" w14:textId="77777777" w:rsidR="00475CFF" w:rsidRDefault="00475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97" w:type="pct"/>
      <w:tblInd w:w="-299" w:type="dxa"/>
      <w:tblBorders>
        <w:top w:val="single" w:sz="12" w:space="0" w:color="244061"/>
        <w:left w:val="single" w:sz="12" w:space="0" w:color="244061"/>
        <w:bottom w:val="single" w:sz="12" w:space="0" w:color="244061"/>
        <w:right w:val="single" w:sz="12" w:space="0" w:color="244061"/>
        <w:insideH w:val="single" w:sz="12" w:space="0" w:color="244061"/>
        <w:insideV w:val="single" w:sz="12" w:space="0" w:color="244061"/>
      </w:tblBorders>
      <w:tblLook w:val="04A0" w:firstRow="1" w:lastRow="0" w:firstColumn="1" w:lastColumn="0" w:noHBand="0" w:noVBand="1"/>
    </w:tblPr>
    <w:tblGrid>
      <w:gridCol w:w="3268"/>
      <w:gridCol w:w="3940"/>
      <w:gridCol w:w="1867"/>
      <w:gridCol w:w="1556"/>
    </w:tblGrid>
    <w:tr w:rsidR="00B26D2F" w:rsidRPr="00477BF4" w14:paraId="4592E308" w14:textId="77777777" w:rsidTr="00477BF4">
      <w:trPr>
        <w:trHeight w:val="713"/>
      </w:trPr>
      <w:tc>
        <w:tcPr>
          <w:tcW w:w="1537" w:type="pct"/>
          <w:vMerge w:val="restart"/>
        </w:tcPr>
        <w:p w14:paraId="04887C4F" w14:textId="6D5CB36B" w:rsidR="00A24F76" w:rsidRPr="00477BF4" w:rsidRDefault="009E1F73" w:rsidP="00477BF4">
          <w:pPr>
            <w:tabs>
              <w:tab w:val="center" w:pos="4419"/>
              <w:tab w:val="right" w:pos="8838"/>
            </w:tabs>
            <w:spacing w:after="0" w:line="240" w:lineRule="auto"/>
            <w:ind w:left="-247"/>
            <w:rPr>
              <w:rFonts w:cs="Arial"/>
              <w:b/>
              <w:noProof/>
              <w:sz w:val="24"/>
              <w:szCs w:val="24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4084F107" wp14:editId="60C1295D">
                <wp:simplePos x="0" y="0"/>
                <wp:positionH relativeFrom="column">
                  <wp:posOffset>204470</wp:posOffset>
                </wp:positionH>
                <wp:positionV relativeFrom="paragraph">
                  <wp:posOffset>114935</wp:posOffset>
                </wp:positionV>
                <wp:extent cx="1548765" cy="952500"/>
                <wp:effectExtent l="0" t="0" r="0" b="0"/>
                <wp:wrapTopAndBottom/>
                <wp:docPr id="1" name="Imagen 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876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53" w:type="pct"/>
          <w:vMerge w:val="restart"/>
        </w:tcPr>
        <w:p w14:paraId="03159F9F" w14:textId="77777777" w:rsidR="00A24F76" w:rsidRPr="00477BF4" w:rsidRDefault="00A24F76" w:rsidP="00477BF4">
          <w:pPr>
            <w:pStyle w:val="Formulario"/>
            <w:jc w:val="center"/>
            <w:rPr>
              <w:rFonts w:cs="Arial"/>
              <w:b/>
              <w:sz w:val="24"/>
              <w:szCs w:val="28"/>
              <w:lang w:val="es-ES" w:bidi="es-ES"/>
            </w:rPr>
          </w:pPr>
          <w:r w:rsidRPr="00477BF4">
            <w:rPr>
              <w:rFonts w:cs="Arial"/>
              <w:bCs w:val="0"/>
              <w:sz w:val="24"/>
              <w:szCs w:val="28"/>
              <w:lang w:val="es-ES" w:bidi="es-ES"/>
            </w:rPr>
            <w:t>Formulario de Declaración de Compromiso de la Máxima Autoridad</w:t>
          </w:r>
        </w:p>
      </w:tc>
      <w:tc>
        <w:tcPr>
          <w:tcW w:w="878" w:type="pct"/>
          <w:vAlign w:val="center"/>
        </w:tcPr>
        <w:p w14:paraId="6F993DB9" w14:textId="77777777" w:rsidR="00A24F76" w:rsidRPr="00477BF4" w:rsidRDefault="00A24F76" w:rsidP="00477B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477BF4">
            <w:rPr>
              <w:rFonts w:cs="Arial"/>
              <w:b/>
              <w:bCs/>
              <w:sz w:val="20"/>
              <w:szCs w:val="20"/>
              <w:lang w:val="es-ES" w:bidi="es-ES"/>
            </w:rPr>
            <w:t>Versión</w:t>
          </w:r>
        </w:p>
      </w:tc>
      <w:tc>
        <w:tcPr>
          <w:tcW w:w="732" w:type="pct"/>
          <w:vAlign w:val="center"/>
        </w:tcPr>
        <w:p w14:paraId="64E1CD6E" w14:textId="77777777" w:rsidR="00A24F76" w:rsidRPr="00477BF4" w:rsidRDefault="00A24F76" w:rsidP="00477BF4">
          <w:pPr>
            <w:tabs>
              <w:tab w:val="center" w:pos="4419"/>
              <w:tab w:val="right" w:pos="8838"/>
            </w:tabs>
            <w:spacing w:after="0" w:line="240" w:lineRule="auto"/>
            <w:ind w:right="-108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477BF4">
            <w:rPr>
              <w:rStyle w:val="FormularioCar"/>
            </w:rPr>
            <w:t>1.0</w:t>
          </w:r>
        </w:p>
      </w:tc>
    </w:tr>
    <w:tr w:rsidR="00B26D2F" w:rsidRPr="00477BF4" w14:paraId="0E5A4559" w14:textId="77777777" w:rsidTr="00477BF4">
      <w:trPr>
        <w:trHeight w:val="279"/>
      </w:trPr>
      <w:tc>
        <w:tcPr>
          <w:tcW w:w="1537" w:type="pct"/>
          <w:vMerge/>
        </w:tcPr>
        <w:p w14:paraId="2F1C7D3A" w14:textId="77777777" w:rsidR="00A24F76" w:rsidRPr="00477BF4" w:rsidRDefault="00A24F76" w:rsidP="00477BF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  <w:b/>
              <w:noProof/>
              <w:sz w:val="24"/>
              <w:szCs w:val="24"/>
              <w:lang w:val="es-ES"/>
            </w:rPr>
          </w:pPr>
        </w:p>
      </w:tc>
      <w:tc>
        <w:tcPr>
          <w:tcW w:w="1853" w:type="pct"/>
          <w:vMerge/>
        </w:tcPr>
        <w:p w14:paraId="72FCF34F" w14:textId="77777777" w:rsidR="00A24F76" w:rsidRPr="00477BF4" w:rsidRDefault="00A24F76" w:rsidP="00477BF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cs="Arial"/>
              <w:b/>
              <w:bCs/>
              <w:sz w:val="24"/>
              <w:szCs w:val="28"/>
              <w:lang w:val="es-ES" w:bidi="es-ES"/>
            </w:rPr>
          </w:pPr>
        </w:p>
      </w:tc>
      <w:tc>
        <w:tcPr>
          <w:tcW w:w="878" w:type="pct"/>
          <w:vAlign w:val="center"/>
        </w:tcPr>
        <w:p w14:paraId="6D0F0459" w14:textId="77777777" w:rsidR="00A24F76" w:rsidRPr="00477BF4" w:rsidRDefault="00A24F76" w:rsidP="00477B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477BF4">
            <w:rPr>
              <w:rFonts w:cs="Arial"/>
              <w:b/>
              <w:bCs/>
              <w:sz w:val="20"/>
              <w:szCs w:val="20"/>
              <w:lang w:val="es-ES" w:bidi="es-ES"/>
            </w:rPr>
            <w:t>Código</w:t>
          </w:r>
        </w:p>
      </w:tc>
      <w:tc>
        <w:tcPr>
          <w:tcW w:w="732" w:type="pct"/>
          <w:vAlign w:val="center"/>
        </w:tcPr>
        <w:p w14:paraId="7426C4D6" w14:textId="77777777" w:rsidR="00A24F76" w:rsidRPr="00477BF4" w:rsidRDefault="00B26D2F" w:rsidP="00477BF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val="es-ES" w:bidi="es-ES"/>
            </w:rPr>
          </w:pPr>
          <w:r w:rsidRPr="00477BF4">
            <w:rPr>
              <w:sz w:val="18"/>
              <w:szCs w:val="20"/>
              <w:lang w:val="es-ES"/>
            </w:rPr>
            <w:t>DIGEIG-DEIG-FORM-001</w:t>
          </w:r>
        </w:p>
      </w:tc>
    </w:tr>
  </w:tbl>
  <w:p w14:paraId="382327B2" w14:textId="77777777" w:rsidR="00A24F76" w:rsidRPr="00A24F76" w:rsidRDefault="00A24F76" w:rsidP="005B69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EFE"/>
    <w:multiLevelType w:val="hybridMultilevel"/>
    <w:tmpl w:val="A6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718"/>
    <w:multiLevelType w:val="hybridMultilevel"/>
    <w:tmpl w:val="35103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00C3"/>
    <w:multiLevelType w:val="hybridMultilevel"/>
    <w:tmpl w:val="C2E6925E"/>
    <w:lvl w:ilvl="0" w:tplc="AD4008F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6F6FC9"/>
    <w:multiLevelType w:val="hybridMultilevel"/>
    <w:tmpl w:val="2522DB9C"/>
    <w:lvl w:ilvl="0" w:tplc="77267CAC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723AA"/>
    <w:multiLevelType w:val="hybridMultilevel"/>
    <w:tmpl w:val="50A6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5740C"/>
    <w:multiLevelType w:val="hybridMultilevel"/>
    <w:tmpl w:val="D5023084"/>
    <w:lvl w:ilvl="0" w:tplc="08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AA8"/>
    <w:multiLevelType w:val="hybridMultilevel"/>
    <w:tmpl w:val="E9843164"/>
    <w:lvl w:ilvl="0" w:tplc="0F7C4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875C8"/>
    <w:multiLevelType w:val="hybridMultilevel"/>
    <w:tmpl w:val="9ACA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17EF9"/>
    <w:multiLevelType w:val="hybridMultilevel"/>
    <w:tmpl w:val="E9AC2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2C2C"/>
    <w:multiLevelType w:val="hybridMultilevel"/>
    <w:tmpl w:val="AD0E9E2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ED6213A"/>
    <w:multiLevelType w:val="hybridMultilevel"/>
    <w:tmpl w:val="2CF65950"/>
    <w:lvl w:ilvl="0" w:tplc="59546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F22DE"/>
    <w:multiLevelType w:val="hybridMultilevel"/>
    <w:tmpl w:val="AC7EF44C"/>
    <w:lvl w:ilvl="0" w:tplc="A7E213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A2223"/>
    <w:multiLevelType w:val="hybridMultilevel"/>
    <w:tmpl w:val="915AC5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5C7E"/>
    <w:multiLevelType w:val="hybridMultilevel"/>
    <w:tmpl w:val="3DEAA7F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3333D"/>
    <w:multiLevelType w:val="hybridMultilevel"/>
    <w:tmpl w:val="4F3C37F0"/>
    <w:lvl w:ilvl="0" w:tplc="7CF4FF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F2FEE"/>
    <w:multiLevelType w:val="hybridMultilevel"/>
    <w:tmpl w:val="F20A1C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30687"/>
    <w:multiLevelType w:val="hybridMultilevel"/>
    <w:tmpl w:val="46C8E1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4EAC"/>
    <w:multiLevelType w:val="hybridMultilevel"/>
    <w:tmpl w:val="20A4B762"/>
    <w:lvl w:ilvl="0" w:tplc="875EA7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41741">
    <w:abstractNumId w:val="0"/>
  </w:num>
  <w:num w:numId="2" w16cid:durableId="646860310">
    <w:abstractNumId w:val="4"/>
  </w:num>
  <w:num w:numId="3" w16cid:durableId="1479305453">
    <w:abstractNumId w:val="2"/>
  </w:num>
  <w:num w:numId="4" w16cid:durableId="172456022">
    <w:abstractNumId w:val="11"/>
  </w:num>
  <w:num w:numId="5" w16cid:durableId="1374690733">
    <w:abstractNumId w:val="12"/>
  </w:num>
  <w:num w:numId="6" w16cid:durableId="699552939">
    <w:abstractNumId w:val="16"/>
  </w:num>
  <w:num w:numId="7" w16cid:durableId="1910573577">
    <w:abstractNumId w:val="9"/>
  </w:num>
  <w:num w:numId="8" w16cid:durableId="658852755">
    <w:abstractNumId w:val="6"/>
  </w:num>
  <w:num w:numId="9" w16cid:durableId="8535078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906170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23025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12488">
    <w:abstractNumId w:val="7"/>
  </w:num>
  <w:num w:numId="13" w16cid:durableId="209616434">
    <w:abstractNumId w:val="8"/>
  </w:num>
  <w:num w:numId="14" w16cid:durableId="636954144">
    <w:abstractNumId w:val="1"/>
  </w:num>
  <w:num w:numId="15" w16cid:durableId="1369838378">
    <w:abstractNumId w:val="13"/>
  </w:num>
  <w:num w:numId="16" w16cid:durableId="2007785622">
    <w:abstractNumId w:val="17"/>
  </w:num>
  <w:num w:numId="17" w16cid:durableId="472597657">
    <w:abstractNumId w:val="10"/>
  </w:num>
  <w:num w:numId="18" w16cid:durableId="1618608922">
    <w:abstractNumId w:val="15"/>
  </w:num>
  <w:num w:numId="19" w16cid:durableId="563176161">
    <w:abstractNumId w:val="14"/>
  </w:num>
  <w:num w:numId="20" w16cid:durableId="495078195">
    <w:abstractNumId w:val="5"/>
  </w:num>
  <w:num w:numId="21" w16cid:durableId="87589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h4NnUq6WTpFA4DEV+HaVQsW/oSA+jF8251cW6l0t6BhI59z8ovjtIKDL+DMrTW3KZfb3yCynuXnI3ueT0/q0A==" w:salt="zKyBKAoJRhINNuxk+Miyt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31"/>
    <w:rsid w:val="000011BF"/>
    <w:rsid w:val="00007F01"/>
    <w:rsid w:val="000171D2"/>
    <w:rsid w:val="000274F1"/>
    <w:rsid w:val="0002794C"/>
    <w:rsid w:val="00035895"/>
    <w:rsid w:val="000406CF"/>
    <w:rsid w:val="000438AA"/>
    <w:rsid w:val="00053609"/>
    <w:rsid w:val="000538CD"/>
    <w:rsid w:val="000549CD"/>
    <w:rsid w:val="00055294"/>
    <w:rsid w:val="00057F46"/>
    <w:rsid w:val="00061AD7"/>
    <w:rsid w:val="0006637C"/>
    <w:rsid w:val="00071633"/>
    <w:rsid w:val="00076282"/>
    <w:rsid w:val="0008134A"/>
    <w:rsid w:val="0008460E"/>
    <w:rsid w:val="0009216C"/>
    <w:rsid w:val="000941D0"/>
    <w:rsid w:val="000A346A"/>
    <w:rsid w:val="000A5049"/>
    <w:rsid w:val="000A515F"/>
    <w:rsid w:val="000A62B5"/>
    <w:rsid w:val="000A73B6"/>
    <w:rsid w:val="000B1690"/>
    <w:rsid w:val="000B38B7"/>
    <w:rsid w:val="000B5038"/>
    <w:rsid w:val="000C1DAE"/>
    <w:rsid w:val="000C2990"/>
    <w:rsid w:val="000C4007"/>
    <w:rsid w:val="000C78E9"/>
    <w:rsid w:val="000D07B1"/>
    <w:rsid w:val="000D6801"/>
    <w:rsid w:val="000E3D40"/>
    <w:rsid w:val="000E4975"/>
    <w:rsid w:val="000F0718"/>
    <w:rsid w:val="000F24C5"/>
    <w:rsid w:val="000F3F3E"/>
    <w:rsid w:val="000F773E"/>
    <w:rsid w:val="001001AE"/>
    <w:rsid w:val="00101605"/>
    <w:rsid w:val="00101DFB"/>
    <w:rsid w:val="00103D7D"/>
    <w:rsid w:val="00111EDA"/>
    <w:rsid w:val="00115325"/>
    <w:rsid w:val="001353A4"/>
    <w:rsid w:val="001369A0"/>
    <w:rsid w:val="00142D61"/>
    <w:rsid w:val="00153066"/>
    <w:rsid w:val="00153442"/>
    <w:rsid w:val="0016040C"/>
    <w:rsid w:val="001646A7"/>
    <w:rsid w:val="001761A8"/>
    <w:rsid w:val="00181732"/>
    <w:rsid w:val="00183F97"/>
    <w:rsid w:val="001872DE"/>
    <w:rsid w:val="00190020"/>
    <w:rsid w:val="00191B31"/>
    <w:rsid w:val="001936E4"/>
    <w:rsid w:val="0019496F"/>
    <w:rsid w:val="001B0F08"/>
    <w:rsid w:val="001B406D"/>
    <w:rsid w:val="001B40C7"/>
    <w:rsid w:val="001E0C55"/>
    <w:rsid w:val="001E718D"/>
    <w:rsid w:val="001F144D"/>
    <w:rsid w:val="001F25DE"/>
    <w:rsid w:val="00214F24"/>
    <w:rsid w:val="00214F81"/>
    <w:rsid w:val="00216BF9"/>
    <w:rsid w:val="002266A4"/>
    <w:rsid w:val="002300E4"/>
    <w:rsid w:val="002376A9"/>
    <w:rsid w:val="00240287"/>
    <w:rsid w:val="00241A1A"/>
    <w:rsid w:val="00243F18"/>
    <w:rsid w:val="002464E2"/>
    <w:rsid w:val="00246B04"/>
    <w:rsid w:val="00251663"/>
    <w:rsid w:val="00252003"/>
    <w:rsid w:val="00267259"/>
    <w:rsid w:val="00270133"/>
    <w:rsid w:val="00270DB1"/>
    <w:rsid w:val="00273CC4"/>
    <w:rsid w:val="00283240"/>
    <w:rsid w:val="00285497"/>
    <w:rsid w:val="00286842"/>
    <w:rsid w:val="002869FC"/>
    <w:rsid w:val="00287685"/>
    <w:rsid w:val="00292BB9"/>
    <w:rsid w:val="00294BE9"/>
    <w:rsid w:val="00296E0C"/>
    <w:rsid w:val="002B0FFB"/>
    <w:rsid w:val="002B69A1"/>
    <w:rsid w:val="002B6D05"/>
    <w:rsid w:val="002C0FDF"/>
    <w:rsid w:val="002C697A"/>
    <w:rsid w:val="002D0679"/>
    <w:rsid w:val="002D4371"/>
    <w:rsid w:val="00301A3A"/>
    <w:rsid w:val="003054AE"/>
    <w:rsid w:val="00305945"/>
    <w:rsid w:val="00306A8D"/>
    <w:rsid w:val="003078A8"/>
    <w:rsid w:val="00313B8F"/>
    <w:rsid w:val="0031684B"/>
    <w:rsid w:val="00325DB7"/>
    <w:rsid w:val="00326109"/>
    <w:rsid w:val="00326C38"/>
    <w:rsid w:val="003318BC"/>
    <w:rsid w:val="00340A02"/>
    <w:rsid w:val="00346BF3"/>
    <w:rsid w:val="00361F51"/>
    <w:rsid w:val="003640D6"/>
    <w:rsid w:val="0036457A"/>
    <w:rsid w:val="00371359"/>
    <w:rsid w:val="00377179"/>
    <w:rsid w:val="003855ED"/>
    <w:rsid w:val="00392DF0"/>
    <w:rsid w:val="00393226"/>
    <w:rsid w:val="00397237"/>
    <w:rsid w:val="003973AC"/>
    <w:rsid w:val="003A219B"/>
    <w:rsid w:val="003A2AD7"/>
    <w:rsid w:val="003A4580"/>
    <w:rsid w:val="003C0CC7"/>
    <w:rsid w:val="003C4784"/>
    <w:rsid w:val="003C6E69"/>
    <w:rsid w:val="003D254A"/>
    <w:rsid w:val="003D4596"/>
    <w:rsid w:val="003D6179"/>
    <w:rsid w:val="003D61BC"/>
    <w:rsid w:val="003D66A3"/>
    <w:rsid w:val="003E2924"/>
    <w:rsid w:val="003E553B"/>
    <w:rsid w:val="003F0BC4"/>
    <w:rsid w:val="003F1EDD"/>
    <w:rsid w:val="003F4227"/>
    <w:rsid w:val="004068F4"/>
    <w:rsid w:val="00411BDA"/>
    <w:rsid w:val="00413C87"/>
    <w:rsid w:val="0041799D"/>
    <w:rsid w:val="00422F78"/>
    <w:rsid w:val="00424C07"/>
    <w:rsid w:val="004260F4"/>
    <w:rsid w:val="00430936"/>
    <w:rsid w:val="004327C4"/>
    <w:rsid w:val="004351C7"/>
    <w:rsid w:val="004413C7"/>
    <w:rsid w:val="004433EF"/>
    <w:rsid w:val="00444085"/>
    <w:rsid w:val="00451999"/>
    <w:rsid w:val="00452CF6"/>
    <w:rsid w:val="00460CF1"/>
    <w:rsid w:val="004758E4"/>
    <w:rsid w:val="00475CFF"/>
    <w:rsid w:val="00477BF4"/>
    <w:rsid w:val="00486098"/>
    <w:rsid w:val="004916B6"/>
    <w:rsid w:val="00491E94"/>
    <w:rsid w:val="004958C5"/>
    <w:rsid w:val="004959DC"/>
    <w:rsid w:val="00496143"/>
    <w:rsid w:val="00497EB5"/>
    <w:rsid w:val="004A7F10"/>
    <w:rsid w:val="004B3C7C"/>
    <w:rsid w:val="004B6BD6"/>
    <w:rsid w:val="004B6EF8"/>
    <w:rsid w:val="004B762F"/>
    <w:rsid w:val="004C324D"/>
    <w:rsid w:val="004D009D"/>
    <w:rsid w:val="004D0633"/>
    <w:rsid w:val="004E032B"/>
    <w:rsid w:val="004E08BB"/>
    <w:rsid w:val="004E1A7F"/>
    <w:rsid w:val="004F577C"/>
    <w:rsid w:val="00500F2F"/>
    <w:rsid w:val="00510901"/>
    <w:rsid w:val="005127B8"/>
    <w:rsid w:val="005232F5"/>
    <w:rsid w:val="0053342B"/>
    <w:rsid w:val="00535524"/>
    <w:rsid w:val="00540303"/>
    <w:rsid w:val="005413C7"/>
    <w:rsid w:val="00541E96"/>
    <w:rsid w:val="005431EE"/>
    <w:rsid w:val="00543DF8"/>
    <w:rsid w:val="00545888"/>
    <w:rsid w:val="00545D8E"/>
    <w:rsid w:val="0055050B"/>
    <w:rsid w:val="00553B85"/>
    <w:rsid w:val="005553E5"/>
    <w:rsid w:val="00573C86"/>
    <w:rsid w:val="005746E0"/>
    <w:rsid w:val="00580F07"/>
    <w:rsid w:val="005831B0"/>
    <w:rsid w:val="00584D8C"/>
    <w:rsid w:val="00584EC4"/>
    <w:rsid w:val="0058517C"/>
    <w:rsid w:val="00585B51"/>
    <w:rsid w:val="00593DDD"/>
    <w:rsid w:val="005973C3"/>
    <w:rsid w:val="005A2232"/>
    <w:rsid w:val="005A7554"/>
    <w:rsid w:val="005B4FAA"/>
    <w:rsid w:val="005B5E22"/>
    <w:rsid w:val="005B696C"/>
    <w:rsid w:val="005B71ED"/>
    <w:rsid w:val="005C34A1"/>
    <w:rsid w:val="005C39E3"/>
    <w:rsid w:val="005C5467"/>
    <w:rsid w:val="005C612F"/>
    <w:rsid w:val="005D07C1"/>
    <w:rsid w:val="005D46A6"/>
    <w:rsid w:val="005E28E8"/>
    <w:rsid w:val="005F29E6"/>
    <w:rsid w:val="005F341B"/>
    <w:rsid w:val="005F6231"/>
    <w:rsid w:val="005F7622"/>
    <w:rsid w:val="00601619"/>
    <w:rsid w:val="006017B6"/>
    <w:rsid w:val="0060476E"/>
    <w:rsid w:val="006052FB"/>
    <w:rsid w:val="00610BDB"/>
    <w:rsid w:val="00612848"/>
    <w:rsid w:val="00614FCF"/>
    <w:rsid w:val="006170D1"/>
    <w:rsid w:val="00626305"/>
    <w:rsid w:val="00626B3E"/>
    <w:rsid w:val="00626C16"/>
    <w:rsid w:val="006338DC"/>
    <w:rsid w:val="00636615"/>
    <w:rsid w:val="0064105A"/>
    <w:rsid w:val="0066158D"/>
    <w:rsid w:val="00661851"/>
    <w:rsid w:val="0066329A"/>
    <w:rsid w:val="0066401A"/>
    <w:rsid w:val="00674FBC"/>
    <w:rsid w:val="006822BE"/>
    <w:rsid w:val="00685BCA"/>
    <w:rsid w:val="0069025F"/>
    <w:rsid w:val="006927D1"/>
    <w:rsid w:val="006942E1"/>
    <w:rsid w:val="00696EA5"/>
    <w:rsid w:val="006974D9"/>
    <w:rsid w:val="006A2647"/>
    <w:rsid w:val="006A59F8"/>
    <w:rsid w:val="006A6267"/>
    <w:rsid w:val="006B22ED"/>
    <w:rsid w:val="006B3CBB"/>
    <w:rsid w:val="006D07B0"/>
    <w:rsid w:val="006D08A1"/>
    <w:rsid w:val="006D6D18"/>
    <w:rsid w:val="006E0DB9"/>
    <w:rsid w:val="006E16B0"/>
    <w:rsid w:val="006E2FA9"/>
    <w:rsid w:val="006E4D64"/>
    <w:rsid w:val="00700042"/>
    <w:rsid w:val="00701F91"/>
    <w:rsid w:val="0070689B"/>
    <w:rsid w:val="00706AC7"/>
    <w:rsid w:val="007109BE"/>
    <w:rsid w:val="00717CAB"/>
    <w:rsid w:val="00717FBC"/>
    <w:rsid w:val="007203A5"/>
    <w:rsid w:val="00721AB1"/>
    <w:rsid w:val="00722F23"/>
    <w:rsid w:val="00724B73"/>
    <w:rsid w:val="00725EFE"/>
    <w:rsid w:val="0073176D"/>
    <w:rsid w:val="0075006B"/>
    <w:rsid w:val="007536FE"/>
    <w:rsid w:val="0075599B"/>
    <w:rsid w:val="007620B0"/>
    <w:rsid w:val="00763A2C"/>
    <w:rsid w:val="00764EB1"/>
    <w:rsid w:val="0076727D"/>
    <w:rsid w:val="00771983"/>
    <w:rsid w:val="007735F3"/>
    <w:rsid w:val="007904EA"/>
    <w:rsid w:val="0079590C"/>
    <w:rsid w:val="00795C79"/>
    <w:rsid w:val="007A6659"/>
    <w:rsid w:val="007B2F3E"/>
    <w:rsid w:val="007B4E7F"/>
    <w:rsid w:val="007C1E32"/>
    <w:rsid w:val="007C1FBB"/>
    <w:rsid w:val="007C47EC"/>
    <w:rsid w:val="007D0B2B"/>
    <w:rsid w:val="007D10FD"/>
    <w:rsid w:val="007D4723"/>
    <w:rsid w:val="007E11E5"/>
    <w:rsid w:val="007E7C9E"/>
    <w:rsid w:val="007F4583"/>
    <w:rsid w:val="008060A6"/>
    <w:rsid w:val="00806444"/>
    <w:rsid w:val="008133CD"/>
    <w:rsid w:val="008149FB"/>
    <w:rsid w:val="0081622A"/>
    <w:rsid w:val="00816E36"/>
    <w:rsid w:val="008209ED"/>
    <w:rsid w:val="00830185"/>
    <w:rsid w:val="00830896"/>
    <w:rsid w:val="00834489"/>
    <w:rsid w:val="00841CE0"/>
    <w:rsid w:val="00845834"/>
    <w:rsid w:val="00846FD0"/>
    <w:rsid w:val="008560D6"/>
    <w:rsid w:val="00871DE7"/>
    <w:rsid w:val="0087245A"/>
    <w:rsid w:val="00875A34"/>
    <w:rsid w:val="00875DEF"/>
    <w:rsid w:val="00875E77"/>
    <w:rsid w:val="00880D66"/>
    <w:rsid w:val="00884E59"/>
    <w:rsid w:val="008865A7"/>
    <w:rsid w:val="00894C90"/>
    <w:rsid w:val="0089524F"/>
    <w:rsid w:val="00895B10"/>
    <w:rsid w:val="008A0202"/>
    <w:rsid w:val="008A6AA7"/>
    <w:rsid w:val="008B4C57"/>
    <w:rsid w:val="008B528A"/>
    <w:rsid w:val="008C3709"/>
    <w:rsid w:val="008C7F47"/>
    <w:rsid w:val="008D47F7"/>
    <w:rsid w:val="008E0E3E"/>
    <w:rsid w:val="008E3B02"/>
    <w:rsid w:val="008F2262"/>
    <w:rsid w:val="008F54F5"/>
    <w:rsid w:val="00905FD6"/>
    <w:rsid w:val="00907255"/>
    <w:rsid w:val="00913D9A"/>
    <w:rsid w:val="00914015"/>
    <w:rsid w:val="009246C4"/>
    <w:rsid w:val="009258FF"/>
    <w:rsid w:val="00934068"/>
    <w:rsid w:val="009536A0"/>
    <w:rsid w:val="00963C33"/>
    <w:rsid w:val="009727F9"/>
    <w:rsid w:val="00974CFE"/>
    <w:rsid w:val="00975200"/>
    <w:rsid w:val="00975897"/>
    <w:rsid w:val="00984BA3"/>
    <w:rsid w:val="00985AA4"/>
    <w:rsid w:val="009913FB"/>
    <w:rsid w:val="009A0367"/>
    <w:rsid w:val="009A0EC5"/>
    <w:rsid w:val="009A590A"/>
    <w:rsid w:val="009B1952"/>
    <w:rsid w:val="009B5F1C"/>
    <w:rsid w:val="009B6B10"/>
    <w:rsid w:val="009B7923"/>
    <w:rsid w:val="009C29C7"/>
    <w:rsid w:val="009C2ADE"/>
    <w:rsid w:val="009C33A4"/>
    <w:rsid w:val="009C5DDB"/>
    <w:rsid w:val="009C5F03"/>
    <w:rsid w:val="009D263C"/>
    <w:rsid w:val="009D3003"/>
    <w:rsid w:val="009D7117"/>
    <w:rsid w:val="009E1F73"/>
    <w:rsid w:val="009E3587"/>
    <w:rsid w:val="009E56B0"/>
    <w:rsid w:val="009E5FF7"/>
    <w:rsid w:val="009F4FE8"/>
    <w:rsid w:val="009F54B0"/>
    <w:rsid w:val="009F5BE0"/>
    <w:rsid w:val="009F5E55"/>
    <w:rsid w:val="00A047C1"/>
    <w:rsid w:val="00A07A34"/>
    <w:rsid w:val="00A10671"/>
    <w:rsid w:val="00A10B6A"/>
    <w:rsid w:val="00A17833"/>
    <w:rsid w:val="00A242A4"/>
    <w:rsid w:val="00A24F76"/>
    <w:rsid w:val="00A25DCB"/>
    <w:rsid w:val="00A25F45"/>
    <w:rsid w:val="00A32E20"/>
    <w:rsid w:val="00A35DA7"/>
    <w:rsid w:val="00A4334C"/>
    <w:rsid w:val="00A43535"/>
    <w:rsid w:val="00A441C7"/>
    <w:rsid w:val="00A44D18"/>
    <w:rsid w:val="00A476A3"/>
    <w:rsid w:val="00A50470"/>
    <w:rsid w:val="00A52995"/>
    <w:rsid w:val="00A52F4F"/>
    <w:rsid w:val="00A5603F"/>
    <w:rsid w:val="00A65591"/>
    <w:rsid w:val="00A65769"/>
    <w:rsid w:val="00A65A10"/>
    <w:rsid w:val="00A70428"/>
    <w:rsid w:val="00A72B66"/>
    <w:rsid w:val="00A73EFB"/>
    <w:rsid w:val="00A74E00"/>
    <w:rsid w:val="00A76A90"/>
    <w:rsid w:val="00A8306F"/>
    <w:rsid w:val="00A86151"/>
    <w:rsid w:val="00A86FAC"/>
    <w:rsid w:val="00A92F2E"/>
    <w:rsid w:val="00A940C2"/>
    <w:rsid w:val="00A96708"/>
    <w:rsid w:val="00A97C30"/>
    <w:rsid w:val="00AA1A8F"/>
    <w:rsid w:val="00AA3137"/>
    <w:rsid w:val="00AB01A4"/>
    <w:rsid w:val="00AC4557"/>
    <w:rsid w:val="00AC673F"/>
    <w:rsid w:val="00AD5499"/>
    <w:rsid w:val="00AE24F3"/>
    <w:rsid w:val="00AE4135"/>
    <w:rsid w:val="00B0199F"/>
    <w:rsid w:val="00B04C06"/>
    <w:rsid w:val="00B11A93"/>
    <w:rsid w:val="00B14F21"/>
    <w:rsid w:val="00B16ED2"/>
    <w:rsid w:val="00B16EE5"/>
    <w:rsid w:val="00B205DA"/>
    <w:rsid w:val="00B20903"/>
    <w:rsid w:val="00B21969"/>
    <w:rsid w:val="00B22D13"/>
    <w:rsid w:val="00B26D2F"/>
    <w:rsid w:val="00B50167"/>
    <w:rsid w:val="00B504F7"/>
    <w:rsid w:val="00B609A9"/>
    <w:rsid w:val="00B6223B"/>
    <w:rsid w:val="00B62573"/>
    <w:rsid w:val="00B6511D"/>
    <w:rsid w:val="00B65616"/>
    <w:rsid w:val="00B75D88"/>
    <w:rsid w:val="00B900F5"/>
    <w:rsid w:val="00B91A36"/>
    <w:rsid w:val="00B94C2D"/>
    <w:rsid w:val="00BA482B"/>
    <w:rsid w:val="00BA5834"/>
    <w:rsid w:val="00BB10B4"/>
    <w:rsid w:val="00BB326B"/>
    <w:rsid w:val="00BB59FA"/>
    <w:rsid w:val="00BB7D3D"/>
    <w:rsid w:val="00BC31D3"/>
    <w:rsid w:val="00BC36D8"/>
    <w:rsid w:val="00BC65F6"/>
    <w:rsid w:val="00BC6688"/>
    <w:rsid w:val="00BD2B3E"/>
    <w:rsid w:val="00BD3A3E"/>
    <w:rsid w:val="00BE0132"/>
    <w:rsid w:val="00BE0D3A"/>
    <w:rsid w:val="00BE395B"/>
    <w:rsid w:val="00BE6209"/>
    <w:rsid w:val="00BF4F7F"/>
    <w:rsid w:val="00BF51AB"/>
    <w:rsid w:val="00BF79B2"/>
    <w:rsid w:val="00C25920"/>
    <w:rsid w:val="00C3155E"/>
    <w:rsid w:val="00C347E1"/>
    <w:rsid w:val="00C4501E"/>
    <w:rsid w:val="00C450C5"/>
    <w:rsid w:val="00C61B3B"/>
    <w:rsid w:val="00C62CBB"/>
    <w:rsid w:val="00C62F6B"/>
    <w:rsid w:val="00C708FA"/>
    <w:rsid w:val="00C7113E"/>
    <w:rsid w:val="00C755B1"/>
    <w:rsid w:val="00C817BF"/>
    <w:rsid w:val="00C82619"/>
    <w:rsid w:val="00C83EE7"/>
    <w:rsid w:val="00C85EB6"/>
    <w:rsid w:val="00C87017"/>
    <w:rsid w:val="00C870F2"/>
    <w:rsid w:val="00C90CD7"/>
    <w:rsid w:val="00C918BD"/>
    <w:rsid w:val="00C9432F"/>
    <w:rsid w:val="00C971EB"/>
    <w:rsid w:val="00CA0BDB"/>
    <w:rsid w:val="00CA2262"/>
    <w:rsid w:val="00CA5B7D"/>
    <w:rsid w:val="00CB34BA"/>
    <w:rsid w:val="00CB77E1"/>
    <w:rsid w:val="00CC1209"/>
    <w:rsid w:val="00CC4591"/>
    <w:rsid w:val="00CC518A"/>
    <w:rsid w:val="00CD0D11"/>
    <w:rsid w:val="00CE3512"/>
    <w:rsid w:val="00CE5ED2"/>
    <w:rsid w:val="00CE7B8F"/>
    <w:rsid w:val="00CF0CAF"/>
    <w:rsid w:val="00CF2F71"/>
    <w:rsid w:val="00CF6925"/>
    <w:rsid w:val="00D00153"/>
    <w:rsid w:val="00D04B9D"/>
    <w:rsid w:val="00D05F88"/>
    <w:rsid w:val="00D0671A"/>
    <w:rsid w:val="00D06A24"/>
    <w:rsid w:val="00D10E1B"/>
    <w:rsid w:val="00D12DB4"/>
    <w:rsid w:val="00D139DC"/>
    <w:rsid w:val="00D16307"/>
    <w:rsid w:val="00D21F7E"/>
    <w:rsid w:val="00D22611"/>
    <w:rsid w:val="00D22758"/>
    <w:rsid w:val="00D242AF"/>
    <w:rsid w:val="00D25555"/>
    <w:rsid w:val="00D260BC"/>
    <w:rsid w:val="00D374DE"/>
    <w:rsid w:val="00D408BB"/>
    <w:rsid w:val="00D411DF"/>
    <w:rsid w:val="00D41BF4"/>
    <w:rsid w:val="00D43D65"/>
    <w:rsid w:val="00D4784E"/>
    <w:rsid w:val="00D53102"/>
    <w:rsid w:val="00D54725"/>
    <w:rsid w:val="00D63838"/>
    <w:rsid w:val="00D65ECE"/>
    <w:rsid w:val="00D710E8"/>
    <w:rsid w:val="00D82AC4"/>
    <w:rsid w:val="00D84D55"/>
    <w:rsid w:val="00D86239"/>
    <w:rsid w:val="00D93A98"/>
    <w:rsid w:val="00DA2409"/>
    <w:rsid w:val="00DA3F1A"/>
    <w:rsid w:val="00DA4325"/>
    <w:rsid w:val="00DB0A7F"/>
    <w:rsid w:val="00DB6434"/>
    <w:rsid w:val="00DC0ABF"/>
    <w:rsid w:val="00DC7306"/>
    <w:rsid w:val="00DD4645"/>
    <w:rsid w:val="00DD6BFD"/>
    <w:rsid w:val="00DE4DDA"/>
    <w:rsid w:val="00DE5BBE"/>
    <w:rsid w:val="00DE7389"/>
    <w:rsid w:val="00DF314E"/>
    <w:rsid w:val="00DF64ED"/>
    <w:rsid w:val="00E03F8A"/>
    <w:rsid w:val="00E042E0"/>
    <w:rsid w:val="00E05CB8"/>
    <w:rsid w:val="00E06E35"/>
    <w:rsid w:val="00E06F99"/>
    <w:rsid w:val="00E07C53"/>
    <w:rsid w:val="00E1166D"/>
    <w:rsid w:val="00E251CC"/>
    <w:rsid w:val="00E3118A"/>
    <w:rsid w:val="00E432AF"/>
    <w:rsid w:val="00E43558"/>
    <w:rsid w:val="00E50412"/>
    <w:rsid w:val="00E50850"/>
    <w:rsid w:val="00E53EB6"/>
    <w:rsid w:val="00E55384"/>
    <w:rsid w:val="00E64188"/>
    <w:rsid w:val="00E6450B"/>
    <w:rsid w:val="00E67CE8"/>
    <w:rsid w:val="00E72DC1"/>
    <w:rsid w:val="00E806D4"/>
    <w:rsid w:val="00E91579"/>
    <w:rsid w:val="00E92A12"/>
    <w:rsid w:val="00E92D8A"/>
    <w:rsid w:val="00E94707"/>
    <w:rsid w:val="00E9560B"/>
    <w:rsid w:val="00E96A3C"/>
    <w:rsid w:val="00EB4570"/>
    <w:rsid w:val="00EC0FDF"/>
    <w:rsid w:val="00EC2223"/>
    <w:rsid w:val="00EE3D03"/>
    <w:rsid w:val="00EF141E"/>
    <w:rsid w:val="00EF5BA5"/>
    <w:rsid w:val="00EF5CCF"/>
    <w:rsid w:val="00F01DED"/>
    <w:rsid w:val="00F045B7"/>
    <w:rsid w:val="00F07E97"/>
    <w:rsid w:val="00F1399A"/>
    <w:rsid w:val="00F22C81"/>
    <w:rsid w:val="00F23772"/>
    <w:rsid w:val="00F24421"/>
    <w:rsid w:val="00F34AAD"/>
    <w:rsid w:val="00F35DD5"/>
    <w:rsid w:val="00F43762"/>
    <w:rsid w:val="00F47B55"/>
    <w:rsid w:val="00F550B3"/>
    <w:rsid w:val="00F57115"/>
    <w:rsid w:val="00F616F3"/>
    <w:rsid w:val="00F64B62"/>
    <w:rsid w:val="00F67F2D"/>
    <w:rsid w:val="00F70A7D"/>
    <w:rsid w:val="00F75A57"/>
    <w:rsid w:val="00F75AF7"/>
    <w:rsid w:val="00F823D6"/>
    <w:rsid w:val="00F91E38"/>
    <w:rsid w:val="00F921B9"/>
    <w:rsid w:val="00F9397B"/>
    <w:rsid w:val="00F95100"/>
    <w:rsid w:val="00F97166"/>
    <w:rsid w:val="00F97FD1"/>
    <w:rsid w:val="00FB15F2"/>
    <w:rsid w:val="00FB36CA"/>
    <w:rsid w:val="00FB7F9F"/>
    <w:rsid w:val="00FC1EB1"/>
    <w:rsid w:val="00FC40BA"/>
    <w:rsid w:val="00FC4843"/>
    <w:rsid w:val="00FC7A2F"/>
    <w:rsid w:val="00FD1DA5"/>
    <w:rsid w:val="00FD2A63"/>
    <w:rsid w:val="00FD33B0"/>
    <w:rsid w:val="00FD7505"/>
    <w:rsid w:val="00FD7F0F"/>
    <w:rsid w:val="00FE5735"/>
    <w:rsid w:val="00FF2CDE"/>
    <w:rsid w:val="00FF60E9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1EADD6"/>
  <w15:docId w15:val="{A4D89503-62DF-4CC7-9DC5-DEE0E6BC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rsid w:val="00BA482B"/>
    <w:pPr>
      <w:spacing w:after="20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82B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6231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83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A4"/>
  </w:style>
  <w:style w:type="paragraph" w:styleId="Footer">
    <w:name w:val="footer"/>
    <w:basedOn w:val="Normal"/>
    <w:link w:val="FooterChar"/>
    <w:uiPriority w:val="99"/>
    <w:unhideWhenUsed/>
    <w:rsid w:val="00985A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A4"/>
  </w:style>
  <w:style w:type="character" w:styleId="PlaceholderText">
    <w:name w:val="Placeholder Text"/>
    <w:uiPriority w:val="99"/>
    <w:semiHidden/>
    <w:rsid w:val="00E67CE8"/>
    <w:rPr>
      <w:color w:val="808080"/>
    </w:rPr>
  </w:style>
  <w:style w:type="paragraph" w:styleId="NoSpacing">
    <w:name w:val="No Spacing"/>
    <w:basedOn w:val="Normal"/>
    <w:link w:val="NoSpacingChar"/>
    <w:uiPriority w:val="1"/>
    <w:rsid w:val="004E08BB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BA482B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Formulario">
    <w:name w:val="Formulario"/>
    <w:basedOn w:val="NoSpacing"/>
    <w:link w:val="FormularioCar"/>
    <w:qFormat/>
    <w:rsid w:val="004E08BB"/>
    <w:rPr>
      <w:bCs/>
    </w:rPr>
  </w:style>
  <w:style w:type="character" w:customStyle="1" w:styleId="NoSpacingChar">
    <w:name w:val="No Spacing Char"/>
    <w:link w:val="NoSpacing"/>
    <w:uiPriority w:val="1"/>
    <w:rsid w:val="004E08BB"/>
    <w:rPr>
      <w:rFonts w:ascii="Arial" w:hAnsi="Arial"/>
    </w:rPr>
  </w:style>
  <w:style w:type="character" w:customStyle="1" w:styleId="FormularioCar">
    <w:name w:val="Formulario Car"/>
    <w:link w:val="Formulario"/>
    <w:rsid w:val="004E08BB"/>
    <w:rPr>
      <w:rFonts w:ascii="Arial" w:hAnsi="Arial"/>
      <w:bCs/>
    </w:rPr>
  </w:style>
  <w:style w:type="table" w:styleId="TableGrid">
    <w:name w:val="Table Grid"/>
    <w:basedOn w:val="TableNormal"/>
    <w:uiPriority w:val="39"/>
    <w:rsid w:val="00EC0FDF"/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next w:val="TableGrid"/>
    <w:uiPriority w:val="39"/>
    <w:rsid w:val="00A24F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77CC-AFBC-45E9-B5D7-3D1933835D35}"/>
      </w:docPartPr>
      <w:docPartBody>
        <w:p w:rsidR="00000000" w:rsidRDefault="00C835C7">
          <w:r w:rsidRPr="003657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13BED-6A9C-4836-B592-188EE3EBE7EC}"/>
      </w:docPartPr>
      <w:docPartBody>
        <w:p w:rsidR="00000000" w:rsidRDefault="00C835C7">
          <w:r w:rsidRPr="003657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C7"/>
    <w:rsid w:val="00267259"/>
    <w:rsid w:val="00831659"/>
    <w:rsid w:val="00C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835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7de6e-bdef-4e7a-b6bc-df125b3cc854">
      <Terms xmlns="http://schemas.microsoft.com/office/infopath/2007/PartnerControls"/>
    </lcf76f155ced4ddcb4097134ff3c332f>
    <TaxCatchAll xmlns="92f1baa7-5e33-4db7-bbea-146f6332166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76B0048288934EAC834BDDA95F5471" ma:contentTypeVersion="14" ma:contentTypeDescription="Crear nuevo documento." ma:contentTypeScope="" ma:versionID="6c32a57ca7617d5d86017e26e8ecd2d1">
  <xsd:schema xmlns:xsd="http://www.w3.org/2001/XMLSchema" xmlns:xs="http://www.w3.org/2001/XMLSchema" xmlns:p="http://schemas.microsoft.com/office/2006/metadata/properties" xmlns:ns2="12f7de6e-bdef-4e7a-b6bc-df125b3cc854" xmlns:ns3="92f1baa7-5e33-4db7-bbea-146f6332166d" targetNamespace="http://schemas.microsoft.com/office/2006/metadata/properties" ma:root="true" ma:fieldsID="68bdeeb9bc76f7008c9d28f14b484185" ns2:_="" ns3:_="">
    <xsd:import namespace="12f7de6e-bdef-4e7a-b6bc-df125b3cc854"/>
    <xsd:import namespace="92f1baa7-5e33-4db7-bbea-146f6332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de6e-bdef-4e7a-b6bc-df125b3cc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1baa7-5e33-4db7-bbea-146f6332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acfdd2-5e44-4b11-ac54-2c0d2bcfff1e}" ma:internalName="TaxCatchAll" ma:showField="CatchAllData" ma:web="92f1baa7-5e33-4db7-bbea-146f6332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33F355-E9B7-485A-B63E-31CAC092FB02}">
  <ds:schemaRefs>
    <ds:schemaRef ds:uri="http://schemas.microsoft.com/office/2006/metadata/properties"/>
    <ds:schemaRef ds:uri="http://schemas.microsoft.com/office/infopath/2007/PartnerControls"/>
    <ds:schemaRef ds:uri="12f7de6e-bdef-4e7a-b6bc-df125b3cc854"/>
    <ds:schemaRef ds:uri="92f1baa7-5e33-4db7-bbea-146f6332166d"/>
  </ds:schemaRefs>
</ds:datastoreItem>
</file>

<file path=customXml/itemProps2.xml><?xml version="1.0" encoding="utf-8"?>
<ds:datastoreItem xmlns:ds="http://schemas.openxmlformats.org/officeDocument/2006/customXml" ds:itemID="{FDD92AB5-FD08-4604-AFEF-3E9B27FCD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de6e-bdef-4e7a-b6bc-df125b3cc854"/>
    <ds:schemaRef ds:uri="92f1baa7-5e33-4db7-bbea-146f6332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D8F83-CC62-4C58-90EF-ADF9D255DA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84F537-ED07-418A-89BE-58AA9A7A4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maria.montero</dc:creator>
  <cp:keywords/>
  <cp:lastModifiedBy>Joshua Facundo  Hernandez Garcia</cp:lastModifiedBy>
  <cp:revision>3</cp:revision>
  <cp:lastPrinted>2025-08-15T12:40:00Z</cp:lastPrinted>
  <dcterms:created xsi:type="dcterms:W3CDTF">2025-08-15T12:55:00Z</dcterms:created>
  <dcterms:modified xsi:type="dcterms:W3CDTF">2025-08-15T13:02:00Z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0x0101008B76B0048288934EAC834BDDA95F5471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SharedWithUsers">
    <vt:lpwstr/>
  </property>
</Properties>
</file>