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rPr>
        <w:id w:val="-2036494991"/>
        <w:docPartObj>
          <w:docPartGallery w:val="Cover Pages"/>
          <w:docPartUnique/>
        </w:docPartObj>
      </w:sdtPr>
      <w:sdtEndPr>
        <w:rPr>
          <w:rFonts w:asciiTheme="minorHAnsi" w:hAnsiTheme="minorHAnsi"/>
        </w:rPr>
      </w:sdtEndPr>
      <w:sdtContent>
        <w:p w14:paraId="69644464" w14:textId="77777777" w:rsidR="00FD55BA" w:rsidRDefault="00FD55BA">
          <w:pPr>
            <w:rPr>
              <w:rFonts w:ascii="Times New Roman" w:hAnsi="Times New Roman"/>
            </w:rPr>
            <w:sectPr w:rsidR="00FD55BA" w:rsidSect="00F82B3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code="9"/>
              <w:pgMar w:top="1814" w:right="2268" w:bottom="1418" w:left="2268" w:header="1247" w:footer="1247" w:gutter="0"/>
              <w:cols w:space="708"/>
              <w:titlePg/>
              <w:docGrid w:linePitch="360"/>
            </w:sectPr>
          </w:pPr>
        </w:p>
        <w:p w14:paraId="46A09615" w14:textId="77777777" w:rsidR="00FD55BA" w:rsidRPr="00EE3A99" w:rsidRDefault="00FD55BA">
          <w:pPr>
            <w:rPr>
              <w:rFonts w:ascii="Times New Roman" w:hAnsi="Times New Roman"/>
            </w:rPr>
          </w:pPr>
          <w:r>
            <w:rPr>
              <w:noProof/>
              <w:lang w:val="en-US"/>
            </w:rPr>
            <mc:AlternateContent>
              <mc:Choice Requires="wps">
                <w:drawing>
                  <wp:anchor distT="0" distB="0" distL="114300" distR="114300" simplePos="0" relativeHeight="251658240" behindDoc="0" locked="1" layoutInCell="1" allowOverlap="1" wp14:anchorId="151856AF" wp14:editId="61C22C79">
                    <wp:simplePos x="0" y="0"/>
                    <wp:positionH relativeFrom="margin">
                      <wp:align>center</wp:align>
                    </wp:positionH>
                    <wp:positionV relativeFrom="page">
                      <wp:posOffset>260985</wp:posOffset>
                    </wp:positionV>
                    <wp:extent cx="5457190" cy="9701530"/>
                    <wp:effectExtent l="0" t="0" r="0" b="0"/>
                    <wp:wrapNone/>
                    <wp:docPr id="6" name="Text Box 6"/>
                    <wp:cNvGraphicFramePr/>
                    <a:graphic xmlns:a="http://schemas.openxmlformats.org/drawingml/2006/main">
                      <a:graphicData uri="http://schemas.microsoft.com/office/word/2010/wordprocessingShape">
                        <wps:wsp>
                          <wps:cNvSpPr txBox="1"/>
                          <wps:spPr>
                            <a:xfrm>
                              <a:off x="0" y="0"/>
                              <a:ext cx="5457190" cy="9701530"/>
                            </a:xfrm>
                            <a:prstGeom prst="rect">
                              <a:avLst/>
                            </a:prstGeom>
                            <a:solidFill>
                              <a:schemeClr val="bg1"/>
                            </a:solidFill>
                            <a:ln w="6350">
                              <a:noFill/>
                            </a:ln>
                          </wps:spPr>
                          <wps:txbx>
                            <w:txbxContent>
                              <w:sdt>
                                <w:sdtPr>
                                  <w:rPr>
                                    <w:noProof/>
                                    <w:lang w:eastAsia="ko-KR"/>
                                  </w:rPr>
                                  <w:alias w:val="OECD logo"/>
                                  <w:tag w:val="imgOECDLogo"/>
                                  <w:id w:val="-439381495"/>
                                  <w:lock w:val="contentLocked"/>
                                  <w:picture/>
                                </w:sdtPr>
                                <w:sdtContent>
                                  <w:p w14:paraId="28E421B6" w14:textId="77777777" w:rsidR="00FD55BA" w:rsidRDefault="00FD55BA">
                                    <w:pPr>
                                      <w:pStyle w:val="CoverNormal"/>
                                      <w:rPr>
                                        <w:noProof/>
                                        <w:lang w:eastAsia="ko-KR"/>
                                      </w:rPr>
                                    </w:pPr>
                                    <w:r>
                                      <w:rPr>
                                        <w:noProof/>
                                        <w:lang w:val="en-US"/>
                                      </w:rPr>
                                      <w:drawing>
                                        <wp:inline distT="0" distB="0" distL="0" distR="0" wp14:anchorId="79765AA6" wp14:editId="4C80997A">
                                          <wp:extent cx="1641361" cy="392567"/>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sz w:val="18"/>
                                    <w:szCs w:val="18"/>
                                  </w:rPr>
                                  <w:alias w:val="Organisation Title"/>
                                  <w:tag w:val="txtOrganisationTitle"/>
                                  <w:id w:val="-908073342"/>
                                  <w:lock w:val="contentLocked"/>
                                  <w:text w:multiLine="1"/>
                                </w:sdtPr>
                                <w:sdtContent>
                                  <w:p w14:paraId="52EE0F65" w14:textId="77777777" w:rsidR="00FD55BA" w:rsidRDefault="00FD55BA">
                                    <w:pPr>
                                      <w:pStyle w:val="CoverNormal"/>
                                      <w:rPr>
                                        <w:sz w:val="18"/>
                                        <w:szCs w:val="18"/>
                                      </w:rPr>
                                    </w:pPr>
                                    <w:r w:rsidRPr="00766835">
                                      <w:rPr>
                                        <w:sz w:val="18"/>
                                        <w:szCs w:val="18"/>
                                      </w:rPr>
                                      <w:t>Organisation for Economic Co-operation and Development</w:t>
                                    </w:r>
                                  </w:p>
                                </w:sdtContent>
                              </w:sdt>
                              <w:p w14:paraId="11D16C16" w14:textId="77777777" w:rsidR="00FD55BA" w:rsidRDefault="00FD55BA">
                                <w:pPr>
                                  <w:pStyle w:val="CoverNormal"/>
                                  <w:spacing w:after="240"/>
                                  <w:jc w:val="right"/>
                                  <w:rPr>
                                    <w:rStyle w:val="CoverCote"/>
                                  </w:rPr>
                                </w:pPr>
                                <w:r>
                                  <w:rPr>
                                    <w:rStyle w:val="CoverCote"/>
                                  </w:rPr>
                                  <w:t xml:space="preserve"> </w:t>
                                </w:r>
                                <w:sdt>
                                  <w:sdtPr>
                                    <w:rPr>
                                      <w:rStyle w:val="CoverCote"/>
                                    </w:rPr>
                                    <w:alias w:val="Document Cote"/>
                                    <w:tag w:val="txtDocCote"/>
                                    <w:id w:val="1944568921"/>
                                    <w:dataBinding w:prefixMappings="xmlns:ns0='http://purl.org/dc/elements/1.1/' xmlns:ns1='http://schemas.openxmlformats.org/package/2006/metadata/core-properties' " w:xpath="/ns1:coreProperties[1]/ns1:keywords[1]" w:storeItemID="{6C3C8BC8-F283-45AE-878A-BAB7291924A1}"/>
                                    <w:text/>
                                  </w:sdtPr>
                                  <w:sdtContent>
                                    <w:r>
                                      <w:rPr>
                                        <w:rStyle w:val="CoverCote"/>
                                      </w:rPr>
                                      <w:t>DOCUMENT CODE</w:t>
                                    </w:r>
                                  </w:sdtContent>
                                </w:sdt>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55"/>
                                  <w:gridCol w:w="4156"/>
                                </w:tblGrid>
                                <w:tr w:rsidR="00FD55BA" w14:paraId="03C83FEF" w14:textId="77777777" w:rsidTr="00D07DE1">
                                  <w:sdt>
                                    <w:sdtPr>
                                      <w:alias w:val="Document Classification"/>
                                      <w:tag w:val="comboDocClassification"/>
                                      <w:id w:val="24921505"/>
                                      <w:comboBox>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comboBox>
                                    </w:sdtPr>
                                    <w:sdtContent>
                                      <w:tc>
                                        <w:tcPr>
                                          <w:tcW w:w="2500" w:type="pct"/>
                                        </w:tcPr>
                                        <w:p w14:paraId="2A2C4C07" w14:textId="77777777" w:rsidR="00FD55BA" w:rsidRDefault="00FD55BA">
                                          <w:pPr>
                                            <w:pStyle w:val="CoverClassification"/>
                                          </w:pPr>
                                          <w:r>
                                            <w:t>For Official Use</w:t>
                                          </w:r>
                                        </w:p>
                                      </w:tc>
                                    </w:sdtContent>
                                  </w:sdt>
                                  <w:sdt>
                                    <w:sdtPr>
                                      <w:alias w:val="Document Language"/>
                                      <w:tag w:val="comboDocumentLanguage"/>
                                      <w:id w:val="-2139101875"/>
                                      <w:comboBox>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comboBox>
                                    </w:sdtPr>
                                    <w:sdtContent>
                                      <w:tc>
                                        <w:tcPr>
                                          <w:tcW w:w="2500" w:type="pct"/>
                                        </w:tcPr>
                                        <w:p w14:paraId="006D7FB0" w14:textId="77777777" w:rsidR="00FD55BA" w:rsidRDefault="00FD55BA">
                                          <w:pPr>
                                            <w:pStyle w:val="CoverLanguage"/>
                                          </w:pPr>
                                          <w:r>
                                            <w:t>English - Or. English</w:t>
                                          </w:r>
                                        </w:p>
                                      </w:tc>
                                    </w:sdtContent>
                                  </w:sdt>
                                </w:tr>
                              </w:tbl>
                              <w:sdt>
                                <w:sdtPr>
                                  <w:alias w:val="Document Date"/>
                                  <w:tag w:val="txtDocDate"/>
                                  <w:id w:val="947821904"/>
                                  <w:lock w:val="contentLocked"/>
                                  <w:date>
                                    <w:dateFormat w:val="d MMMM yyyy"/>
                                    <w:lid w:val="en-US"/>
                                    <w:storeMappedDataAs w:val="dateTime"/>
                                    <w:calendar w:val="gregorian"/>
                                  </w:date>
                                </w:sdtPr>
                                <w:sdtContent>
                                  <w:p w14:paraId="344961C2" w14:textId="77777777" w:rsidR="00FD55BA" w:rsidRDefault="00FD55BA">
                                    <w:pPr>
                                      <w:pStyle w:val="CoverDate"/>
                                    </w:pPr>
                                    <w:r>
                                      <w:t xml:space="preserve"> </w:t>
                                    </w:r>
                                  </w:p>
                                </w:sdtContent>
                              </w:sdt>
                              <w:sdt>
                                <w:sdtPr>
                                  <w:alias w:val="Directorate"/>
                                  <w:tag w:val="txtDirectorate"/>
                                  <w:id w:val="2012713445"/>
                                  <w:lock w:val="contentLocked"/>
                                </w:sdtPr>
                                <w:sdtContent>
                                  <w:p w14:paraId="7E381BB5" w14:textId="77777777" w:rsidR="00FD55BA" w:rsidRDefault="00FD55BA">
                                    <w:pPr>
                                      <w:pStyle w:val="CoverDirectorate"/>
                                    </w:pPr>
                                    <w:r>
                                      <w:t xml:space="preserve"> </w:t>
                                    </w:r>
                                  </w:p>
                                </w:sdtContent>
                              </w:sdt>
                              <w:sdt>
                                <w:sdtPr>
                                  <w:alias w:val="Committee"/>
                                  <w:tag w:val="txtCommittee"/>
                                  <w:id w:val="1460301256"/>
                                  <w:lock w:val="contentLocked"/>
                                </w:sdtPr>
                                <w:sdtContent>
                                  <w:p w14:paraId="498BF390" w14:textId="77777777" w:rsidR="00FD55BA" w:rsidRDefault="00FD55BA">
                                    <w:pPr>
                                      <w:pStyle w:val="CoverCommittee"/>
                                    </w:pPr>
                                    <w:r>
                                      <w:t xml:space="preserve"> </w:t>
                                    </w:r>
                                  </w:p>
                                </w:sdtContent>
                              </w:sdt>
                              <w:p w14:paraId="190BC6D6" w14:textId="77777777" w:rsidR="00FD55BA" w:rsidRDefault="00FD55BA">
                                <w:pPr>
                                  <w:pStyle w:val="CoverNormal"/>
                                </w:pPr>
                              </w:p>
                              <w:p w14:paraId="73D7CC51" w14:textId="77777777" w:rsidR="00FD55BA" w:rsidRDefault="00FD55BA">
                                <w:pPr>
                                  <w:pStyle w:val="CoverNormal"/>
                                </w:pPr>
                              </w:p>
                              <w:sdt>
                                <w:sdtPr>
                                  <w:alias w:val="Cancel / Replace"/>
                                  <w:tag w:val="txtCancelReplace"/>
                                  <w:id w:val="-338318661"/>
                                  <w:lock w:val="contentLocked"/>
                                </w:sdtPr>
                                <w:sdtContent>
                                  <w:p w14:paraId="38C631B1" w14:textId="77777777" w:rsidR="00FD55BA" w:rsidRDefault="00FD55BA">
                                    <w:pPr>
                                      <w:pStyle w:val="CoverCancel"/>
                                    </w:pPr>
                                    <w:r>
                                      <w:t xml:space="preserve"> </w:t>
                                    </w:r>
                                  </w:p>
                                </w:sdtContent>
                              </w:sdt>
                              <w:p w14:paraId="266D2D4B" w14:textId="77777777" w:rsidR="00FD55BA" w:rsidRDefault="00FD55BA">
                                <w:pPr>
                                  <w:pStyle w:val="CoverNormal"/>
                                </w:pPr>
                              </w:p>
                              <w:p w14:paraId="456F4F7E" w14:textId="77777777" w:rsidR="00FD55BA" w:rsidRDefault="00FD55BA">
                                <w:pPr>
                                  <w:pStyle w:val="CoverNormal"/>
                                </w:pPr>
                              </w:p>
                              <w:sdt>
                                <w:sdtPr>
                                  <w:alias w:val="Working Party"/>
                                  <w:tag w:val="txtWorkingParty"/>
                                  <w:id w:val="615799634"/>
                                  <w:lock w:val="contentLocked"/>
                                </w:sdtPr>
                                <w:sdtContent>
                                  <w:p w14:paraId="5A4965EB" w14:textId="77777777" w:rsidR="00FD55BA" w:rsidRDefault="00FD55BA">
                                    <w:pPr>
                                      <w:pStyle w:val="CoverWorkingParty"/>
                                    </w:pPr>
                                    <w:r>
                                      <w:t xml:space="preserve"> </w:t>
                                    </w:r>
                                  </w:p>
                                </w:sdtContent>
                              </w:sdt>
                              <w:p w14:paraId="4CD7DDB5" w14:textId="77777777" w:rsidR="00FD55BA" w:rsidRDefault="00FD55BA">
                                <w:pPr>
                                  <w:pStyle w:val="CoverNormal"/>
                                </w:pPr>
                              </w:p>
                              <w:p w14:paraId="106153D4" w14:textId="77777777" w:rsidR="00FD55BA" w:rsidRDefault="00FD55BA">
                                <w:pPr>
                                  <w:pStyle w:val="CoverNormal"/>
                                </w:pPr>
                              </w:p>
                              <w:p w14:paraId="00D9B526" w14:textId="77777777" w:rsidR="00FD55BA" w:rsidRDefault="00FD55BA">
                                <w:pPr>
                                  <w:pStyle w:val="CoverNormal"/>
                                </w:pPr>
                              </w:p>
                              <w:p w14:paraId="3B073112" w14:textId="6B48D6E4" w:rsidR="00FD55BA" w:rsidRPr="00815874" w:rsidRDefault="00000000">
                                <w:pPr>
                                  <w:pStyle w:val="CoverTitle"/>
                                  <w:rPr>
                                    <w:lang w:val="es-ES"/>
                                  </w:rPr>
                                </w:pPr>
                                <w:sdt>
                                  <w:sdtPr>
                                    <w:rPr>
                                      <w:lang w:val="es-ES"/>
                                    </w:rPr>
                                    <w:alias w:val="Document Title"/>
                                    <w:tag w:val="txtDocTitle"/>
                                    <w:id w:val="-1237394102"/>
                                    <w:dataBinding w:prefixMappings="xmlns:ns0='http://purl.org/dc/elements/1.1/' xmlns:ns1='http://schemas.openxmlformats.org/package/2006/metadata/core-properties' " w:xpath="/ns1:coreProperties[1]/ns0:title[1]" w:storeItemID="{6C3C8BC8-F283-45AE-878A-BAB7291924A1}"/>
                                    <w:text/>
                                  </w:sdtPr>
                                  <w:sdtContent>
                                    <w:r w:rsidR="00BB74AC" w:rsidRPr="00815874">
                                      <w:rPr>
                                        <w:lang w:val="es-ES"/>
                                      </w:rPr>
                                      <w:t xml:space="preserve">Capítulo </w:t>
                                    </w:r>
                                    <w:r w:rsidR="00BB74AC">
                                      <w:rPr>
                                        <w:lang w:val="es-ES"/>
                                      </w:rPr>
                                      <w:t>3</w:t>
                                    </w:r>
                                    <w:r w:rsidR="00BB74AC" w:rsidRPr="00815874">
                                      <w:rPr>
                                        <w:lang w:val="es-ES"/>
                                      </w:rPr>
                                      <w:t>: Fortalecimiento de</w:t>
                                    </w:r>
                                    <w:r w:rsidR="00BB74AC">
                                      <w:rPr>
                                        <w:lang w:val="es-ES"/>
                                      </w:rPr>
                                      <w:t xml:space="preserve"> </w:t>
                                    </w:r>
                                    <w:r w:rsidR="00BB74AC" w:rsidRPr="00815874">
                                      <w:rPr>
                                        <w:lang w:val="es-ES"/>
                                      </w:rPr>
                                      <w:t>una cultura de integridad en</w:t>
                                    </w:r>
                                    <w:r w:rsidR="00BB74AC">
                                      <w:rPr>
                                        <w:lang w:val="es-ES"/>
                                      </w:rPr>
                                      <w:t xml:space="preserve"> el sector público dominicano</w:t>
                                    </w:r>
                                  </w:sdtContent>
                                </w:sdt>
                              </w:p>
                              <w:p w14:paraId="75085F1F" w14:textId="77777777" w:rsidR="00FD55BA" w:rsidRPr="001F45D6" w:rsidRDefault="00FD55BA">
                                <w:pPr>
                                  <w:pStyle w:val="CoverNormal"/>
                                  <w:rPr>
                                    <w:lang w:val="es-ES"/>
                                  </w:rPr>
                                </w:pPr>
                              </w:p>
                              <w:p w14:paraId="5D36246B" w14:textId="77777777" w:rsidR="00FD55BA" w:rsidRPr="001F45D6" w:rsidRDefault="00FD55BA">
                                <w:pPr>
                                  <w:pStyle w:val="CoverNormal"/>
                                  <w:rPr>
                                    <w:lang w:val="es-ES"/>
                                  </w:rPr>
                                </w:pPr>
                              </w:p>
                              <w:sdt>
                                <w:sdtPr>
                                  <w:alias w:val="Meeting Information"/>
                                  <w:tag w:val="txtInfomationMeeting"/>
                                  <w:id w:val="-1797124433"/>
                                </w:sdtPr>
                                <w:sdtContent>
                                  <w:p w14:paraId="011FF5F7" w14:textId="77777777" w:rsidR="00FD55BA" w:rsidRDefault="00FD55BA">
                                    <w:pPr>
                                      <w:pStyle w:val="CoverInformation"/>
                                    </w:pPr>
                                    <w:r w:rsidRPr="005E17E8">
                                      <w:t>Enter any logistical information related to the meeting e.g. meeting date, time and location.</w:t>
                                    </w:r>
                                  </w:p>
                                </w:sdtContent>
                              </w:sdt>
                              <w:p w14:paraId="422BB715" w14:textId="77777777" w:rsidR="00FD55BA" w:rsidRDefault="00FD55BA">
                                <w:pPr>
                                  <w:pStyle w:val="CoverNormal"/>
                                </w:pPr>
                              </w:p>
                              <w:p w14:paraId="221B7CDE" w14:textId="77777777" w:rsidR="00FD55BA" w:rsidRDefault="00FD55BA">
                                <w:pPr>
                                  <w:pStyle w:val="CoverNormal"/>
                                </w:pPr>
                              </w:p>
                              <w:tbl>
                                <w:tblPr>
                                  <w:tblStyle w:val="TableGrid"/>
                                  <w:tblW w:w="5090" w:type="pct"/>
                                  <w:jc w:val="center"/>
                                  <w:tblCellMar>
                                    <w:left w:w="85" w:type="dxa"/>
                                    <w:right w:w="85" w:type="dxa"/>
                                  </w:tblCellMar>
                                  <w:tblLook w:val="04A0" w:firstRow="1" w:lastRow="0" w:firstColumn="1" w:lastColumn="0" w:noHBand="0" w:noVBand="1"/>
                                </w:tblPr>
                                <w:tblGrid>
                                  <w:gridCol w:w="8450"/>
                                </w:tblGrid>
                                <w:sdt>
                                  <w:sdtPr>
                                    <w:rPr>
                                      <w:rFonts w:eastAsiaTheme="minorEastAsia"/>
                                      <w:lang w:eastAsia="ko-KR"/>
                                    </w:rPr>
                                    <w:alias w:val="Information Note"/>
                                    <w:tag w:val="txtInformationNote"/>
                                    <w:id w:val="-1842384933"/>
                                  </w:sdtPr>
                                  <w:sdtContent>
                                    <w:tr w:rsidR="00FD55BA" w:rsidRPr="00D9043E" w14:paraId="68DF55CE" w14:textId="77777777" w:rsidTr="00D07DE1">
                                      <w:trPr>
                                        <w:trHeight w:val="3368"/>
                                        <w:jc w:val="center"/>
                                      </w:trPr>
                                      <w:tc>
                                        <w:tcPr>
                                          <w:tcW w:w="5000" w:type="pct"/>
                                        </w:tcPr>
                                        <w:p w14:paraId="03443EAC" w14:textId="65AAE6D0" w:rsidR="007D1A54" w:rsidRDefault="00D67659" w:rsidP="00D07DE1">
                                          <w:pPr>
                                            <w:pStyle w:val="CoverInformation"/>
                                            <w:rPr>
                                              <w:lang w:val="es-ES"/>
                                            </w:rPr>
                                          </w:pPr>
                                          <w:r w:rsidRPr="00C10978">
                                            <w:rPr>
                                              <w:rFonts w:eastAsiaTheme="minorEastAsia"/>
                                              <w:lang w:val="es-ES" w:eastAsia="ko-KR"/>
                                            </w:rPr>
                                            <w:t>Se</w:t>
                                          </w:r>
                                          <w:r>
                                            <w:rPr>
                                              <w:rFonts w:eastAsiaTheme="minorEastAsia"/>
                                              <w:lang w:val="es-ES" w:eastAsia="ko-KR"/>
                                            </w:rPr>
                                            <w:t>gundo</w:t>
                                          </w:r>
                                          <w:r w:rsidR="007D1A54" w:rsidRPr="007D1A54">
                                            <w:rPr>
                                              <w:lang w:val="es-ES"/>
                                            </w:rPr>
                                            <w:t xml:space="preserve"> borrador del Capítulo </w:t>
                                          </w:r>
                                          <w:r w:rsidR="00C10978">
                                            <w:rPr>
                                              <w:lang w:val="es-ES"/>
                                            </w:rPr>
                                            <w:t>3</w:t>
                                          </w:r>
                                          <w:r w:rsidR="007D1A54" w:rsidRPr="007D1A54">
                                            <w:rPr>
                                              <w:lang w:val="es-ES"/>
                                            </w:rPr>
                                            <w:t xml:space="preserve">: </w:t>
                                          </w:r>
                                          <w:r w:rsidR="007D1A54" w:rsidRPr="007D1A54">
                                            <w:rPr>
                                              <w:i/>
                                              <w:iCs/>
                                              <w:lang w:val="es-ES"/>
                                            </w:rPr>
                                            <w:t>Fortalecimiento de una cultura de integridad en el sector público dominicano</w:t>
                                          </w:r>
                                          <w:r w:rsidR="007D1A54" w:rsidRPr="007D1A54">
                                            <w:rPr>
                                              <w:lang w:val="es-ES"/>
                                            </w:rPr>
                                            <w:t>, para comentarios de las contrapartes relevantes de la República Dominicana.</w:t>
                                          </w:r>
                                        </w:p>
                                        <w:p w14:paraId="53FFDC47" w14:textId="77777777" w:rsidR="0012162E" w:rsidRDefault="0012162E" w:rsidP="00D07DE1">
                                          <w:pPr>
                                            <w:pStyle w:val="CoverInformation"/>
                                            <w:rPr>
                                              <w:lang w:val="es-ES"/>
                                            </w:rPr>
                                          </w:pPr>
                                        </w:p>
                                        <w:p w14:paraId="6FCCD804" w14:textId="2A5116D4" w:rsidR="0012162E" w:rsidRDefault="0012162E" w:rsidP="00D07DE1">
                                          <w:pPr>
                                            <w:pStyle w:val="CoverInformation"/>
                                            <w:rPr>
                                              <w:lang w:val="es-ES"/>
                                            </w:rPr>
                                          </w:pPr>
                                          <w:r>
                                            <w:rPr>
                                              <w:lang w:val="es-ES"/>
                                            </w:rPr>
                                            <w:t xml:space="preserve">Este nuevo </w:t>
                                          </w:r>
                                          <w:r w:rsidR="002478A3">
                                            <w:rPr>
                                              <w:lang w:val="es-ES"/>
                                            </w:rPr>
                                            <w:t>C</w:t>
                                          </w:r>
                                          <w:r>
                                            <w:rPr>
                                              <w:lang w:val="es-ES"/>
                                            </w:rPr>
                                            <w:t xml:space="preserve">apítulo 3 recoge el análisis y recomendaciones del anterior </w:t>
                                          </w:r>
                                          <w:r w:rsidR="002478A3">
                                            <w:rPr>
                                              <w:lang w:val="es-ES"/>
                                            </w:rPr>
                                            <w:t>C</w:t>
                                          </w:r>
                                          <w:r>
                                            <w:rPr>
                                              <w:lang w:val="es-ES"/>
                                            </w:rPr>
                                            <w:t>apítulo 2 relacionados con</w:t>
                                          </w:r>
                                          <w:r w:rsidR="00AB3C8A">
                                            <w:rPr>
                                              <w:lang w:val="es-ES"/>
                                            </w:rPr>
                                            <w:t xml:space="preserve"> el </w:t>
                                          </w:r>
                                          <w:r w:rsidR="002478A3">
                                            <w:rPr>
                                              <w:lang w:val="es-ES"/>
                                            </w:rPr>
                                            <w:t xml:space="preserve">desarrollo de capacidades, mérito, liderazgo en integridad y cultura organizacional abierta. </w:t>
                                          </w:r>
                                        </w:p>
                                        <w:p w14:paraId="7DDFEADE" w14:textId="77777777" w:rsidR="00D9043E" w:rsidRDefault="00D9043E" w:rsidP="00D07DE1">
                                          <w:pPr>
                                            <w:pStyle w:val="CoverInformation"/>
                                            <w:rPr>
                                              <w:lang w:val="es-ES"/>
                                            </w:rPr>
                                          </w:pPr>
                                        </w:p>
                                        <w:p w14:paraId="13922698" w14:textId="124230AD" w:rsidR="00FD55BA" w:rsidRPr="007D1A54" w:rsidRDefault="00D9043E" w:rsidP="00D07DE1">
                                          <w:pPr>
                                            <w:pStyle w:val="CoverInformation"/>
                                            <w:rPr>
                                              <w:lang w:val="es-ES"/>
                                            </w:rPr>
                                          </w:pPr>
                                          <w:r>
                                            <w:rPr>
                                              <w:lang w:val="es-ES"/>
                                            </w:rPr>
                                            <w:t>Por favor incluir comentarios o sugerencias directamente en el texto usando la función de control de cambios o comentarios para fácil identificación.</w:t>
                                          </w:r>
                                        </w:p>
                                      </w:tc>
                                    </w:tr>
                                  </w:sdtContent>
                                </w:sdt>
                              </w:tbl>
                              <w:p w14:paraId="5AEBAFB4" w14:textId="77777777" w:rsidR="00FD55BA" w:rsidRPr="007D1A54" w:rsidRDefault="00FD55BA">
                                <w:pPr>
                                  <w:pStyle w:val="CoverNormal"/>
                                  <w:rPr>
                                    <w:lang w:val="es-ES"/>
                                  </w:rPr>
                                </w:pPr>
                              </w:p>
                              <w:sdt>
                                <w:sdtPr>
                                  <w:alias w:val="Contacts"/>
                                  <w:tag w:val="txtContacts"/>
                                  <w:id w:val="2124957259"/>
                                </w:sdtPr>
                                <w:sdtContent>
                                  <w:p w14:paraId="1EC06D80" w14:textId="7225A42D" w:rsidR="00FD55BA" w:rsidRPr="00815874" w:rsidRDefault="00815874">
                                    <w:pPr>
                                      <w:pStyle w:val="CoverNormal"/>
                                      <w:rPr>
                                        <w:lang w:val="es-ES"/>
                                      </w:rPr>
                                    </w:pPr>
                                    <w:r w:rsidRPr="00815874">
                                      <w:rPr>
                                        <w:lang w:val="es-ES"/>
                                      </w:rPr>
                                      <w:t xml:space="preserve">Laura Córdoba Reyes </w:t>
                                    </w:r>
                                    <w:r>
                                      <w:rPr>
                                        <w:lang w:val="es-ES"/>
                                      </w:rPr>
                                      <w:t>–</w:t>
                                    </w:r>
                                    <w:r w:rsidR="00C10978">
                                      <w:rPr>
                                        <w:lang w:val="es-ES"/>
                                      </w:rPr>
                                      <w:t xml:space="preserve"> </w:t>
                                    </w:r>
                                    <w:hyperlink r:id="rId18" w:history="1">
                                      <w:r w:rsidR="00C10978" w:rsidRPr="00510C02">
                                        <w:rPr>
                                          <w:rStyle w:val="Hyperlink"/>
                                          <w:lang w:val="es-ES"/>
                                        </w:rPr>
                                        <w:t>laura.cordobareyes@oecd.org</w:t>
                                      </w:r>
                                    </w:hyperlink>
                                    <w:r w:rsidR="00C10978">
                                      <w:rPr>
                                        <w:lang w:val="es-ES"/>
                                      </w:rPr>
                                      <w:t xml:space="preserve"> </w:t>
                                    </w:r>
                                  </w:p>
                                </w:sdtContent>
                              </w:sdt>
                              <w:p w14:paraId="57358A8F" w14:textId="77777777" w:rsidR="00FD55BA" w:rsidRPr="00815874" w:rsidRDefault="00FD55BA">
                                <w:pPr>
                                  <w:pStyle w:val="CoverNormal"/>
                                  <w:rPr>
                                    <w:lang w:val="es-ES"/>
                                  </w:rPr>
                                </w:pPr>
                              </w:p>
                              <w:p w14:paraId="3C117F98" w14:textId="77777777" w:rsidR="00FD55BA" w:rsidRPr="00815874" w:rsidRDefault="00FD55BA">
                                <w:pPr>
                                  <w:pStyle w:val="CoverNormal"/>
                                  <w:rPr>
                                    <w:lang w:val="es-ES"/>
                                  </w:rPr>
                                </w:pPr>
                              </w:p>
                              <w:sdt>
                                <w:sdtPr>
                                  <w:alias w:val="PWB Code"/>
                                  <w:tag w:val="txtPWBCode"/>
                                  <w:id w:val="-278178166"/>
                                  <w:lock w:val="contentLocked"/>
                                  <w:text w:multiLine="1"/>
                                </w:sdtPr>
                                <w:sdtContent>
                                  <w:p w14:paraId="0658B66D" w14:textId="77777777" w:rsidR="00FD55BA" w:rsidRPr="00815874" w:rsidRDefault="00FD55BA">
                                    <w:pPr>
                                      <w:pStyle w:val="CoverPwbCode"/>
                                      <w:rPr>
                                        <w:lang w:val="es-ES"/>
                                      </w:rPr>
                                    </w:pPr>
                                    <w:r>
                                      <w:t xml:space="preserve"> </w:t>
                                    </w:r>
                                  </w:p>
                                </w:sdtContent>
                              </w:sdt>
                              <w:sdt>
                                <w:sdtPr>
                                  <w:alias w:val="JT Number"/>
                                  <w:tag w:val="txtJobNumber"/>
                                  <w:id w:val="1285929225"/>
                                  <w:lock w:val="contentLocked"/>
                                  <w:text/>
                                </w:sdtPr>
                                <w:sdtContent>
                                  <w:p w14:paraId="145B1CA9" w14:textId="77777777" w:rsidR="00FD55BA" w:rsidRPr="00815874" w:rsidRDefault="00FD55BA">
                                    <w:pPr>
                                      <w:pStyle w:val="CoverJobTicket"/>
                                      <w:rPr>
                                        <w:lang w:val="es-ES"/>
                                      </w:rPr>
                                    </w:pPr>
                                    <w:r w:rsidRPr="00310112">
                                      <w:t xml:space="preserve"> </w:t>
                                    </w:r>
                                  </w:p>
                                </w:sdtContent>
                              </w:sdt>
                              <w:sdt>
                                <w:sdtPr>
                                  <w:rPr>
                                    <w:color w:val="FFFFFF" w:themeColor="background1"/>
                                  </w:rPr>
                                  <w:alias w:val="cvpname"/>
                                  <w:tag w:val="txtcvpname"/>
                                  <w:id w:val="-311641019"/>
                                </w:sdtPr>
                                <w:sdtContent>
                                  <w:p w14:paraId="0667478E" w14:textId="77777777" w:rsidR="00FD55BA" w:rsidRPr="00815874" w:rsidRDefault="00FD55BA">
                                    <w:pPr>
                                      <w:pStyle w:val="CoverNormal"/>
                                      <w:rPr>
                                        <w:color w:val="FFFFFF" w:themeColor="background1"/>
                                        <w:lang w:val="es-ES"/>
                                      </w:rPr>
                                    </w:pPr>
                                    <w:r w:rsidRPr="00815874">
                                      <w:rPr>
                                        <w:color w:val="FFFFFF" w:themeColor="background1"/>
                                        <w:lang w:val="es-ES"/>
                                      </w:rPr>
                                      <w:t>OFDE</w:t>
                                    </w:r>
                                  </w:p>
                                </w:sdtContent>
                              </w:sdt>
                              <w:p w14:paraId="4330C2FD" w14:textId="77777777" w:rsidR="00FD55BA" w:rsidRPr="00815874" w:rsidRDefault="00FD55BA">
                                <w:pPr>
                                  <w:pStyle w:val="CoverNormal"/>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856AF" id="_x0000_t202" coordsize="21600,21600" o:spt="202" path="m,l,21600r21600,l21600,xe">
                    <v:stroke joinstyle="miter"/>
                    <v:path gradientshapeok="t" o:connecttype="rect"/>
                  </v:shapetype>
                  <v:shape id="Text Box 6" o:spid="_x0000_s1026" type="#_x0000_t202" style="position:absolute;left:0;text-align:left;margin-left:0;margin-top:20.55pt;width:429.7pt;height:763.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" fillcolor="white [3212]" stroked="f" strokeweight=".5pt">
                    <v:textbox>
                      <w:txbxContent>
                        <w:sdt>
                          <w:sdtPr>
                            <w:rPr>
                              <w:noProof/>
                              <w:lang w:eastAsia="ko-KR"/>
                            </w:rPr>
                            <w:alias w:val="OECD logo"/>
                            <w:tag w:val="imgOECDLogo"/>
                            <w:id w:val="-439381495"/>
                            <w:lock w:val="contentLocked"/>
                            <w:picture/>
                          </w:sdtPr>
                          <w:sdtContent>
                            <w:p w14:paraId="28E421B6" w14:textId="77777777" w:rsidR="00FD55BA" w:rsidRDefault="00FD55BA">
                              <w:pPr>
                                <w:pStyle w:val="CoverNormal"/>
                                <w:rPr>
                                  <w:noProof/>
                                  <w:lang w:eastAsia="ko-KR"/>
                                </w:rPr>
                              </w:pPr>
                              <w:r>
                                <w:rPr>
                                  <w:noProof/>
                                  <w:lang w:val="en-US"/>
                                </w:rPr>
                                <w:drawing>
                                  <wp:inline distT="0" distB="0" distL="0" distR="0" wp14:anchorId="79765AA6" wp14:editId="4C80997A">
                                    <wp:extent cx="1641361" cy="392567"/>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sz w:val="18"/>
                              <w:szCs w:val="18"/>
                            </w:rPr>
                            <w:alias w:val="Organisation Title"/>
                            <w:tag w:val="txtOrganisationTitle"/>
                            <w:id w:val="-908073342"/>
                            <w:lock w:val="contentLocked"/>
                            <w:text w:multiLine="1"/>
                          </w:sdtPr>
                          <w:sdtContent>
                            <w:p w14:paraId="52EE0F65" w14:textId="77777777" w:rsidR="00FD55BA" w:rsidRDefault="00FD55BA">
                              <w:pPr>
                                <w:pStyle w:val="CoverNormal"/>
                                <w:rPr>
                                  <w:sz w:val="18"/>
                                  <w:szCs w:val="18"/>
                                </w:rPr>
                              </w:pPr>
                              <w:r w:rsidRPr="00766835">
                                <w:rPr>
                                  <w:sz w:val="18"/>
                                  <w:szCs w:val="18"/>
                                </w:rPr>
                                <w:t>Organisation for Economic Co-operation and Development</w:t>
                              </w:r>
                            </w:p>
                          </w:sdtContent>
                        </w:sdt>
                        <w:p w14:paraId="11D16C16" w14:textId="77777777" w:rsidR="00FD55BA" w:rsidRDefault="00FD55BA">
                          <w:pPr>
                            <w:pStyle w:val="CoverNormal"/>
                            <w:spacing w:after="240"/>
                            <w:jc w:val="right"/>
                            <w:rPr>
                              <w:rStyle w:val="CoverCote"/>
                            </w:rPr>
                          </w:pPr>
                          <w:r>
                            <w:rPr>
                              <w:rStyle w:val="CoverCote"/>
                            </w:rPr>
                            <w:t xml:space="preserve"> </w:t>
                          </w:r>
                          <w:sdt>
                            <w:sdtPr>
                              <w:rPr>
                                <w:rStyle w:val="CoverCote"/>
                              </w:rPr>
                              <w:alias w:val="Document Cote"/>
                              <w:tag w:val="txtDocCote"/>
                              <w:id w:val="1944568921"/>
                              <w:dataBinding w:prefixMappings="xmlns:ns0='http://purl.org/dc/elements/1.1/' xmlns:ns1='http://schemas.openxmlformats.org/package/2006/metadata/core-properties' " w:xpath="/ns1:coreProperties[1]/ns1:keywords[1]" w:storeItemID="{6C3C8BC8-F283-45AE-878A-BAB7291924A1}"/>
                              <w:text/>
                            </w:sdtPr>
                            <w:sdtContent>
                              <w:r>
                                <w:rPr>
                                  <w:rStyle w:val="CoverCote"/>
                                </w:rPr>
                                <w:t>DOCUMENT CODE</w:t>
                              </w:r>
                            </w:sdtContent>
                          </w:sdt>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55"/>
                            <w:gridCol w:w="4156"/>
                          </w:tblGrid>
                          <w:tr w:rsidR="00FD55BA" w14:paraId="03C83FEF" w14:textId="77777777" w:rsidTr="00D07DE1">
                            <w:sdt>
                              <w:sdtPr>
                                <w:alias w:val="Document Classification"/>
                                <w:tag w:val="comboDocClassification"/>
                                <w:id w:val="24921505"/>
                                <w:comboBox>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comboBox>
                              </w:sdtPr>
                              <w:sdtContent>
                                <w:tc>
                                  <w:tcPr>
                                    <w:tcW w:w="2500" w:type="pct"/>
                                  </w:tcPr>
                                  <w:p w14:paraId="2A2C4C07" w14:textId="77777777" w:rsidR="00FD55BA" w:rsidRDefault="00FD55BA">
                                    <w:pPr>
                                      <w:pStyle w:val="CoverClassification"/>
                                    </w:pPr>
                                    <w:r>
                                      <w:t>For Official Use</w:t>
                                    </w:r>
                                  </w:p>
                                </w:tc>
                              </w:sdtContent>
                            </w:sdt>
                            <w:sdt>
                              <w:sdtPr>
                                <w:alias w:val="Document Language"/>
                                <w:tag w:val="comboDocumentLanguage"/>
                                <w:id w:val="-2139101875"/>
                                <w:comboBox>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comboBox>
                              </w:sdtPr>
                              <w:sdtContent>
                                <w:tc>
                                  <w:tcPr>
                                    <w:tcW w:w="2500" w:type="pct"/>
                                  </w:tcPr>
                                  <w:p w14:paraId="006D7FB0" w14:textId="77777777" w:rsidR="00FD55BA" w:rsidRDefault="00FD55BA">
                                    <w:pPr>
                                      <w:pStyle w:val="CoverLanguage"/>
                                    </w:pPr>
                                    <w:r>
                                      <w:t>English - Or. English</w:t>
                                    </w:r>
                                  </w:p>
                                </w:tc>
                              </w:sdtContent>
                            </w:sdt>
                          </w:tr>
                        </w:tbl>
                        <w:sdt>
                          <w:sdtPr>
                            <w:alias w:val="Document Date"/>
                            <w:tag w:val="txtDocDate"/>
                            <w:id w:val="947821904"/>
                            <w:lock w:val="contentLocked"/>
                            <w:date>
                              <w:dateFormat w:val="d MMMM yyyy"/>
                              <w:lid w:val="en-US"/>
                              <w:storeMappedDataAs w:val="dateTime"/>
                              <w:calendar w:val="gregorian"/>
                            </w:date>
                          </w:sdtPr>
                          <w:sdtContent>
                            <w:p w14:paraId="344961C2" w14:textId="77777777" w:rsidR="00FD55BA" w:rsidRDefault="00FD55BA">
                              <w:pPr>
                                <w:pStyle w:val="CoverDate"/>
                              </w:pPr>
                              <w:r>
                                <w:t xml:space="preserve"> </w:t>
                              </w:r>
                            </w:p>
                          </w:sdtContent>
                        </w:sdt>
                        <w:sdt>
                          <w:sdtPr>
                            <w:alias w:val="Directorate"/>
                            <w:tag w:val="txtDirectorate"/>
                            <w:id w:val="2012713445"/>
                            <w:lock w:val="contentLocked"/>
                          </w:sdtPr>
                          <w:sdtContent>
                            <w:p w14:paraId="7E381BB5" w14:textId="77777777" w:rsidR="00FD55BA" w:rsidRDefault="00FD55BA">
                              <w:pPr>
                                <w:pStyle w:val="CoverDirectorate"/>
                              </w:pPr>
                              <w:r>
                                <w:t xml:space="preserve"> </w:t>
                              </w:r>
                            </w:p>
                          </w:sdtContent>
                        </w:sdt>
                        <w:sdt>
                          <w:sdtPr>
                            <w:alias w:val="Committee"/>
                            <w:tag w:val="txtCommittee"/>
                            <w:id w:val="1460301256"/>
                            <w:lock w:val="contentLocked"/>
                          </w:sdtPr>
                          <w:sdtContent>
                            <w:p w14:paraId="498BF390" w14:textId="77777777" w:rsidR="00FD55BA" w:rsidRDefault="00FD55BA">
                              <w:pPr>
                                <w:pStyle w:val="CoverCommittee"/>
                              </w:pPr>
                              <w:r>
                                <w:t xml:space="preserve"> </w:t>
                              </w:r>
                            </w:p>
                          </w:sdtContent>
                        </w:sdt>
                        <w:p w14:paraId="190BC6D6" w14:textId="77777777" w:rsidR="00FD55BA" w:rsidRDefault="00FD55BA">
                          <w:pPr>
                            <w:pStyle w:val="CoverNormal"/>
                          </w:pPr>
                        </w:p>
                        <w:p w14:paraId="73D7CC51" w14:textId="77777777" w:rsidR="00FD55BA" w:rsidRDefault="00FD55BA">
                          <w:pPr>
                            <w:pStyle w:val="CoverNormal"/>
                          </w:pPr>
                        </w:p>
                        <w:sdt>
                          <w:sdtPr>
                            <w:alias w:val="Cancel / Replace"/>
                            <w:tag w:val="txtCancelReplace"/>
                            <w:id w:val="-338318661"/>
                            <w:lock w:val="contentLocked"/>
                          </w:sdtPr>
                          <w:sdtContent>
                            <w:p w14:paraId="38C631B1" w14:textId="77777777" w:rsidR="00FD55BA" w:rsidRDefault="00FD55BA">
                              <w:pPr>
                                <w:pStyle w:val="CoverCancel"/>
                              </w:pPr>
                              <w:r>
                                <w:t xml:space="preserve"> </w:t>
                              </w:r>
                            </w:p>
                          </w:sdtContent>
                        </w:sdt>
                        <w:p w14:paraId="266D2D4B" w14:textId="77777777" w:rsidR="00FD55BA" w:rsidRDefault="00FD55BA">
                          <w:pPr>
                            <w:pStyle w:val="CoverNormal"/>
                          </w:pPr>
                        </w:p>
                        <w:p w14:paraId="456F4F7E" w14:textId="77777777" w:rsidR="00FD55BA" w:rsidRDefault="00FD55BA">
                          <w:pPr>
                            <w:pStyle w:val="CoverNormal"/>
                          </w:pPr>
                        </w:p>
                        <w:sdt>
                          <w:sdtPr>
                            <w:alias w:val="Working Party"/>
                            <w:tag w:val="txtWorkingParty"/>
                            <w:id w:val="615799634"/>
                            <w:lock w:val="contentLocked"/>
                          </w:sdtPr>
                          <w:sdtContent>
                            <w:p w14:paraId="5A4965EB" w14:textId="77777777" w:rsidR="00FD55BA" w:rsidRDefault="00FD55BA">
                              <w:pPr>
                                <w:pStyle w:val="CoverWorkingParty"/>
                              </w:pPr>
                              <w:r>
                                <w:t xml:space="preserve"> </w:t>
                              </w:r>
                            </w:p>
                          </w:sdtContent>
                        </w:sdt>
                        <w:p w14:paraId="4CD7DDB5" w14:textId="77777777" w:rsidR="00FD55BA" w:rsidRDefault="00FD55BA">
                          <w:pPr>
                            <w:pStyle w:val="CoverNormal"/>
                          </w:pPr>
                        </w:p>
                        <w:p w14:paraId="106153D4" w14:textId="77777777" w:rsidR="00FD55BA" w:rsidRDefault="00FD55BA">
                          <w:pPr>
                            <w:pStyle w:val="CoverNormal"/>
                          </w:pPr>
                        </w:p>
                        <w:p w14:paraId="00D9B526" w14:textId="77777777" w:rsidR="00FD55BA" w:rsidRDefault="00FD55BA">
                          <w:pPr>
                            <w:pStyle w:val="CoverNormal"/>
                          </w:pPr>
                        </w:p>
                        <w:p w14:paraId="3B073112" w14:textId="6B48D6E4" w:rsidR="00FD55BA" w:rsidRPr="00815874" w:rsidRDefault="00000000">
                          <w:pPr>
                            <w:pStyle w:val="CoverTitle"/>
                            <w:rPr>
                              <w:lang w:val="es-ES"/>
                            </w:rPr>
                          </w:pPr>
                          <w:sdt>
                            <w:sdtPr>
                              <w:rPr>
                                <w:lang w:val="es-ES"/>
                              </w:rPr>
                              <w:alias w:val="Document Title"/>
                              <w:tag w:val="txtDocTitle"/>
                              <w:id w:val="-1237394102"/>
                              <w:dataBinding w:prefixMappings="xmlns:ns0='http://purl.org/dc/elements/1.1/' xmlns:ns1='http://schemas.openxmlformats.org/package/2006/metadata/core-properties' " w:xpath="/ns1:coreProperties[1]/ns0:title[1]" w:storeItemID="{6C3C8BC8-F283-45AE-878A-BAB7291924A1}"/>
                              <w:text/>
                            </w:sdtPr>
                            <w:sdtContent>
                              <w:r w:rsidR="00BB74AC" w:rsidRPr="00815874">
                                <w:rPr>
                                  <w:lang w:val="es-ES"/>
                                </w:rPr>
                                <w:t xml:space="preserve">Capítulo </w:t>
                              </w:r>
                              <w:r w:rsidR="00BB74AC">
                                <w:rPr>
                                  <w:lang w:val="es-ES"/>
                                </w:rPr>
                                <w:t>3</w:t>
                              </w:r>
                              <w:r w:rsidR="00BB74AC" w:rsidRPr="00815874">
                                <w:rPr>
                                  <w:lang w:val="es-ES"/>
                                </w:rPr>
                                <w:t>: Fortalecimiento de</w:t>
                              </w:r>
                              <w:r w:rsidR="00BB74AC">
                                <w:rPr>
                                  <w:lang w:val="es-ES"/>
                                </w:rPr>
                                <w:t xml:space="preserve"> </w:t>
                              </w:r>
                              <w:r w:rsidR="00BB74AC" w:rsidRPr="00815874">
                                <w:rPr>
                                  <w:lang w:val="es-ES"/>
                                </w:rPr>
                                <w:t>una cultura de integridad en</w:t>
                              </w:r>
                              <w:r w:rsidR="00BB74AC">
                                <w:rPr>
                                  <w:lang w:val="es-ES"/>
                                </w:rPr>
                                <w:t xml:space="preserve"> el sector público dominicano</w:t>
                              </w:r>
                            </w:sdtContent>
                          </w:sdt>
                        </w:p>
                        <w:p w14:paraId="75085F1F" w14:textId="77777777" w:rsidR="00FD55BA" w:rsidRPr="001F45D6" w:rsidRDefault="00FD55BA">
                          <w:pPr>
                            <w:pStyle w:val="CoverNormal"/>
                            <w:rPr>
                              <w:lang w:val="es-ES"/>
                            </w:rPr>
                          </w:pPr>
                        </w:p>
                        <w:p w14:paraId="5D36246B" w14:textId="77777777" w:rsidR="00FD55BA" w:rsidRPr="001F45D6" w:rsidRDefault="00FD55BA">
                          <w:pPr>
                            <w:pStyle w:val="CoverNormal"/>
                            <w:rPr>
                              <w:lang w:val="es-ES"/>
                            </w:rPr>
                          </w:pPr>
                        </w:p>
                        <w:sdt>
                          <w:sdtPr>
                            <w:alias w:val="Meeting Information"/>
                            <w:tag w:val="txtInfomationMeeting"/>
                            <w:id w:val="-1797124433"/>
                          </w:sdtPr>
                          <w:sdtContent>
                            <w:p w14:paraId="011FF5F7" w14:textId="77777777" w:rsidR="00FD55BA" w:rsidRDefault="00FD55BA">
                              <w:pPr>
                                <w:pStyle w:val="CoverInformation"/>
                              </w:pPr>
                              <w:r w:rsidRPr="005E17E8">
                                <w:t>Enter any logistical information related to the meeting e.g. meeting date, time and location.</w:t>
                              </w:r>
                            </w:p>
                          </w:sdtContent>
                        </w:sdt>
                        <w:p w14:paraId="422BB715" w14:textId="77777777" w:rsidR="00FD55BA" w:rsidRDefault="00FD55BA">
                          <w:pPr>
                            <w:pStyle w:val="CoverNormal"/>
                          </w:pPr>
                        </w:p>
                        <w:p w14:paraId="221B7CDE" w14:textId="77777777" w:rsidR="00FD55BA" w:rsidRDefault="00FD55BA">
                          <w:pPr>
                            <w:pStyle w:val="CoverNormal"/>
                          </w:pPr>
                        </w:p>
                        <w:tbl>
                          <w:tblPr>
                            <w:tblStyle w:val="TableGrid"/>
                            <w:tblW w:w="5090" w:type="pct"/>
                            <w:jc w:val="center"/>
                            <w:tblCellMar>
                              <w:left w:w="85" w:type="dxa"/>
                              <w:right w:w="85" w:type="dxa"/>
                            </w:tblCellMar>
                            <w:tblLook w:val="04A0" w:firstRow="1" w:lastRow="0" w:firstColumn="1" w:lastColumn="0" w:noHBand="0" w:noVBand="1"/>
                          </w:tblPr>
                          <w:tblGrid>
                            <w:gridCol w:w="8450"/>
                          </w:tblGrid>
                          <w:sdt>
                            <w:sdtPr>
                              <w:rPr>
                                <w:rFonts w:eastAsiaTheme="minorEastAsia"/>
                                <w:lang w:eastAsia="ko-KR"/>
                              </w:rPr>
                              <w:alias w:val="Information Note"/>
                              <w:tag w:val="txtInformationNote"/>
                              <w:id w:val="-1842384933"/>
                            </w:sdtPr>
                            <w:sdtContent>
                              <w:tr w:rsidR="00FD55BA" w:rsidRPr="00D9043E" w14:paraId="68DF55CE" w14:textId="77777777" w:rsidTr="00D07DE1">
                                <w:trPr>
                                  <w:trHeight w:val="3368"/>
                                  <w:jc w:val="center"/>
                                </w:trPr>
                                <w:tc>
                                  <w:tcPr>
                                    <w:tcW w:w="5000" w:type="pct"/>
                                  </w:tcPr>
                                  <w:p w14:paraId="03443EAC" w14:textId="65AAE6D0" w:rsidR="007D1A54" w:rsidRDefault="00D67659" w:rsidP="00D07DE1">
                                    <w:pPr>
                                      <w:pStyle w:val="CoverInformation"/>
                                      <w:rPr>
                                        <w:lang w:val="es-ES"/>
                                      </w:rPr>
                                    </w:pPr>
                                    <w:r w:rsidRPr="00C10978">
                                      <w:rPr>
                                        <w:rFonts w:eastAsiaTheme="minorEastAsia"/>
                                        <w:lang w:val="es-ES" w:eastAsia="ko-KR"/>
                                      </w:rPr>
                                      <w:t>Se</w:t>
                                    </w:r>
                                    <w:r>
                                      <w:rPr>
                                        <w:rFonts w:eastAsiaTheme="minorEastAsia"/>
                                        <w:lang w:val="es-ES" w:eastAsia="ko-KR"/>
                                      </w:rPr>
                                      <w:t>gundo</w:t>
                                    </w:r>
                                    <w:r w:rsidR="007D1A54" w:rsidRPr="007D1A54">
                                      <w:rPr>
                                        <w:lang w:val="es-ES"/>
                                      </w:rPr>
                                      <w:t xml:space="preserve"> borrador del Capítulo </w:t>
                                    </w:r>
                                    <w:r w:rsidR="00C10978">
                                      <w:rPr>
                                        <w:lang w:val="es-ES"/>
                                      </w:rPr>
                                      <w:t>3</w:t>
                                    </w:r>
                                    <w:r w:rsidR="007D1A54" w:rsidRPr="007D1A54">
                                      <w:rPr>
                                        <w:lang w:val="es-ES"/>
                                      </w:rPr>
                                      <w:t xml:space="preserve">: </w:t>
                                    </w:r>
                                    <w:r w:rsidR="007D1A54" w:rsidRPr="007D1A54">
                                      <w:rPr>
                                        <w:i/>
                                        <w:iCs/>
                                        <w:lang w:val="es-ES"/>
                                      </w:rPr>
                                      <w:t>Fortalecimiento de una cultura de integridad en el sector público dominicano</w:t>
                                    </w:r>
                                    <w:r w:rsidR="007D1A54" w:rsidRPr="007D1A54">
                                      <w:rPr>
                                        <w:lang w:val="es-ES"/>
                                      </w:rPr>
                                      <w:t>, para comentarios de las contrapartes relevantes de la República Dominicana.</w:t>
                                    </w:r>
                                  </w:p>
                                  <w:p w14:paraId="53FFDC47" w14:textId="77777777" w:rsidR="0012162E" w:rsidRDefault="0012162E" w:rsidP="00D07DE1">
                                    <w:pPr>
                                      <w:pStyle w:val="CoverInformation"/>
                                      <w:rPr>
                                        <w:lang w:val="es-ES"/>
                                      </w:rPr>
                                    </w:pPr>
                                  </w:p>
                                  <w:p w14:paraId="6FCCD804" w14:textId="2A5116D4" w:rsidR="0012162E" w:rsidRDefault="0012162E" w:rsidP="00D07DE1">
                                    <w:pPr>
                                      <w:pStyle w:val="CoverInformation"/>
                                      <w:rPr>
                                        <w:lang w:val="es-ES"/>
                                      </w:rPr>
                                    </w:pPr>
                                    <w:r>
                                      <w:rPr>
                                        <w:lang w:val="es-ES"/>
                                      </w:rPr>
                                      <w:t xml:space="preserve">Este nuevo </w:t>
                                    </w:r>
                                    <w:r w:rsidR="002478A3">
                                      <w:rPr>
                                        <w:lang w:val="es-ES"/>
                                      </w:rPr>
                                      <w:t>C</w:t>
                                    </w:r>
                                    <w:r>
                                      <w:rPr>
                                        <w:lang w:val="es-ES"/>
                                      </w:rPr>
                                      <w:t xml:space="preserve">apítulo 3 recoge el análisis y recomendaciones del anterior </w:t>
                                    </w:r>
                                    <w:r w:rsidR="002478A3">
                                      <w:rPr>
                                        <w:lang w:val="es-ES"/>
                                      </w:rPr>
                                      <w:t>C</w:t>
                                    </w:r>
                                    <w:r>
                                      <w:rPr>
                                        <w:lang w:val="es-ES"/>
                                      </w:rPr>
                                      <w:t>apítulo 2 relacionados con</w:t>
                                    </w:r>
                                    <w:r w:rsidR="00AB3C8A">
                                      <w:rPr>
                                        <w:lang w:val="es-ES"/>
                                      </w:rPr>
                                      <w:t xml:space="preserve"> el </w:t>
                                    </w:r>
                                    <w:r w:rsidR="002478A3">
                                      <w:rPr>
                                        <w:lang w:val="es-ES"/>
                                      </w:rPr>
                                      <w:t xml:space="preserve">desarrollo de capacidades, mérito, liderazgo en integridad y cultura organizacional abierta. </w:t>
                                    </w:r>
                                  </w:p>
                                  <w:p w14:paraId="7DDFEADE" w14:textId="77777777" w:rsidR="00D9043E" w:rsidRDefault="00D9043E" w:rsidP="00D07DE1">
                                    <w:pPr>
                                      <w:pStyle w:val="CoverInformation"/>
                                      <w:rPr>
                                        <w:lang w:val="es-ES"/>
                                      </w:rPr>
                                    </w:pPr>
                                  </w:p>
                                  <w:p w14:paraId="13922698" w14:textId="124230AD" w:rsidR="00FD55BA" w:rsidRPr="007D1A54" w:rsidRDefault="00D9043E" w:rsidP="00D07DE1">
                                    <w:pPr>
                                      <w:pStyle w:val="CoverInformation"/>
                                      <w:rPr>
                                        <w:lang w:val="es-ES"/>
                                      </w:rPr>
                                    </w:pPr>
                                    <w:r>
                                      <w:rPr>
                                        <w:lang w:val="es-ES"/>
                                      </w:rPr>
                                      <w:t>Por favor incluir comentarios o sugerencias directamente en el texto usando la función de control de cambios o comentarios para fácil identificación.</w:t>
                                    </w:r>
                                  </w:p>
                                </w:tc>
                              </w:tr>
                            </w:sdtContent>
                          </w:sdt>
                        </w:tbl>
                        <w:p w14:paraId="5AEBAFB4" w14:textId="77777777" w:rsidR="00FD55BA" w:rsidRPr="007D1A54" w:rsidRDefault="00FD55BA">
                          <w:pPr>
                            <w:pStyle w:val="CoverNormal"/>
                            <w:rPr>
                              <w:lang w:val="es-ES"/>
                            </w:rPr>
                          </w:pPr>
                        </w:p>
                        <w:sdt>
                          <w:sdtPr>
                            <w:alias w:val="Contacts"/>
                            <w:tag w:val="txtContacts"/>
                            <w:id w:val="2124957259"/>
                          </w:sdtPr>
                          <w:sdtContent>
                            <w:p w14:paraId="1EC06D80" w14:textId="7225A42D" w:rsidR="00FD55BA" w:rsidRPr="00815874" w:rsidRDefault="00815874">
                              <w:pPr>
                                <w:pStyle w:val="CoverNormal"/>
                                <w:rPr>
                                  <w:lang w:val="es-ES"/>
                                </w:rPr>
                              </w:pPr>
                              <w:r w:rsidRPr="00815874">
                                <w:rPr>
                                  <w:lang w:val="es-ES"/>
                                </w:rPr>
                                <w:t xml:space="preserve">Laura Córdoba Reyes </w:t>
                              </w:r>
                              <w:r>
                                <w:rPr>
                                  <w:lang w:val="es-ES"/>
                                </w:rPr>
                                <w:t>–</w:t>
                              </w:r>
                              <w:r w:rsidR="00C10978">
                                <w:rPr>
                                  <w:lang w:val="es-ES"/>
                                </w:rPr>
                                <w:t xml:space="preserve"> </w:t>
                              </w:r>
                              <w:hyperlink r:id="rId19" w:history="1">
                                <w:r w:rsidR="00C10978" w:rsidRPr="00510C02">
                                  <w:rPr>
                                    <w:rStyle w:val="Hyperlink"/>
                                    <w:lang w:val="es-ES"/>
                                  </w:rPr>
                                  <w:t>laura.cordobareyes@oecd.org</w:t>
                                </w:r>
                              </w:hyperlink>
                              <w:r w:rsidR="00C10978">
                                <w:rPr>
                                  <w:lang w:val="es-ES"/>
                                </w:rPr>
                                <w:t xml:space="preserve"> </w:t>
                              </w:r>
                            </w:p>
                          </w:sdtContent>
                        </w:sdt>
                        <w:p w14:paraId="57358A8F" w14:textId="77777777" w:rsidR="00FD55BA" w:rsidRPr="00815874" w:rsidRDefault="00FD55BA">
                          <w:pPr>
                            <w:pStyle w:val="CoverNormal"/>
                            <w:rPr>
                              <w:lang w:val="es-ES"/>
                            </w:rPr>
                          </w:pPr>
                        </w:p>
                        <w:p w14:paraId="3C117F98" w14:textId="77777777" w:rsidR="00FD55BA" w:rsidRPr="00815874" w:rsidRDefault="00FD55BA">
                          <w:pPr>
                            <w:pStyle w:val="CoverNormal"/>
                            <w:rPr>
                              <w:lang w:val="es-ES"/>
                            </w:rPr>
                          </w:pPr>
                        </w:p>
                        <w:sdt>
                          <w:sdtPr>
                            <w:alias w:val="PWB Code"/>
                            <w:tag w:val="txtPWBCode"/>
                            <w:id w:val="-278178166"/>
                            <w:lock w:val="contentLocked"/>
                            <w:text w:multiLine="1"/>
                          </w:sdtPr>
                          <w:sdtContent>
                            <w:p w14:paraId="0658B66D" w14:textId="77777777" w:rsidR="00FD55BA" w:rsidRPr="00815874" w:rsidRDefault="00FD55BA">
                              <w:pPr>
                                <w:pStyle w:val="CoverPwbCode"/>
                                <w:rPr>
                                  <w:lang w:val="es-ES"/>
                                </w:rPr>
                              </w:pPr>
                              <w:r>
                                <w:t xml:space="preserve"> </w:t>
                              </w:r>
                            </w:p>
                          </w:sdtContent>
                        </w:sdt>
                        <w:sdt>
                          <w:sdtPr>
                            <w:alias w:val="JT Number"/>
                            <w:tag w:val="txtJobNumber"/>
                            <w:id w:val="1285929225"/>
                            <w:lock w:val="contentLocked"/>
                            <w:text/>
                          </w:sdtPr>
                          <w:sdtContent>
                            <w:p w14:paraId="145B1CA9" w14:textId="77777777" w:rsidR="00FD55BA" w:rsidRPr="00815874" w:rsidRDefault="00FD55BA">
                              <w:pPr>
                                <w:pStyle w:val="CoverJobTicket"/>
                                <w:rPr>
                                  <w:lang w:val="es-ES"/>
                                </w:rPr>
                              </w:pPr>
                              <w:r w:rsidRPr="00310112">
                                <w:t xml:space="preserve"> </w:t>
                              </w:r>
                            </w:p>
                          </w:sdtContent>
                        </w:sdt>
                        <w:sdt>
                          <w:sdtPr>
                            <w:rPr>
                              <w:color w:val="FFFFFF" w:themeColor="background1"/>
                            </w:rPr>
                            <w:alias w:val="cvpname"/>
                            <w:tag w:val="txtcvpname"/>
                            <w:id w:val="-311641019"/>
                          </w:sdtPr>
                          <w:sdtContent>
                            <w:p w14:paraId="0667478E" w14:textId="77777777" w:rsidR="00FD55BA" w:rsidRPr="00815874" w:rsidRDefault="00FD55BA">
                              <w:pPr>
                                <w:pStyle w:val="CoverNormal"/>
                                <w:rPr>
                                  <w:color w:val="FFFFFF" w:themeColor="background1"/>
                                  <w:lang w:val="es-ES"/>
                                </w:rPr>
                              </w:pPr>
                              <w:r w:rsidRPr="00815874">
                                <w:rPr>
                                  <w:color w:val="FFFFFF" w:themeColor="background1"/>
                                  <w:lang w:val="es-ES"/>
                                </w:rPr>
                                <w:t>OFDE</w:t>
                              </w:r>
                            </w:p>
                          </w:sdtContent>
                        </w:sdt>
                        <w:p w14:paraId="4330C2FD" w14:textId="77777777" w:rsidR="00FD55BA" w:rsidRPr="00815874" w:rsidRDefault="00FD55BA">
                          <w:pPr>
                            <w:pStyle w:val="CoverNormal"/>
                            <w:rPr>
                              <w:lang w:val="es-ES"/>
                            </w:rPr>
                          </w:pPr>
                        </w:p>
                      </w:txbxContent>
                    </v:textbox>
                    <w10:wrap anchorx="margin" anchory="page"/>
                    <w10:anchorlock/>
                  </v:shape>
                </w:pict>
              </mc:Fallback>
            </mc:AlternateContent>
          </w:r>
          <w:r>
            <w:rPr>
              <w:noProof/>
              <w:lang w:val="en-US"/>
            </w:rPr>
            <mc:AlternateContent>
              <mc:Choice Requires="wps">
                <w:drawing>
                  <wp:anchor distT="0" distB="0" distL="114300" distR="114300" simplePos="0" relativeHeight="251658241" behindDoc="0" locked="1" layoutInCell="1" allowOverlap="1" wp14:anchorId="713100EF" wp14:editId="7FFDCF00">
                    <wp:simplePos x="0" y="0"/>
                    <wp:positionH relativeFrom="margin">
                      <wp:posOffset>-428625</wp:posOffset>
                    </wp:positionH>
                    <wp:positionV relativeFrom="page">
                      <wp:posOffset>9962515</wp:posOffset>
                    </wp:positionV>
                    <wp:extent cx="5616000" cy="428400"/>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5616000" cy="428400"/>
                            </a:xfrm>
                            <a:prstGeom prst="rect">
                              <a:avLst/>
                            </a:prstGeom>
                            <a:solidFill>
                              <a:schemeClr val="bg1"/>
                            </a:solidFill>
                            <a:ln w="6350">
                              <a:noFill/>
                            </a:ln>
                          </wps:spPr>
                          <wps:txbx>
                            <w:txbxContent>
                              <w:sdt>
                                <w:sdtPr>
                                  <w:alias w:val="Cover Disclaimer"/>
                                  <w:tag w:val="txtCoverDisclaimer"/>
                                  <w:id w:val="284548140"/>
                                  <w:lock w:val="contentLocked"/>
                                  <w:text/>
                                </w:sdtPr>
                                <w:sdtContent>
                                  <w:p w14:paraId="0602E9EC" w14:textId="77777777" w:rsidR="00FD55BA" w:rsidRDefault="00FD55BA">
                                    <w:pPr>
                                      <w:pStyle w:val="CoverDisclaimer"/>
                                    </w:pPr>
                                    <w:r w:rsidRPr="00065085">
                                      <w:t>This document, as well as any data and map included herein, are without prejudice to the status of or sovereignty over any territory, to the delimitation of international frontiers and boundaries and to the name of any territory, city or area.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100EF" id="Text Box 7" o:spid="_x0000_s1027" type="#_x0000_t202" style="position:absolute;left:0;text-align:left;margin-left:-33.75pt;margin-top:784.45pt;width:442.2pt;height:3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" fillcolor="white [3212]" stroked="f" strokeweight=".5pt">
                    <v:textbox>
                      <w:txbxContent>
                        <w:sdt>
                          <w:sdtPr>
                            <w:alias w:val="Cover Disclaimer"/>
                            <w:tag w:val="txtCoverDisclaimer"/>
                            <w:id w:val="284548140"/>
                            <w:lock w:val="contentLocked"/>
                            <w:text/>
                          </w:sdtPr>
                          <w:sdtEndPr/>
                          <w:sdtContent>
                            <w:p w14:paraId="0602E9EC" w14:textId="77777777" w:rsidR="00FD55BA" w:rsidRDefault="00FD55BA">
                              <w:pPr>
                                <w:pStyle w:val="CoverDisclaimer"/>
                              </w:pPr>
                              <w:r w:rsidRPr="00065085">
                                <w:t>This document, as well as any data and map included herein, are without prejudice to the status of or sovereignty over any territory, to the delimitation of international frontiers and boundaries and to the name of any territory, city or area.</w:t>
                              </w:r>
                            </w:p>
                          </w:sdtContent>
                        </w:sdt>
                      </w:txbxContent>
                    </v:textbox>
                    <w10:wrap anchorx="margin" anchory="page"/>
                    <w10:anchorlock/>
                  </v:shape>
                </w:pict>
              </mc:Fallback>
            </mc:AlternateContent>
          </w:r>
        </w:p>
        <w:p w14:paraId="19AA70BC" w14:textId="77777777" w:rsidR="00FD55BA" w:rsidRDefault="00FD55BA">
          <w:pPr>
            <w:widowControl/>
            <w:spacing w:after="200" w:line="276" w:lineRule="auto"/>
            <w:jc w:val="left"/>
          </w:pPr>
          <w:r>
            <w:br w:type="page"/>
          </w:r>
        </w:p>
      </w:sdtContent>
    </w:sdt>
    <w:p w14:paraId="3AB38C40" w14:textId="72F201DA" w:rsidR="00F47BCF" w:rsidRPr="002164AA" w:rsidRDefault="00815874" w:rsidP="00A5396C">
      <w:pPr>
        <w:pStyle w:val="Heading1"/>
        <w:framePr w:wrap="notBeside"/>
        <w:rPr>
          <w:lang w:val="es-CO"/>
        </w:rPr>
      </w:pPr>
      <w:r w:rsidRPr="002164AA">
        <w:rPr>
          <w:lang w:val="es-CO"/>
        </w:rPr>
        <w:lastRenderedPageBreak/>
        <w:t>Fortalecimiento de una cultura de integridad en el sector público</w:t>
      </w:r>
      <w:r w:rsidR="00490A80" w:rsidRPr="002164AA">
        <w:rPr>
          <w:lang w:val="es-CO"/>
        </w:rPr>
        <w:t xml:space="preserve"> dominicano</w:t>
      </w:r>
    </w:p>
    <w:p w14:paraId="321A1FAB" w14:textId="0A15CAE2" w:rsidR="00815874" w:rsidRPr="002164AA" w:rsidRDefault="008F0294" w:rsidP="00815874">
      <w:pPr>
        <w:pStyle w:val="Abstract"/>
        <w:rPr>
          <w:lang w:val="es-CO"/>
        </w:rPr>
      </w:pPr>
      <w:r>
        <w:rPr>
          <w:lang w:val="es-CO"/>
        </w:rPr>
        <w:t xml:space="preserve">Este capítulo </w:t>
      </w:r>
      <w:r w:rsidR="00556C36">
        <w:rPr>
          <w:lang w:val="es-CO"/>
        </w:rPr>
        <w:t xml:space="preserve">examina las iniciativas para </w:t>
      </w:r>
      <w:r w:rsidR="002F01F3" w:rsidRPr="000B1CCB">
        <w:rPr>
          <w:lang w:val="es-CO"/>
        </w:rPr>
        <w:t xml:space="preserve">ir más allá de </w:t>
      </w:r>
      <w:r w:rsidR="002F7852">
        <w:rPr>
          <w:lang w:val="es-CO"/>
        </w:rPr>
        <w:t xml:space="preserve">las </w:t>
      </w:r>
      <w:r w:rsidR="002F01F3" w:rsidRPr="000B1CCB">
        <w:rPr>
          <w:lang w:val="es-CO"/>
        </w:rPr>
        <w:t xml:space="preserve">leyes y reglamentos </w:t>
      </w:r>
      <w:r w:rsidR="002F01F3">
        <w:rPr>
          <w:lang w:val="es-CO"/>
        </w:rPr>
        <w:t xml:space="preserve">y </w:t>
      </w:r>
      <w:r w:rsidR="00556C36">
        <w:rPr>
          <w:lang w:val="es-CO"/>
        </w:rPr>
        <w:t xml:space="preserve">promover </w:t>
      </w:r>
      <w:r w:rsidR="00556C36" w:rsidRPr="00556C36">
        <w:rPr>
          <w:lang w:val="es-CO"/>
        </w:rPr>
        <w:t>una cultura de integridad en el sector público</w:t>
      </w:r>
      <w:r w:rsidR="00556C36">
        <w:rPr>
          <w:lang w:val="es-CO"/>
        </w:rPr>
        <w:t xml:space="preserve"> dominicano</w:t>
      </w:r>
      <w:r w:rsidR="00556C36" w:rsidRPr="00556C36">
        <w:rPr>
          <w:lang w:val="es-CO"/>
        </w:rPr>
        <w:t xml:space="preserve">. </w:t>
      </w:r>
      <w:r w:rsidR="00644B9F">
        <w:rPr>
          <w:lang w:val="es-CO"/>
        </w:rPr>
        <w:t xml:space="preserve">Ofrece recomendaciones para complementar el marco normativo </w:t>
      </w:r>
      <w:r w:rsidR="009941FB">
        <w:rPr>
          <w:lang w:val="es-CO"/>
        </w:rPr>
        <w:t xml:space="preserve">en integridad </w:t>
      </w:r>
      <w:r w:rsidR="00644B9F">
        <w:rPr>
          <w:lang w:val="es-CO"/>
        </w:rPr>
        <w:t>con valores, guías, procedimientos y códigos de ética. También recomienda acciones para</w:t>
      </w:r>
      <w:r w:rsidR="00556C36">
        <w:rPr>
          <w:lang w:val="es-CO"/>
        </w:rPr>
        <w:t xml:space="preserve"> fortalecer las actividades de sensibilización </w:t>
      </w:r>
      <w:r w:rsidR="00556C36" w:rsidRPr="00556C36">
        <w:rPr>
          <w:lang w:val="es-CO"/>
        </w:rPr>
        <w:t xml:space="preserve">y </w:t>
      </w:r>
      <w:r w:rsidR="009941FB">
        <w:rPr>
          <w:lang w:val="es-CO"/>
        </w:rPr>
        <w:t>desarrollo</w:t>
      </w:r>
      <w:r w:rsidR="00556C36">
        <w:rPr>
          <w:lang w:val="es-CO"/>
        </w:rPr>
        <w:t xml:space="preserve"> de</w:t>
      </w:r>
      <w:r w:rsidR="00556C36" w:rsidRPr="00556C36">
        <w:rPr>
          <w:lang w:val="es-CO"/>
        </w:rPr>
        <w:t xml:space="preserve"> capacidades en materia de integridad pública, fomentar culturas organizacionales abiertas y mejorar el liderazgo en integridad. </w:t>
      </w:r>
      <w:r w:rsidR="0079755E">
        <w:rPr>
          <w:lang w:val="es-CO"/>
        </w:rPr>
        <w:t xml:space="preserve">Además, </w:t>
      </w:r>
      <w:r w:rsidR="0079755E" w:rsidRPr="005B0D77">
        <w:rPr>
          <w:lang w:val="es-CO"/>
        </w:rPr>
        <w:t>examina</w:t>
      </w:r>
      <w:r w:rsidR="0079755E">
        <w:rPr>
          <w:lang w:val="es-CO"/>
        </w:rPr>
        <w:t xml:space="preserve"> </w:t>
      </w:r>
      <w:r w:rsidR="00B60950">
        <w:rPr>
          <w:lang w:val="es-CO"/>
        </w:rPr>
        <w:t>y ofrece recomendaciones para mejorar</w:t>
      </w:r>
      <w:r w:rsidR="0079755E" w:rsidRPr="005B0D77">
        <w:rPr>
          <w:lang w:val="es-CO"/>
        </w:rPr>
        <w:t xml:space="preserve"> </w:t>
      </w:r>
      <w:r w:rsidR="00B60950">
        <w:rPr>
          <w:lang w:val="es-CO"/>
        </w:rPr>
        <w:t>la promoción de</w:t>
      </w:r>
      <w:r w:rsidR="0079755E" w:rsidRPr="005B0D77">
        <w:rPr>
          <w:lang w:val="es-CO"/>
        </w:rPr>
        <w:t xml:space="preserve"> un servicio público profesional y basado en el mérito</w:t>
      </w:r>
      <w:r w:rsidR="0079755E">
        <w:rPr>
          <w:lang w:val="es-CO"/>
        </w:rPr>
        <w:t>.</w:t>
      </w:r>
    </w:p>
    <w:p w14:paraId="0E1A4F71" w14:textId="1FE7CC96" w:rsidR="00815874" w:rsidRPr="002164AA" w:rsidRDefault="00815874" w:rsidP="00E90A06">
      <w:pPr>
        <w:pStyle w:val="Heading2"/>
        <w:rPr>
          <w:lang w:val="es-CO"/>
        </w:rPr>
      </w:pPr>
      <w:r w:rsidRPr="002164AA">
        <w:rPr>
          <w:lang w:val="es-CO"/>
        </w:rPr>
        <w:t>Introducción</w:t>
      </w:r>
    </w:p>
    <w:p w14:paraId="497E9F12" w14:textId="1E9438DE" w:rsidR="006426A9" w:rsidRDefault="00C61F0A" w:rsidP="0019408C">
      <w:pPr>
        <w:pStyle w:val="Para"/>
        <w:rPr>
          <w:lang w:val="es-CO"/>
        </w:rPr>
      </w:pPr>
      <w:r w:rsidRPr="000B1CCB">
        <w:rPr>
          <w:lang w:val="es-CO"/>
        </w:rPr>
        <w:t>P</w:t>
      </w:r>
      <w:r w:rsidR="00805690" w:rsidRPr="000B1CCB">
        <w:rPr>
          <w:lang w:val="es-CO"/>
        </w:rPr>
        <w:t>romover la</w:t>
      </w:r>
      <w:r w:rsidR="79E913DF" w:rsidRPr="000B1CCB">
        <w:rPr>
          <w:lang w:val="es-CO"/>
        </w:rPr>
        <w:t xml:space="preserve"> integridad</w:t>
      </w:r>
      <w:r w:rsidR="00805690" w:rsidRPr="000B1CCB">
        <w:rPr>
          <w:lang w:val="es-CO"/>
        </w:rPr>
        <w:t xml:space="preserve"> </w:t>
      </w:r>
      <w:r w:rsidR="79E913DF" w:rsidRPr="000B1CCB">
        <w:rPr>
          <w:lang w:val="es-CO"/>
        </w:rPr>
        <w:t>en el sector público requiere ir más allá de leyes</w:t>
      </w:r>
      <w:r w:rsidR="00805690" w:rsidRPr="000B1CCB">
        <w:rPr>
          <w:lang w:val="es-CO"/>
        </w:rPr>
        <w:t xml:space="preserve"> y reglamentos y enfocarse en</w:t>
      </w:r>
      <w:r w:rsidR="79E913DF" w:rsidRPr="000B1CCB">
        <w:rPr>
          <w:lang w:val="es-CO"/>
        </w:rPr>
        <w:t xml:space="preserve"> ayudar a los servidores públicos a comprender, adoptar y aplicar </w:t>
      </w:r>
      <w:r w:rsidR="00805690" w:rsidRPr="000B1CCB">
        <w:rPr>
          <w:lang w:val="es-CO"/>
        </w:rPr>
        <w:t>en sus actividades cotidianas</w:t>
      </w:r>
      <w:r w:rsidR="00AA1ACC" w:rsidRPr="000B1CCB">
        <w:rPr>
          <w:lang w:val="es-CO"/>
        </w:rPr>
        <w:t>, los</w:t>
      </w:r>
      <w:r w:rsidR="00805690" w:rsidRPr="000B1CCB">
        <w:rPr>
          <w:lang w:val="es-CO"/>
        </w:rPr>
        <w:t xml:space="preserve"> </w:t>
      </w:r>
      <w:r w:rsidR="79E913DF" w:rsidRPr="000B1CCB">
        <w:rPr>
          <w:lang w:val="es-CO"/>
        </w:rPr>
        <w:t xml:space="preserve">valores </w:t>
      </w:r>
      <w:r w:rsidR="00AA1ACC" w:rsidRPr="000B1CCB">
        <w:rPr>
          <w:lang w:val="es-CO"/>
        </w:rPr>
        <w:t>y principios del servicio público, así como los más</w:t>
      </w:r>
      <w:r w:rsidR="00B143E6" w:rsidRPr="000B1CCB">
        <w:rPr>
          <w:lang w:val="es-CO"/>
        </w:rPr>
        <w:t xml:space="preserve"> altos</w:t>
      </w:r>
      <w:r w:rsidR="79E913DF" w:rsidRPr="000B1CCB">
        <w:rPr>
          <w:lang w:val="es-CO"/>
        </w:rPr>
        <w:t xml:space="preserve"> estándares de conducta</w:t>
      </w:r>
      <w:r w:rsidR="006314DA">
        <w:rPr>
          <w:lang w:val="es-CO"/>
        </w:rPr>
        <w:t xml:space="preserve"> </w:t>
      </w:r>
      <w:sdt>
        <w:sdtPr>
          <w:rPr>
            <w:lang w:val="es-CO"/>
          </w:rPr>
          <w:id w:val="1960293489"/>
          <w:citation/>
        </w:sdtPr>
        <w:sdtContent>
          <w:r w:rsidR="006314DA">
            <w:rPr>
              <w:lang w:val="es-CO"/>
            </w:rPr>
            <w:fldChar w:fldCharType="begin"/>
          </w:r>
          <w:r w:rsidR="008248C8">
            <w:rPr>
              <w:lang w:val="es-ES"/>
            </w:rPr>
            <w:instrText xml:space="preserve">CITATION OCD203 \l 2057 </w:instrText>
          </w:r>
          <w:r w:rsidR="006314DA">
            <w:rPr>
              <w:lang w:val="es-CO"/>
            </w:rPr>
            <w:fldChar w:fldCharType="separate"/>
          </w:r>
          <w:r w:rsidR="003641A6" w:rsidRPr="003641A6">
            <w:rPr>
              <w:noProof/>
              <w:lang w:val="es-ES"/>
            </w:rPr>
            <w:t>(OECD, 2020</w:t>
          </w:r>
          <w:r w:rsidR="003641A6" w:rsidRPr="003641A6">
            <w:rPr>
              <w:noProof/>
              <w:vertAlign w:val="subscript"/>
              <w:lang w:val="es-ES"/>
            </w:rPr>
            <w:t>[1]</w:t>
          </w:r>
          <w:r w:rsidR="003641A6" w:rsidRPr="003641A6">
            <w:rPr>
              <w:noProof/>
              <w:lang w:val="es-ES"/>
            </w:rPr>
            <w:t>)</w:t>
          </w:r>
          <w:r w:rsidR="006314DA">
            <w:rPr>
              <w:lang w:val="es-CO"/>
            </w:rPr>
            <w:fldChar w:fldCharType="end"/>
          </w:r>
        </w:sdtContent>
      </w:sdt>
      <w:r w:rsidR="79E913DF" w:rsidRPr="000B1CCB">
        <w:rPr>
          <w:lang w:val="es-CO"/>
        </w:rPr>
        <w:t>.</w:t>
      </w:r>
      <w:r w:rsidR="0019408C">
        <w:rPr>
          <w:lang w:val="es-CO"/>
        </w:rPr>
        <w:t xml:space="preserve"> </w:t>
      </w:r>
    </w:p>
    <w:p w14:paraId="490910E8" w14:textId="091EFB2F" w:rsidR="79E913DF" w:rsidRPr="0019408C" w:rsidRDefault="00B143E6" w:rsidP="0019408C">
      <w:pPr>
        <w:pStyle w:val="Para"/>
        <w:rPr>
          <w:lang w:val="es-CO"/>
        </w:rPr>
      </w:pPr>
      <w:r w:rsidRPr="0019408C">
        <w:rPr>
          <w:lang w:val="es-CO"/>
        </w:rPr>
        <w:t xml:space="preserve">Para esto, </w:t>
      </w:r>
      <w:r w:rsidR="006426A9">
        <w:rPr>
          <w:lang w:val="es-CO"/>
        </w:rPr>
        <w:t>se requieren diferentes acciones. Primero, es</w:t>
      </w:r>
      <w:r w:rsidR="00AA1ACC" w:rsidRPr="0019408C">
        <w:rPr>
          <w:lang w:val="es-CO"/>
        </w:rPr>
        <w:t xml:space="preserve"> necesario</w:t>
      </w:r>
      <w:r w:rsidRPr="0019408C">
        <w:rPr>
          <w:lang w:val="es-CO"/>
        </w:rPr>
        <w:t xml:space="preserve"> </w:t>
      </w:r>
      <w:r w:rsidR="003620EC">
        <w:rPr>
          <w:lang w:val="es-CO"/>
        </w:rPr>
        <w:t xml:space="preserve">complementar </w:t>
      </w:r>
      <w:r w:rsidR="00651FB1" w:rsidRPr="0019408C">
        <w:rPr>
          <w:lang w:val="es-CO"/>
        </w:rPr>
        <w:t>el</w:t>
      </w:r>
      <w:r w:rsidR="79E913DF" w:rsidRPr="0019408C">
        <w:rPr>
          <w:lang w:val="es-CO"/>
        </w:rPr>
        <w:t xml:space="preserve"> marco</w:t>
      </w:r>
      <w:r w:rsidR="00651FB1" w:rsidRPr="0019408C">
        <w:rPr>
          <w:lang w:val="es-CO"/>
        </w:rPr>
        <w:t xml:space="preserve"> normativo </w:t>
      </w:r>
      <w:r w:rsidR="006314DA" w:rsidRPr="0019408C">
        <w:rPr>
          <w:lang w:val="es-CO"/>
        </w:rPr>
        <w:t xml:space="preserve">(ver </w:t>
      </w:r>
      <w:r w:rsidR="006314DA" w:rsidRPr="0009673F">
        <w:rPr>
          <w:highlight w:val="green"/>
          <w:lang w:val="es-CO"/>
        </w:rPr>
        <w:t>Capítulo 2</w:t>
      </w:r>
      <w:r w:rsidR="006314DA" w:rsidRPr="0019408C">
        <w:rPr>
          <w:lang w:val="es-CO"/>
        </w:rPr>
        <w:t xml:space="preserve">) </w:t>
      </w:r>
      <w:r w:rsidR="00651FB1" w:rsidRPr="0019408C">
        <w:rPr>
          <w:lang w:val="es-CO"/>
        </w:rPr>
        <w:t xml:space="preserve">con </w:t>
      </w:r>
      <w:r w:rsidR="001F58A3" w:rsidRPr="0019408C">
        <w:rPr>
          <w:lang w:val="es-CO"/>
        </w:rPr>
        <w:t xml:space="preserve">guías y procedimientos </w:t>
      </w:r>
      <w:r w:rsidR="003620EC">
        <w:rPr>
          <w:lang w:val="es-CO"/>
        </w:rPr>
        <w:t xml:space="preserve">en </w:t>
      </w:r>
      <w:r w:rsidR="000B1CCB" w:rsidRPr="0019408C">
        <w:rPr>
          <w:lang w:val="es-CO"/>
        </w:rPr>
        <w:t xml:space="preserve">que ayuden a traducir los valores, principios y normas éticos en </w:t>
      </w:r>
      <w:r w:rsidR="008B7C0D">
        <w:rPr>
          <w:lang w:val="es-CO"/>
        </w:rPr>
        <w:t>conductas esperadas</w:t>
      </w:r>
      <w:r w:rsidR="006426A9">
        <w:rPr>
          <w:lang w:val="es-CO"/>
        </w:rPr>
        <w:t xml:space="preserve">. Segundo, es importante </w:t>
      </w:r>
      <w:r w:rsidRPr="0019408C">
        <w:rPr>
          <w:lang w:val="es-CO"/>
        </w:rPr>
        <w:t>desarrollar actividades</w:t>
      </w:r>
      <w:r w:rsidR="79E913DF" w:rsidRPr="0019408C">
        <w:rPr>
          <w:lang w:val="es-CO"/>
        </w:rPr>
        <w:t xml:space="preserve"> de sensibilización y capacitación sobre el comportamiento que se espera </w:t>
      </w:r>
      <w:r w:rsidR="2012696E" w:rsidRPr="0019408C">
        <w:rPr>
          <w:lang w:val="es-CO"/>
        </w:rPr>
        <w:t>de</w:t>
      </w:r>
      <w:r w:rsidR="79E913DF" w:rsidRPr="0019408C">
        <w:rPr>
          <w:lang w:val="es-CO"/>
        </w:rPr>
        <w:t xml:space="preserve"> los </w:t>
      </w:r>
      <w:r w:rsidR="6CAD0720" w:rsidRPr="0019408C">
        <w:rPr>
          <w:lang w:val="es-CO"/>
        </w:rPr>
        <w:t xml:space="preserve">servidores </w:t>
      </w:r>
      <w:r w:rsidR="79E913DF" w:rsidRPr="0019408C">
        <w:rPr>
          <w:lang w:val="es-CO"/>
        </w:rPr>
        <w:t>públicos, especialmente cuando se enfrentan a dilemas éticos o situaciones de conflicto de inter</w:t>
      </w:r>
      <w:r w:rsidR="525465A9" w:rsidRPr="0019408C">
        <w:rPr>
          <w:lang w:val="es-CO"/>
        </w:rPr>
        <w:t>és</w:t>
      </w:r>
      <w:r w:rsidR="00C342F9" w:rsidRPr="0019408C">
        <w:rPr>
          <w:lang w:val="es-CO"/>
        </w:rPr>
        <w:t>. Además, se deben</w:t>
      </w:r>
      <w:r w:rsidR="1D745C5F" w:rsidRPr="0019408C">
        <w:rPr>
          <w:lang w:val="es-CO"/>
        </w:rPr>
        <w:t xml:space="preserve"> </w:t>
      </w:r>
      <w:r w:rsidRPr="0019408C">
        <w:rPr>
          <w:lang w:val="es-CO"/>
        </w:rPr>
        <w:t>integrar</w:t>
      </w:r>
      <w:r w:rsidR="79E913DF" w:rsidRPr="0019408C">
        <w:rPr>
          <w:lang w:val="es-CO"/>
        </w:rPr>
        <w:t xml:space="preserve"> medidas </w:t>
      </w:r>
      <w:r w:rsidR="79E913DF" w:rsidRPr="0019408C">
        <w:rPr>
          <w:lang w:val="es-CO"/>
        </w:rPr>
        <w:lastRenderedPageBreak/>
        <w:t>de integridad en las políticas y prácticas de gestión de los recursos humanos</w:t>
      </w:r>
      <w:r w:rsidRPr="0019408C">
        <w:rPr>
          <w:lang w:val="es-CO"/>
        </w:rPr>
        <w:t xml:space="preserve"> para garantizar un sector público profesional y basado en el mérito</w:t>
      </w:r>
      <w:r w:rsidR="006426A9">
        <w:rPr>
          <w:lang w:val="es-CO"/>
        </w:rPr>
        <w:t>,</w:t>
      </w:r>
      <w:r w:rsidR="000B1CCB" w:rsidRPr="0019408C">
        <w:rPr>
          <w:lang w:val="es-CO"/>
        </w:rPr>
        <w:t xml:space="preserve"> y promover</w:t>
      </w:r>
      <w:r w:rsidRPr="0019408C">
        <w:rPr>
          <w:lang w:val="es-CO"/>
        </w:rPr>
        <w:t xml:space="preserve"> un liderazgo en integridad </w:t>
      </w:r>
      <w:r w:rsidR="006314DA" w:rsidRPr="0019408C">
        <w:rPr>
          <w:lang w:val="es-CO"/>
        </w:rPr>
        <w:t xml:space="preserve">que lidere con el ejemplo y fomente la creación </w:t>
      </w:r>
      <w:r w:rsidRPr="0019408C">
        <w:rPr>
          <w:lang w:val="es-CO"/>
        </w:rPr>
        <w:t xml:space="preserve">de culturas organizacionales abiertas. </w:t>
      </w:r>
    </w:p>
    <w:p w14:paraId="5562C11C" w14:textId="0496E8FC" w:rsidR="5454F71A" w:rsidRPr="005B0D77" w:rsidRDefault="5454F71A" w:rsidP="57C598DE">
      <w:pPr>
        <w:pStyle w:val="Para"/>
        <w:rPr>
          <w:lang w:val="es-CO"/>
        </w:rPr>
      </w:pPr>
      <w:r w:rsidRPr="005B0D77">
        <w:rPr>
          <w:lang w:val="es-CO"/>
        </w:rPr>
        <w:t xml:space="preserve">La Recomendación </w:t>
      </w:r>
      <w:r w:rsidR="00BC3CC1" w:rsidRPr="005B0D77">
        <w:rPr>
          <w:lang w:val="es-CO"/>
        </w:rPr>
        <w:t>de la OCDE</w:t>
      </w:r>
      <w:r w:rsidRPr="005B0D77">
        <w:rPr>
          <w:lang w:val="es-CO"/>
        </w:rPr>
        <w:t xml:space="preserve"> </w:t>
      </w:r>
      <w:r w:rsidR="00BC3CC1" w:rsidRPr="005B0D77">
        <w:rPr>
          <w:lang w:val="es-CO"/>
        </w:rPr>
        <w:t>sobre</w:t>
      </w:r>
      <w:r w:rsidRPr="005B0D77">
        <w:rPr>
          <w:lang w:val="es-CO"/>
        </w:rPr>
        <w:t xml:space="preserve"> Integridad Pública establece los pilares para cultivar una cultura de integridad en el sector público, que incluyen:</w:t>
      </w:r>
    </w:p>
    <w:p w14:paraId="49E01EB7" w14:textId="5FC008D8" w:rsidR="5454F71A" w:rsidRPr="005B0D77" w:rsidRDefault="5454F71A">
      <w:pPr>
        <w:pStyle w:val="BulletedList"/>
        <w:rPr>
          <w:lang w:val="es-CO"/>
        </w:rPr>
      </w:pPr>
      <w:r w:rsidRPr="005B0D77">
        <w:rPr>
          <w:lang w:val="es-CO"/>
        </w:rPr>
        <w:t xml:space="preserve">Invertir en el liderazgo </w:t>
      </w:r>
      <w:r w:rsidR="00BC3CC1" w:rsidRPr="005B0D77">
        <w:rPr>
          <w:lang w:val="es-CO"/>
        </w:rPr>
        <w:t>en</w:t>
      </w:r>
      <w:r w:rsidRPr="005B0D77">
        <w:rPr>
          <w:lang w:val="es-CO"/>
        </w:rPr>
        <w:t xml:space="preserve"> integridad</w:t>
      </w:r>
      <w:r w:rsidR="00BC3CC1" w:rsidRPr="005B0D77">
        <w:rPr>
          <w:lang w:val="es-CO"/>
        </w:rPr>
        <w:t xml:space="preserve"> con el fin de demostrar </w:t>
      </w:r>
      <w:r w:rsidR="00797B56">
        <w:rPr>
          <w:lang w:val="es-CO"/>
        </w:rPr>
        <w:t xml:space="preserve">y vivir </w:t>
      </w:r>
      <w:r w:rsidR="00BC3CC1" w:rsidRPr="005B0D77">
        <w:rPr>
          <w:lang w:val="es-CO"/>
        </w:rPr>
        <w:t>el compromiso con la integridad de cada entidad del sector público</w:t>
      </w:r>
      <w:r w:rsidRPr="005B0D77">
        <w:rPr>
          <w:lang w:val="es-CO"/>
        </w:rPr>
        <w:t>.</w:t>
      </w:r>
    </w:p>
    <w:p w14:paraId="46717084" w14:textId="387321E4" w:rsidR="5454F71A" w:rsidRPr="005B0D77" w:rsidRDefault="5454F71A">
      <w:pPr>
        <w:pStyle w:val="BulletedList"/>
        <w:rPr>
          <w:lang w:val="es-CO"/>
        </w:rPr>
      </w:pPr>
      <w:r w:rsidRPr="005B0D77">
        <w:rPr>
          <w:lang w:val="es-CO"/>
        </w:rPr>
        <w:t>Promover un sector público profesional basado en el mérito</w:t>
      </w:r>
      <w:r w:rsidR="00BC3CC1" w:rsidRPr="005B0D77">
        <w:rPr>
          <w:lang w:val="es-CO"/>
        </w:rPr>
        <w:t>, consagrado a los valores y a la buena gobernanza del servicio público</w:t>
      </w:r>
      <w:r w:rsidRPr="005B0D77">
        <w:rPr>
          <w:lang w:val="es-CO"/>
        </w:rPr>
        <w:t xml:space="preserve"> y dedicado al interés público.</w:t>
      </w:r>
    </w:p>
    <w:p w14:paraId="4C83BE4D" w14:textId="79F80B99" w:rsidR="5454F71A" w:rsidRPr="005B0D77" w:rsidRDefault="00BC3CC1">
      <w:pPr>
        <w:pStyle w:val="BulletedList"/>
        <w:rPr>
          <w:lang w:val="es-CO"/>
        </w:rPr>
      </w:pPr>
      <w:r w:rsidRPr="005B0D77">
        <w:rPr>
          <w:lang w:val="es-CO"/>
        </w:rPr>
        <w:t>Ofrecer a los servidores públicos suficiente información, formación, orientación y asesoramiento oportunos para que éstos apliquen las normas de integridad pública en sus actividades cotidianas.</w:t>
      </w:r>
    </w:p>
    <w:p w14:paraId="0E1987FA" w14:textId="6337F10A" w:rsidR="5454F71A" w:rsidRPr="005B0D77" w:rsidRDefault="00BC3CC1" w:rsidP="57C598DE">
      <w:pPr>
        <w:pStyle w:val="BulletedList"/>
        <w:rPr>
          <w:lang w:val="es-CO"/>
        </w:rPr>
      </w:pPr>
      <w:r w:rsidRPr="005B0D77">
        <w:rPr>
          <w:lang w:val="es-CO"/>
        </w:rPr>
        <w:t>Favorecer</w:t>
      </w:r>
      <w:r w:rsidR="5454F71A" w:rsidRPr="005B0D77">
        <w:rPr>
          <w:lang w:val="es-CO"/>
        </w:rPr>
        <w:t xml:space="preserve"> una cultura organiza</w:t>
      </w:r>
      <w:r w:rsidR="005E4E63">
        <w:rPr>
          <w:lang w:val="es-CO"/>
        </w:rPr>
        <w:t>cional</w:t>
      </w:r>
      <w:r w:rsidR="5454F71A" w:rsidRPr="005B0D77">
        <w:rPr>
          <w:lang w:val="es-CO"/>
        </w:rPr>
        <w:t xml:space="preserve"> abierta </w:t>
      </w:r>
      <w:r w:rsidRPr="005B0D77">
        <w:rPr>
          <w:lang w:val="es-CO"/>
        </w:rPr>
        <w:t xml:space="preserve">dentro del sector público, </w:t>
      </w:r>
      <w:r w:rsidR="5454F71A" w:rsidRPr="005B0D77">
        <w:rPr>
          <w:lang w:val="es-CO"/>
        </w:rPr>
        <w:t xml:space="preserve">en la que los </w:t>
      </w:r>
      <w:r w:rsidRPr="005B0D77">
        <w:rPr>
          <w:lang w:val="es-CO"/>
        </w:rPr>
        <w:t>servidores</w:t>
      </w:r>
      <w:r w:rsidR="5454F71A" w:rsidRPr="005B0D77">
        <w:rPr>
          <w:lang w:val="es-CO"/>
        </w:rPr>
        <w:t xml:space="preserve"> públicos se</w:t>
      </w:r>
      <w:r w:rsidRPr="005B0D77">
        <w:rPr>
          <w:lang w:val="es-CO"/>
        </w:rPr>
        <w:t xml:space="preserve"> sientan seguros de</w:t>
      </w:r>
      <w:r w:rsidR="5454F71A" w:rsidRPr="005B0D77">
        <w:rPr>
          <w:lang w:val="es-CO"/>
        </w:rPr>
        <w:t xml:space="preserve"> compartir sus preocupaciones éticas, busquen asesoramiento ético y hablen y denuncien conductas indebidas</w:t>
      </w:r>
      <w:r w:rsidRPr="005B0D77">
        <w:rPr>
          <w:lang w:val="es-CO"/>
        </w:rPr>
        <w:t xml:space="preserve"> </w:t>
      </w:r>
      <w:sdt>
        <w:sdtPr>
          <w:rPr>
            <w:lang w:val="es-CO"/>
          </w:rPr>
          <w:id w:val="784476107"/>
          <w:citation/>
        </w:sdtPr>
        <w:sdtContent>
          <w:r w:rsidRPr="005B0D77">
            <w:rPr>
              <w:lang w:val="es-CO"/>
            </w:rPr>
            <w:fldChar w:fldCharType="begin"/>
          </w:r>
          <w:r w:rsidR="008248C8">
            <w:rPr>
              <w:lang w:val="es-CO"/>
            </w:rPr>
            <w:instrText xml:space="preserve">CITATION Rec \l 2057 </w:instrText>
          </w:r>
          <w:r w:rsidRPr="005B0D77">
            <w:rPr>
              <w:lang w:val="es-CO"/>
            </w:rPr>
            <w:fldChar w:fldCharType="separate"/>
          </w:r>
          <w:r w:rsidR="003641A6" w:rsidRPr="003641A6">
            <w:rPr>
              <w:noProof/>
              <w:lang w:val="es-CO"/>
            </w:rPr>
            <w:t>(OECD, 2017</w:t>
          </w:r>
          <w:r w:rsidR="003641A6" w:rsidRPr="003641A6">
            <w:rPr>
              <w:noProof/>
              <w:vertAlign w:val="subscript"/>
              <w:lang w:val="es-CO"/>
            </w:rPr>
            <w:t>[2]</w:t>
          </w:r>
          <w:r w:rsidR="003641A6" w:rsidRPr="003641A6">
            <w:rPr>
              <w:noProof/>
              <w:lang w:val="es-CO"/>
            </w:rPr>
            <w:t>)</w:t>
          </w:r>
          <w:r w:rsidRPr="005B0D77">
            <w:rPr>
              <w:lang w:val="es-CO"/>
            </w:rPr>
            <w:fldChar w:fldCharType="end"/>
          </w:r>
        </w:sdtContent>
      </w:sdt>
      <w:r w:rsidR="5454F71A" w:rsidRPr="005B0D77">
        <w:rPr>
          <w:lang w:val="es-CO"/>
        </w:rPr>
        <w:t>.</w:t>
      </w:r>
    </w:p>
    <w:p w14:paraId="34D548E6" w14:textId="157DA9C4" w:rsidR="79953C2B" w:rsidRPr="005B0D77" w:rsidRDefault="79953C2B">
      <w:pPr>
        <w:pStyle w:val="Para"/>
        <w:rPr>
          <w:lang w:val="es-CO"/>
        </w:rPr>
      </w:pPr>
      <w:r w:rsidRPr="005B0D77">
        <w:rPr>
          <w:lang w:val="es-CO"/>
        </w:rPr>
        <w:t xml:space="preserve">Las secciones siguientes </w:t>
      </w:r>
      <w:r w:rsidR="00B25045" w:rsidRPr="005B0D77">
        <w:rPr>
          <w:lang w:val="es-CO"/>
        </w:rPr>
        <w:t xml:space="preserve">de este capítulo </w:t>
      </w:r>
      <w:r w:rsidRPr="005B0D77">
        <w:rPr>
          <w:lang w:val="es-CO"/>
        </w:rPr>
        <w:t xml:space="preserve">ofrecen recomendaciones destinadas a apoyar a la República Dominicana en la promoción de una cultura de integridad en el sector público. </w:t>
      </w:r>
      <w:r w:rsidR="00D9742E" w:rsidRPr="005B0D77">
        <w:rPr>
          <w:lang w:val="es-CO"/>
        </w:rPr>
        <w:t>Primero</w:t>
      </w:r>
      <w:r w:rsidR="00B25045" w:rsidRPr="005B0D77">
        <w:rPr>
          <w:lang w:val="es-CO"/>
        </w:rPr>
        <w:t>,</w:t>
      </w:r>
      <w:r w:rsidRPr="005B0D77">
        <w:rPr>
          <w:lang w:val="es-CO"/>
        </w:rPr>
        <w:t xml:space="preserve"> </w:t>
      </w:r>
      <w:r w:rsidR="00B25045" w:rsidRPr="005B0D77">
        <w:rPr>
          <w:lang w:val="es-CO"/>
        </w:rPr>
        <w:t>ofrece recomendaciones concretas para</w:t>
      </w:r>
      <w:r w:rsidR="00F64511">
        <w:rPr>
          <w:lang w:val="es-CO"/>
        </w:rPr>
        <w:t xml:space="preserve"> apoyar la aplicación del marco normativo en integridad en </w:t>
      </w:r>
      <w:r w:rsidR="00022ECA">
        <w:rPr>
          <w:lang w:val="es-CO"/>
        </w:rPr>
        <w:t>el trabajo diario de los servidores dominicanos, con una visión basada en valores comunes del servicio púbico</w:t>
      </w:r>
      <w:r w:rsidRPr="005B0D77">
        <w:rPr>
          <w:lang w:val="es-CO"/>
        </w:rPr>
        <w:t xml:space="preserve">. </w:t>
      </w:r>
      <w:r w:rsidR="00A812C4" w:rsidRPr="005B0D77">
        <w:rPr>
          <w:lang w:val="es-CO"/>
        </w:rPr>
        <w:t xml:space="preserve">Luego, </w:t>
      </w:r>
      <w:r w:rsidRPr="005B0D77">
        <w:rPr>
          <w:lang w:val="es-CO"/>
        </w:rPr>
        <w:t xml:space="preserve">examina </w:t>
      </w:r>
      <w:r w:rsidR="002F6392" w:rsidRPr="005B0D77">
        <w:rPr>
          <w:lang w:val="es-CO"/>
        </w:rPr>
        <w:t xml:space="preserve">las </w:t>
      </w:r>
      <w:r w:rsidR="00A415CF" w:rsidRPr="005B0D77">
        <w:rPr>
          <w:lang w:val="es-CO"/>
        </w:rPr>
        <w:t>medidas implementadas para promover un servicio público profesional y basado en el mérito</w:t>
      </w:r>
      <w:r w:rsidR="00053E68">
        <w:rPr>
          <w:lang w:val="es-CO"/>
        </w:rPr>
        <w:t xml:space="preserve">. Finalmente, </w:t>
      </w:r>
      <w:r w:rsidR="00F64511">
        <w:rPr>
          <w:lang w:val="es-CO"/>
        </w:rPr>
        <w:t>revisa las</w:t>
      </w:r>
      <w:r w:rsidR="00A415CF" w:rsidRPr="005B0D77">
        <w:rPr>
          <w:lang w:val="es-CO"/>
        </w:rPr>
        <w:t xml:space="preserve"> </w:t>
      </w:r>
      <w:r w:rsidR="00B25045" w:rsidRPr="005B0D77">
        <w:rPr>
          <w:lang w:val="es-CO"/>
        </w:rPr>
        <w:t xml:space="preserve">iniciativas </w:t>
      </w:r>
      <w:r w:rsidR="00D9742E" w:rsidRPr="005B0D77">
        <w:rPr>
          <w:lang w:val="es-CO"/>
        </w:rPr>
        <w:t>para</w:t>
      </w:r>
      <w:r w:rsidR="00F67162" w:rsidRPr="005B0D77">
        <w:rPr>
          <w:lang w:val="es-CO"/>
        </w:rPr>
        <w:t xml:space="preserve"> </w:t>
      </w:r>
      <w:r w:rsidR="00556C36">
        <w:rPr>
          <w:lang w:val="es-CO"/>
        </w:rPr>
        <w:t xml:space="preserve">sensibilizar </w:t>
      </w:r>
      <w:r w:rsidR="00B25045" w:rsidRPr="005B0D77">
        <w:rPr>
          <w:lang w:val="es-CO"/>
        </w:rPr>
        <w:t>y fortalecer las capacidades de los servidores públicos en materia de integridad pública</w:t>
      </w:r>
      <w:r w:rsidR="00D42B94" w:rsidRPr="005B0D77">
        <w:rPr>
          <w:lang w:val="es-CO"/>
        </w:rPr>
        <w:t>,</w:t>
      </w:r>
      <w:r w:rsidRPr="005B0D77">
        <w:rPr>
          <w:lang w:val="es-CO"/>
        </w:rPr>
        <w:t xml:space="preserve"> fomentar cultura</w:t>
      </w:r>
      <w:r w:rsidR="00F67162" w:rsidRPr="005B0D77">
        <w:rPr>
          <w:lang w:val="es-CO"/>
        </w:rPr>
        <w:t>s</w:t>
      </w:r>
      <w:r w:rsidRPr="005B0D77">
        <w:rPr>
          <w:lang w:val="es-CO"/>
        </w:rPr>
        <w:t xml:space="preserve"> </w:t>
      </w:r>
      <w:r w:rsidR="00B25045" w:rsidRPr="005B0D77">
        <w:rPr>
          <w:lang w:val="es-CO"/>
        </w:rPr>
        <w:t>organiza</w:t>
      </w:r>
      <w:r w:rsidR="00F67162" w:rsidRPr="005B0D77">
        <w:rPr>
          <w:lang w:val="es-CO"/>
        </w:rPr>
        <w:t>cionales</w:t>
      </w:r>
      <w:r w:rsidR="00B25045" w:rsidRPr="005B0D77">
        <w:rPr>
          <w:lang w:val="es-CO"/>
        </w:rPr>
        <w:t xml:space="preserve"> </w:t>
      </w:r>
      <w:r w:rsidRPr="005B0D77">
        <w:rPr>
          <w:lang w:val="es-CO"/>
        </w:rPr>
        <w:t>abierta</w:t>
      </w:r>
      <w:r w:rsidR="00F67162" w:rsidRPr="005B0D77">
        <w:rPr>
          <w:lang w:val="es-CO"/>
        </w:rPr>
        <w:t>s</w:t>
      </w:r>
      <w:r w:rsidRPr="005B0D77">
        <w:rPr>
          <w:lang w:val="es-CO"/>
        </w:rPr>
        <w:t xml:space="preserve"> y mejorar </w:t>
      </w:r>
      <w:r w:rsidR="00B25045" w:rsidRPr="005B0D77">
        <w:rPr>
          <w:lang w:val="es-CO"/>
        </w:rPr>
        <w:t>el liderazgo en integridad</w:t>
      </w:r>
      <w:r w:rsidRPr="005B0D77">
        <w:rPr>
          <w:lang w:val="es-CO"/>
        </w:rPr>
        <w:t>.</w:t>
      </w:r>
      <w:r w:rsidR="00F64511">
        <w:rPr>
          <w:lang w:val="es-CO"/>
        </w:rPr>
        <w:t xml:space="preserve"> Todo esto, con miras a lograr cambios culturales en pro de la integridad pública en el sector público. </w:t>
      </w:r>
    </w:p>
    <w:p w14:paraId="512B419B" w14:textId="724B5ADE" w:rsidR="00AC330A" w:rsidRPr="005B0D77" w:rsidRDefault="00D07DBB" w:rsidP="00986778">
      <w:pPr>
        <w:pStyle w:val="Heading2"/>
        <w:rPr>
          <w:lang w:val="es-CO"/>
        </w:rPr>
      </w:pPr>
      <w:r w:rsidRPr="005B0D77">
        <w:rPr>
          <w:lang w:val="es-CO"/>
        </w:rPr>
        <w:t xml:space="preserve">Apoyar a los servidores </w:t>
      </w:r>
      <w:r w:rsidR="00856547" w:rsidRPr="005B0D77">
        <w:rPr>
          <w:lang w:val="es-CO"/>
        </w:rPr>
        <w:t>públicos</w:t>
      </w:r>
      <w:r w:rsidRPr="005B0D77">
        <w:rPr>
          <w:lang w:val="es-CO"/>
        </w:rPr>
        <w:t xml:space="preserve"> en la aplicación de </w:t>
      </w:r>
      <w:r w:rsidR="0036218C" w:rsidRPr="005B0D77">
        <w:rPr>
          <w:lang w:val="es-CO"/>
        </w:rPr>
        <w:t xml:space="preserve">las </w:t>
      </w:r>
      <w:r w:rsidRPr="005B0D77">
        <w:rPr>
          <w:lang w:val="es-CO"/>
        </w:rPr>
        <w:t>normas de integridad en su trabajo diario</w:t>
      </w:r>
      <w:r w:rsidR="006C6397" w:rsidRPr="005B0D77">
        <w:rPr>
          <w:lang w:val="es-CO"/>
        </w:rPr>
        <w:t xml:space="preserve"> y la adhesión a valores comunes del servicio público</w:t>
      </w:r>
    </w:p>
    <w:p w14:paraId="232F7CB1" w14:textId="49D5C2FB" w:rsidR="00F466E8" w:rsidRPr="00807DD4" w:rsidRDefault="00AC505F" w:rsidP="00807DD4">
      <w:pPr>
        <w:pStyle w:val="Para"/>
        <w:rPr>
          <w:lang w:val="es-CO"/>
        </w:rPr>
      </w:pPr>
      <w:r w:rsidRPr="005B0D77">
        <w:rPr>
          <w:lang w:val="es-CO"/>
        </w:rPr>
        <w:t xml:space="preserve">Las normas de </w:t>
      </w:r>
      <w:r>
        <w:rPr>
          <w:lang w:val="es-CO"/>
        </w:rPr>
        <w:t>integridad</w:t>
      </w:r>
      <w:r w:rsidRPr="005B0D77">
        <w:rPr>
          <w:lang w:val="es-CO"/>
        </w:rPr>
        <w:t xml:space="preserve"> funcionan como una referencia de comportamiento para los servidores públicos. Lecciones derivadas de estudios de las ciencias comportamentales nos muestran que </w:t>
      </w:r>
      <w:r>
        <w:rPr>
          <w:lang w:val="es-CO"/>
        </w:rPr>
        <w:t>estas</w:t>
      </w:r>
      <w:r w:rsidRPr="005B0D77">
        <w:rPr>
          <w:lang w:val="es-CO"/>
        </w:rPr>
        <w:t xml:space="preserve"> normas sirven para señalar un punto de referencia moral elevado que ayude a los servidores públicos a ajustar sus puntos de referencia morales individuales hacia arriba y contribuir a desarrollar identidades profesionales </w:t>
      </w:r>
      <w:sdt>
        <w:sdtPr>
          <w:rPr>
            <w:lang w:val="es-CO"/>
          </w:rPr>
          <w:id w:val="-1564933955"/>
          <w:citation/>
        </w:sdtPr>
        <w:sdtContent>
          <w:r w:rsidRPr="005B0D77">
            <w:rPr>
              <w:lang w:val="es-CO"/>
            </w:rPr>
            <w:fldChar w:fldCharType="begin"/>
          </w:r>
          <w:r>
            <w:rPr>
              <w:lang w:val="es-CO"/>
            </w:rPr>
            <w:instrText xml:space="preserve">CITATION OCD18 \l 2057 </w:instrText>
          </w:r>
          <w:r w:rsidRPr="005B0D77">
            <w:rPr>
              <w:lang w:val="es-CO"/>
            </w:rPr>
            <w:fldChar w:fldCharType="separate"/>
          </w:r>
          <w:r w:rsidR="003641A6" w:rsidRPr="003641A6">
            <w:rPr>
              <w:noProof/>
              <w:lang w:val="es-CO"/>
            </w:rPr>
            <w:t>(OECD, 2018</w:t>
          </w:r>
          <w:r w:rsidR="003641A6" w:rsidRPr="003641A6">
            <w:rPr>
              <w:noProof/>
              <w:vertAlign w:val="subscript"/>
              <w:lang w:val="es-CO"/>
            </w:rPr>
            <w:t>[3]</w:t>
          </w:r>
          <w:r w:rsidR="003641A6" w:rsidRPr="003641A6">
            <w:rPr>
              <w:noProof/>
              <w:lang w:val="es-CO"/>
            </w:rPr>
            <w:t>)</w:t>
          </w:r>
          <w:r w:rsidRPr="005B0D77">
            <w:rPr>
              <w:lang w:val="es-CO"/>
            </w:rPr>
            <w:fldChar w:fldCharType="end"/>
          </w:r>
        </w:sdtContent>
      </w:sdt>
      <w:r w:rsidRPr="005B0D77">
        <w:rPr>
          <w:lang w:val="es-CO"/>
        </w:rPr>
        <w:t xml:space="preserve">. </w:t>
      </w:r>
      <w:r w:rsidR="00FF5956" w:rsidRPr="00FF5956">
        <w:rPr>
          <w:lang w:val="es-ES"/>
        </w:rPr>
        <w:t>En este sentido, resulta fundamental definir con claridad las expectativas éticas, promover procesos participativos que faciliten la construcción de valores comunes y significativos, y desarrollar instancias de formación y espacios de diálogo que permitan a los servidores públicos conocer, comprender y apropiarse de dichas normas, contribuyendo así a la alineación y fortalecimiento de sus referentes morales individuales.</w:t>
      </w:r>
      <w:r w:rsidR="00FF5956">
        <w:rPr>
          <w:lang w:val="es-ES"/>
        </w:rPr>
        <w:t xml:space="preserve"> </w:t>
      </w:r>
    </w:p>
    <w:p w14:paraId="2D3DD43A" w14:textId="499200C4" w:rsidR="00E10082" w:rsidRPr="005B0D77" w:rsidRDefault="00E054B1" w:rsidP="00BE5754">
      <w:pPr>
        <w:pStyle w:val="Heading3"/>
        <w:rPr>
          <w:lang w:val="es-CO"/>
        </w:rPr>
      </w:pPr>
      <w:r w:rsidRPr="005B0D77">
        <w:rPr>
          <w:lang w:val="es-CO"/>
        </w:rPr>
        <w:t xml:space="preserve">A través de un proceso participativo, la </w:t>
      </w:r>
      <w:r w:rsidR="00E10082" w:rsidRPr="005B0D77">
        <w:rPr>
          <w:lang w:val="es-CO"/>
        </w:rPr>
        <w:t xml:space="preserve">DIGEIG podría </w:t>
      </w:r>
      <w:r w:rsidR="00614E22" w:rsidRPr="005B0D77">
        <w:rPr>
          <w:lang w:val="es-CO"/>
        </w:rPr>
        <w:t>seleccionar y definir los valores del servicio público</w:t>
      </w:r>
      <w:r w:rsidR="00E10082" w:rsidRPr="005B0D77">
        <w:rPr>
          <w:lang w:val="es-CO"/>
        </w:rPr>
        <w:t xml:space="preserve"> </w:t>
      </w:r>
      <w:r w:rsidR="00EE1F3E" w:rsidRPr="005B0D77">
        <w:rPr>
          <w:lang w:val="es-CO"/>
        </w:rPr>
        <w:t>com</w:t>
      </w:r>
      <w:r w:rsidR="00614E22" w:rsidRPr="005B0D77">
        <w:rPr>
          <w:lang w:val="es-CO"/>
        </w:rPr>
        <w:t>u</w:t>
      </w:r>
      <w:r w:rsidR="00EE1F3E" w:rsidRPr="005B0D77">
        <w:rPr>
          <w:lang w:val="es-CO"/>
        </w:rPr>
        <w:t>n</w:t>
      </w:r>
      <w:r w:rsidR="00614E22" w:rsidRPr="005B0D77">
        <w:rPr>
          <w:lang w:val="es-CO"/>
        </w:rPr>
        <w:t>es</w:t>
      </w:r>
      <w:r w:rsidR="00EE1F3E" w:rsidRPr="005B0D77">
        <w:rPr>
          <w:lang w:val="es-CO"/>
        </w:rPr>
        <w:t xml:space="preserve"> </w:t>
      </w:r>
      <w:r w:rsidR="00CA79E5" w:rsidRPr="005B0D77">
        <w:rPr>
          <w:lang w:val="es-CO"/>
        </w:rPr>
        <w:t xml:space="preserve">para todos los servidores públicos del </w:t>
      </w:r>
      <w:r w:rsidR="00351C16" w:rsidRPr="005B0D77">
        <w:rPr>
          <w:lang w:val="es-CO"/>
        </w:rPr>
        <w:t xml:space="preserve">Ejecutivo </w:t>
      </w:r>
      <w:r w:rsidR="0069213D" w:rsidRPr="005B0D77">
        <w:rPr>
          <w:lang w:val="es-CO"/>
        </w:rPr>
        <w:t>nacional y subnacional</w:t>
      </w:r>
      <w:r w:rsidR="00CA79E5" w:rsidRPr="005B0D77">
        <w:rPr>
          <w:lang w:val="es-CO"/>
        </w:rPr>
        <w:t xml:space="preserve"> </w:t>
      </w:r>
    </w:p>
    <w:p w14:paraId="22A027E8" w14:textId="0DF687B1" w:rsidR="00D67D13" w:rsidRPr="005B0D77" w:rsidRDefault="00773D7F">
      <w:pPr>
        <w:pStyle w:val="Para"/>
        <w:rPr>
          <w:lang w:val="es-CO"/>
        </w:rPr>
      </w:pPr>
      <w:r>
        <w:rPr>
          <w:lang w:val="es-CO"/>
        </w:rPr>
        <w:t>L</w:t>
      </w:r>
      <w:r w:rsidR="00A35B61" w:rsidRPr="005B0D77">
        <w:rPr>
          <w:lang w:val="es-CO"/>
        </w:rPr>
        <w:t>a adhesión a las</w:t>
      </w:r>
      <w:r w:rsidR="00143F8F" w:rsidRPr="005B0D77">
        <w:rPr>
          <w:lang w:val="es-CO"/>
        </w:rPr>
        <w:t xml:space="preserve"> normas y orientaciones </w:t>
      </w:r>
      <w:r w:rsidR="00A35B61" w:rsidRPr="005B0D77">
        <w:rPr>
          <w:lang w:val="es-CO"/>
        </w:rPr>
        <w:t xml:space="preserve">de conducta </w:t>
      </w:r>
      <w:r w:rsidR="00143F8F" w:rsidRPr="005B0D77">
        <w:rPr>
          <w:lang w:val="es-CO"/>
        </w:rPr>
        <w:t>se derivan a menudo de un compromiso con valores generales</w:t>
      </w:r>
      <w:r w:rsidR="007062D5" w:rsidRPr="005B0D77">
        <w:rPr>
          <w:lang w:val="es-CO"/>
        </w:rPr>
        <w:t xml:space="preserve"> </w:t>
      </w:r>
      <w:sdt>
        <w:sdtPr>
          <w:rPr>
            <w:lang w:val="es-CO"/>
          </w:rPr>
          <w:id w:val="322090955"/>
          <w:citation/>
        </w:sdtPr>
        <w:sdtContent>
          <w:r w:rsidR="007062D5" w:rsidRPr="005B0D77">
            <w:rPr>
              <w:lang w:val="es-CO"/>
            </w:rPr>
            <w:fldChar w:fldCharType="begin"/>
          </w:r>
          <w:r w:rsidR="008248C8">
            <w:rPr>
              <w:lang w:val="es-CO"/>
            </w:rPr>
            <w:instrText xml:space="preserve">CITATION OCD18 \l 2057 </w:instrText>
          </w:r>
          <w:r w:rsidR="007062D5" w:rsidRPr="005B0D77">
            <w:rPr>
              <w:lang w:val="es-CO"/>
            </w:rPr>
            <w:fldChar w:fldCharType="separate"/>
          </w:r>
          <w:r w:rsidR="003641A6" w:rsidRPr="003641A6">
            <w:rPr>
              <w:noProof/>
              <w:lang w:val="es-CO"/>
            </w:rPr>
            <w:t>(OECD, 2018</w:t>
          </w:r>
          <w:r w:rsidR="003641A6" w:rsidRPr="003641A6">
            <w:rPr>
              <w:noProof/>
              <w:vertAlign w:val="subscript"/>
              <w:lang w:val="es-CO"/>
            </w:rPr>
            <w:t>[3]</w:t>
          </w:r>
          <w:r w:rsidR="003641A6" w:rsidRPr="003641A6">
            <w:rPr>
              <w:noProof/>
              <w:lang w:val="es-CO"/>
            </w:rPr>
            <w:t>)</w:t>
          </w:r>
          <w:r w:rsidR="007062D5" w:rsidRPr="005B0D77">
            <w:rPr>
              <w:lang w:val="es-CO"/>
            </w:rPr>
            <w:fldChar w:fldCharType="end"/>
          </w:r>
        </w:sdtContent>
      </w:sdt>
      <w:r w:rsidR="00143F8F" w:rsidRPr="005B0D77">
        <w:rPr>
          <w:lang w:val="es-CO"/>
        </w:rPr>
        <w:t>. Dichos valores son el marco en el que pueden evaluarse las elecciones y acciones cotidianas</w:t>
      </w:r>
      <w:r w:rsidR="00A35B61" w:rsidRPr="005B0D77">
        <w:rPr>
          <w:lang w:val="es-CO"/>
        </w:rPr>
        <w:t xml:space="preserve"> de los servidores públicos</w:t>
      </w:r>
      <w:r w:rsidR="00143F8F" w:rsidRPr="005B0D77">
        <w:rPr>
          <w:lang w:val="es-CO"/>
        </w:rPr>
        <w:t xml:space="preserve">. Por ello, cambiar el enfoque de las políticas de integridad de la disuasión y </w:t>
      </w:r>
      <w:r w:rsidR="00A35B61" w:rsidRPr="005B0D77">
        <w:rPr>
          <w:lang w:val="es-CO"/>
        </w:rPr>
        <w:t xml:space="preserve">aplicación de la ley </w:t>
      </w:r>
      <w:r w:rsidR="00143F8F" w:rsidRPr="005B0D77">
        <w:rPr>
          <w:lang w:val="es-CO"/>
        </w:rPr>
        <w:t xml:space="preserve">a la promoción de decisiones basadas en valores es clave para </w:t>
      </w:r>
      <w:r w:rsidR="00A35B61" w:rsidRPr="005B0D77">
        <w:rPr>
          <w:lang w:val="es-CO"/>
        </w:rPr>
        <w:t xml:space="preserve">promover una cultura de </w:t>
      </w:r>
      <w:r w:rsidR="00143F8F" w:rsidRPr="005B0D77">
        <w:rPr>
          <w:lang w:val="es-CO"/>
        </w:rPr>
        <w:t>integridad</w:t>
      </w:r>
      <w:r w:rsidR="00A35B61" w:rsidRPr="005B0D77">
        <w:rPr>
          <w:lang w:val="es-CO"/>
        </w:rPr>
        <w:t xml:space="preserve"> en el sector público</w:t>
      </w:r>
      <w:r w:rsidR="00143F8F" w:rsidRPr="005B0D77">
        <w:rPr>
          <w:lang w:val="es-CO"/>
        </w:rPr>
        <w:t>.</w:t>
      </w:r>
    </w:p>
    <w:p w14:paraId="41A254DF" w14:textId="4AE6437F" w:rsidR="00B63467" w:rsidRDefault="00FF7E63" w:rsidP="00F16B35">
      <w:pPr>
        <w:pStyle w:val="Para"/>
        <w:rPr>
          <w:lang w:val="es-CO"/>
        </w:rPr>
      </w:pPr>
      <w:r w:rsidRPr="00A570C2">
        <w:rPr>
          <w:lang w:val="es-CO"/>
        </w:rPr>
        <w:lastRenderedPageBreak/>
        <w:t xml:space="preserve">En la República Dominicana, </w:t>
      </w:r>
      <w:r w:rsidR="00704480" w:rsidRPr="00A570C2">
        <w:rPr>
          <w:lang w:val="es-CO"/>
        </w:rPr>
        <w:t xml:space="preserve">existen </w:t>
      </w:r>
      <w:r w:rsidR="00B90B37" w:rsidRPr="00A570C2">
        <w:rPr>
          <w:lang w:val="es-CO"/>
        </w:rPr>
        <w:t xml:space="preserve">dos conjuntos de principios y valores </w:t>
      </w:r>
      <w:r w:rsidR="00B63467">
        <w:rPr>
          <w:lang w:val="es-CO"/>
        </w:rPr>
        <w:t xml:space="preserve">para </w:t>
      </w:r>
      <w:r w:rsidR="00B63467">
        <w:rPr>
          <w:lang w:val="es-ES"/>
        </w:rPr>
        <w:t>los</w:t>
      </w:r>
      <w:r w:rsidR="00B63467" w:rsidRPr="0016233C">
        <w:rPr>
          <w:lang w:val="es-ES"/>
        </w:rPr>
        <w:t xml:space="preserve"> servidores públicos</w:t>
      </w:r>
      <w:r w:rsidR="00B63467">
        <w:rPr>
          <w:lang w:val="es-ES"/>
        </w:rPr>
        <w:t xml:space="preserve"> del </w:t>
      </w:r>
      <w:r w:rsidR="00351C16" w:rsidRPr="0016233C">
        <w:rPr>
          <w:lang w:val="es-ES"/>
        </w:rPr>
        <w:t xml:space="preserve">Ejecutivo </w:t>
      </w:r>
      <w:r w:rsidR="00B63467" w:rsidRPr="0016233C">
        <w:rPr>
          <w:lang w:val="es-ES"/>
        </w:rPr>
        <w:t>nacional y subnacional</w:t>
      </w:r>
      <w:r w:rsidR="00B63467">
        <w:rPr>
          <w:lang w:val="es-CO"/>
        </w:rPr>
        <w:t>:</w:t>
      </w:r>
    </w:p>
    <w:p w14:paraId="0BED1A6E" w14:textId="37473411" w:rsidR="00B63467" w:rsidRDefault="00704480" w:rsidP="00B63467">
      <w:pPr>
        <w:pStyle w:val="BulletedList"/>
        <w:rPr>
          <w:lang w:val="es-CO"/>
        </w:rPr>
      </w:pPr>
      <w:r w:rsidRPr="00A570C2">
        <w:rPr>
          <w:lang w:val="es-CO"/>
        </w:rPr>
        <w:t xml:space="preserve">Primero, </w:t>
      </w:r>
      <w:r w:rsidR="00FF7E63" w:rsidRPr="00A570C2">
        <w:rPr>
          <w:lang w:val="es-CO"/>
        </w:rPr>
        <w:t>la Ley No. 41-2008</w:t>
      </w:r>
      <w:r w:rsidR="0021032C" w:rsidRPr="00A570C2">
        <w:rPr>
          <w:lang w:val="es-CO"/>
        </w:rPr>
        <w:t xml:space="preserve"> (artículo 77)</w:t>
      </w:r>
      <w:r w:rsidR="00FF7E63" w:rsidRPr="00A570C2">
        <w:rPr>
          <w:lang w:val="es-CO"/>
        </w:rPr>
        <w:t xml:space="preserve"> establece los </w:t>
      </w:r>
      <w:r w:rsidR="00FF7E63" w:rsidRPr="00A570C2">
        <w:rPr>
          <w:b/>
          <w:bCs/>
          <w:lang w:val="es-CO"/>
        </w:rPr>
        <w:t>diez principios rectores</w:t>
      </w:r>
      <w:r w:rsidR="00FF7E63" w:rsidRPr="00A570C2">
        <w:rPr>
          <w:lang w:val="es-CO"/>
        </w:rPr>
        <w:t xml:space="preserve"> de la conducta de los servidores públicos de los órganos y entidades de la administración pública, a saber: </w:t>
      </w:r>
      <w:r w:rsidR="007F102A" w:rsidRPr="00A570C2">
        <w:rPr>
          <w:lang w:val="es-CO"/>
        </w:rPr>
        <w:t>cortesía,</w:t>
      </w:r>
      <w:r w:rsidR="00A73962" w:rsidRPr="00A570C2">
        <w:rPr>
          <w:lang w:val="es-CO"/>
        </w:rPr>
        <w:t xml:space="preserve"> </w:t>
      </w:r>
      <w:r w:rsidR="007F102A" w:rsidRPr="00A570C2">
        <w:rPr>
          <w:lang w:val="es-CO"/>
        </w:rPr>
        <w:t>decoro,</w:t>
      </w:r>
      <w:r w:rsidR="00A73962" w:rsidRPr="00A570C2">
        <w:rPr>
          <w:lang w:val="es-CO"/>
        </w:rPr>
        <w:t xml:space="preserve"> </w:t>
      </w:r>
      <w:r w:rsidR="007F102A" w:rsidRPr="00A570C2">
        <w:rPr>
          <w:lang w:val="es-CO"/>
        </w:rPr>
        <w:t>discreción,</w:t>
      </w:r>
      <w:r w:rsidR="0011488E" w:rsidRPr="00A570C2">
        <w:rPr>
          <w:lang w:val="es-CO"/>
        </w:rPr>
        <w:t xml:space="preserve"> </w:t>
      </w:r>
      <w:r w:rsidR="007F102A" w:rsidRPr="00A570C2">
        <w:rPr>
          <w:lang w:val="es-CO"/>
        </w:rPr>
        <w:t>disciplina,</w:t>
      </w:r>
      <w:r w:rsidR="00A73962" w:rsidRPr="00A570C2">
        <w:rPr>
          <w:lang w:val="es-CO"/>
        </w:rPr>
        <w:t xml:space="preserve"> </w:t>
      </w:r>
      <w:r w:rsidR="007F102A" w:rsidRPr="00A570C2">
        <w:rPr>
          <w:lang w:val="es-CO"/>
        </w:rPr>
        <w:t>honestidad,</w:t>
      </w:r>
      <w:r w:rsidR="00A73962" w:rsidRPr="00A570C2">
        <w:rPr>
          <w:lang w:val="es-CO"/>
        </w:rPr>
        <w:t xml:space="preserve"> </w:t>
      </w:r>
      <w:r w:rsidR="007F102A" w:rsidRPr="00A570C2">
        <w:rPr>
          <w:lang w:val="es-CO"/>
        </w:rPr>
        <w:t xml:space="preserve">vocación </w:t>
      </w:r>
      <w:r w:rsidR="00FF7E63" w:rsidRPr="00A570C2">
        <w:rPr>
          <w:lang w:val="es-CO"/>
        </w:rPr>
        <w:t>de justic</w:t>
      </w:r>
      <w:r w:rsidR="00B32666" w:rsidRPr="00A570C2">
        <w:rPr>
          <w:lang w:val="es-CO"/>
        </w:rPr>
        <w:t>i</w:t>
      </w:r>
      <w:r w:rsidR="00FF7E63" w:rsidRPr="00A570C2">
        <w:rPr>
          <w:lang w:val="es-CO"/>
        </w:rPr>
        <w:t>a</w:t>
      </w:r>
      <w:r w:rsidR="007F102A" w:rsidRPr="00A570C2">
        <w:rPr>
          <w:lang w:val="es-CO"/>
        </w:rPr>
        <w:t>,</w:t>
      </w:r>
      <w:r w:rsidR="0011488E" w:rsidRPr="00A570C2">
        <w:rPr>
          <w:lang w:val="es-CO"/>
        </w:rPr>
        <w:t xml:space="preserve"> </w:t>
      </w:r>
      <w:r w:rsidR="007F102A" w:rsidRPr="00A570C2">
        <w:rPr>
          <w:lang w:val="es-CO"/>
        </w:rPr>
        <w:t>lealtad,</w:t>
      </w:r>
      <w:r w:rsidR="00A73962" w:rsidRPr="00A570C2">
        <w:rPr>
          <w:lang w:val="es-CO"/>
        </w:rPr>
        <w:t xml:space="preserve"> </w:t>
      </w:r>
      <w:r w:rsidR="007F102A" w:rsidRPr="00A570C2">
        <w:rPr>
          <w:lang w:val="es-CO"/>
        </w:rPr>
        <w:t>probidad,</w:t>
      </w:r>
      <w:r w:rsidR="00A73962" w:rsidRPr="00A570C2">
        <w:rPr>
          <w:lang w:val="es-CO"/>
        </w:rPr>
        <w:t xml:space="preserve"> </w:t>
      </w:r>
      <w:r w:rsidR="007F102A" w:rsidRPr="00A570C2">
        <w:rPr>
          <w:lang w:val="es-CO"/>
        </w:rPr>
        <w:t>pulcritud,</w:t>
      </w:r>
      <w:r w:rsidR="00A73962" w:rsidRPr="00A570C2">
        <w:rPr>
          <w:lang w:val="es-CO"/>
        </w:rPr>
        <w:t xml:space="preserve"> y </w:t>
      </w:r>
      <w:r w:rsidR="007F102A" w:rsidRPr="00A570C2">
        <w:rPr>
          <w:lang w:val="es-CO"/>
        </w:rPr>
        <w:t xml:space="preserve">vocación </w:t>
      </w:r>
      <w:r w:rsidR="00FF7E63" w:rsidRPr="00A570C2">
        <w:rPr>
          <w:lang w:val="es-CO"/>
        </w:rPr>
        <w:t>de servicio</w:t>
      </w:r>
      <w:r w:rsidR="0011488E" w:rsidRPr="00A570C2">
        <w:rPr>
          <w:lang w:val="es-CO"/>
        </w:rPr>
        <w:t xml:space="preserve"> </w:t>
      </w:r>
      <w:sdt>
        <w:sdtPr>
          <w:rPr>
            <w:lang w:val="es-CO"/>
          </w:rPr>
          <w:id w:val="1297648792"/>
          <w:citation/>
        </w:sdtPr>
        <w:sdtContent>
          <w:r w:rsidR="004846FF" w:rsidRPr="00A570C2">
            <w:rPr>
              <w:lang w:val="es-CO"/>
            </w:rPr>
            <w:fldChar w:fldCharType="begin"/>
          </w:r>
          <w:r w:rsidR="004846FF" w:rsidRPr="00A570C2">
            <w:rPr>
              <w:lang w:val="es-CO"/>
            </w:rPr>
            <w:instrText xml:space="preserve">CITATION Gob08 \l 2057 </w:instrText>
          </w:r>
          <w:r w:rsidR="004846FF" w:rsidRPr="00A570C2">
            <w:rPr>
              <w:lang w:val="es-CO"/>
            </w:rPr>
            <w:fldChar w:fldCharType="separate"/>
          </w:r>
          <w:r w:rsidR="003641A6" w:rsidRPr="003641A6">
            <w:rPr>
              <w:noProof/>
              <w:lang w:val="es-CO"/>
            </w:rPr>
            <w:t>(</w:t>
          </w:r>
          <w:bookmarkStart w:id="0" w:name="Gob08_4"/>
          <w:r w:rsidR="003641A6" w:rsidRPr="003641A6">
            <w:rPr>
              <w:noProof/>
              <w:lang w:val="es-CO"/>
            </w:rPr>
            <w:t>Gobierno de la República Dominicana, 2008</w:t>
          </w:r>
          <w:r w:rsidR="003641A6" w:rsidRPr="003641A6">
            <w:rPr>
              <w:noProof/>
              <w:vertAlign w:val="subscript"/>
              <w:lang w:val="es-CO"/>
            </w:rPr>
            <w:t>[4]</w:t>
          </w:r>
          <w:r w:rsidR="003641A6" w:rsidRPr="003641A6">
            <w:rPr>
              <w:noProof/>
              <w:lang w:val="es-CO"/>
            </w:rPr>
            <w:t>)</w:t>
          </w:r>
          <w:bookmarkEnd w:id="0"/>
          <w:r w:rsidR="004846FF" w:rsidRPr="00A570C2">
            <w:rPr>
              <w:lang w:val="es-CO"/>
            </w:rPr>
            <w:fldChar w:fldCharType="end"/>
          </w:r>
        </w:sdtContent>
      </w:sdt>
      <w:r w:rsidR="00A73962" w:rsidRPr="00A570C2">
        <w:rPr>
          <w:lang w:val="es-CO"/>
        </w:rPr>
        <w:t>.</w:t>
      </w:r>
      <w:r w:rsidR="002D484A" w:rsidRPr="00A570C2">
        <w:rPr>
          <w:lang w:val="es-CO"/>
        </w:rPr>
        <w:t xml:space="preserve"> Cada valor incluye una breve definición. </w:t>
      </w:r>
    </w:p>
    <w:p w14:paraId="40CC8DAA" w14:textId="36474F5E" w:rsidR="00B63467" w:rsidRDefault="00A570C2" w:rsidP="00B63467">
      <w:pPr>
        <w:pStyle w:val="BulletedList"/>
        <w:rPr>
          <w:lang w:val="es-CO"/>
        </w:rPr>
      </w:pPr>
      <w:r w:rsidRPr="00A570C2">
        <w:rPr>
          <w:lang w:val="es-CO"/>
        </w:rPr>
        <w:t>Segundo</w:t>
      </w:r>
      <w:r w:rsidR="00B9762F" w:rsidRPr="00A570C2">
        <w:rPr>
          <w:lang w:val="es-CO"/>
        </w:rPr>
        <w:t xml:space="preserve">, existe un </w:t>
      </w:r>
      <w:r w:rsidR="00546A54" w:rsidRPr="00A570C2">
        <w:rPr>
          <w:lang w:val="es-CO"/>
        </w:rPr>
        <w:t xml:space="preserve">Modelo </w:t>
      </w:r>
      <w:r w:rsidR="00A73962" w:rsidRPr="00A570C2">
        <w:rPr>
          <w:lang w:val="es-CO"/>
        </w:rPr>
        <w:t xml:space="preserve">de </w:t>
      </w:r>
      <w:r w:rsidR="00546A54" w:rsidRPr="00A570C2">
        <w:rPr>
          <w:lang w:val="es-CO"/>
        </w:rPr>
        <w:t xml:space="preserve">Código </w:t>
      </w:r>
      <w:r w:rsidR="00A73962" w:rsidRPr="00A570C2">
        <w:rPr>
          <w:lang w:val="es-CO"/>
        </w:rPr>
        <w:t xml:space="preserve">de </w:t>
      </w:r>
      <w:r w:rsidR="00546A54" w:rsidRPr="00A570C2">
        <w:rPr>
          <w:lang w:val="es-CO"/>
        </w:rPr>
        <w:t xml:space="preserve">Integridad </w:t>
      </w:r>
      <w:r w:rsidR="00A73962" w:rsidRPr="00A570C2">
        <w:rPr>
          <w:lang w:val="es-CO"/>
        </w:rPr>
        <w:t xml:space="preserve">para los servidores públicos </w:t>
      </w:r>
      <w:r w:rsidR="00B9762F" w:rsidRPr="00A570C2">
        <w:rPr>
          <w:lang w:val="es-CO"/>
        </w:rPr>
        <w:t xml:space="preserve">del país, desarrollado en 2022 en el marco de una consultoría con el Banco Interamericano de Desarrollo. </w:t>
      </w:r>
      <w:r w:rsidR="00546A54" w:rsidRPr="00A570C2">
        <w:rPr>
          <w:lang w:val="es-CO"/>
        </w:rPr>
        <w:t>E</w:t>
      </w:r>
      <w:r w:rsidR="00B9762F" w:rsidRPr="00A570C2">
        <w:rPr>
          <w:lang w:val="es-CO"/>
        </w:rPr>
        <w:t>ste modelo pretende servir como ejemplo y guía para orientar a las diferentes entidades públicas en el desarrollo de sus códigos de integridad institucional.</w:t>
      </w:r>
      <w:r w:rsidR="00546A54" w:rsidRPr="00A570C2">
        <w:rPr>
          <w:lang w:val="es-CO"/>
        </w:rPr>
        <w:t xml:space="preserve"> El modelo incluye </w:t>
      </w:r>
      <w:r w:rsidR="00A73962" w:rsidRPr="00A570C2">
        <w:rPr>
          <w:b/>
          <w:bCs/>
          <w:lang w:val="es-CO"/>
        </w:rPr>
        <w:t>cinco valores institucionales</w:t>
      </w:r>
      <w:r w:rsidR="00A73962" w:rsidRPr="00A570C2">
        <w:rPr>
          <w:lang w:val="es-CO"/>
        </w:rPr>
        <w:t>: integridad, transparencia, compromiso, confidencialidad, y responsabilidad</w:t>
      </w:r>
      <w:r w:rsidR="00546A54" w:rsidRPr="00A570C2">
        <w:rPr>
          <w:lang w:val="es-CO"/>
        </w:rPr>
        <w:t xml:space="preserve">; </w:t>
      </w:r>
      <w:r w:rsidR="00A73962" w:rsidRPr="00A570C2">
        <w:rPr>
          <w:b/>
          <w:bCs/>
          <w:lang w:val="es-CO"/>
        </w:rPr>
        <w:t>seis valores transversales</w:t>
      </w:r>
      <w:r w:rsidR="00A73962" w:rsidRPr="00A570C2">
        <w:rPr>
          <w:lang w:val="es-CO"/>
        </w:rPr>
        <w:t>: integridad, lealtad, equidad, tolerancia, transparencia, y discreción</w:t>
      </w:r>
      <w:r w:rsidR="00546A54" w:rsidRPr="00A570C2">
        <w:rPr>
          <w:lang w:val="es-CO"/>
        </w:rPr>
        <w:t xml:space="preserve">; y </w:t>
      </w:r>
      <w:r w:rsidR="00A73962" w:rsidRPr="00A570C2">
        <w:rPr>
          <w:b/>
          <w:bCs/>
          <w:lang w:val="es-CO"/>
        </w:rPr>
        <w:t>tres valores propios de la institución</w:t>
      </w:r>
      <w:r w:rsidR="00A73962" w:rsidRPr="00A570C2">
        <w:rPr>
          <w:lang w:val="es-CO"/>
        </w:rPr>
        <w:t>: integridad, compromiso y responsabilidad</w:t>
      </w:r>
      <w:r w:rsidR="002D484A" w:rsidRPr="00A570C2">
        <w:rPr>
          <w:lang w:val="es-CO"/>
        </w:rPr>
        <w:t xml:space="preserve"> </w:t>
      </w:r>
      <w:sdt>
        <w:sdtPr>
          <w:rPr>
            <w:lang w:val="es-CO"/>
          </w:rPr>
          <w:id w:val="3399042"/>
          <w:citation/>
        </w:sdtPr>
        <w:sdtContent>
          <w:r w:rsidR="007F102A" w:rsidRPr="00A570C2">
            <w:rPr>
              <w:lang w:val="es-CO"/>
            </w:rPr>
            <w:fldChar w:fldCharType="begin"/>
          </w:r>
          <w:r w:rsidR="007F102A" w:rsidRPr="00A570C2">
            <w:rPr>
              <w:lang w:val="es-ES"/>
            </w:rPr>
            <w:instrText xml:space="preserve"> CITATION DIG22 \l 2057 </w:instrText>
          </w:r>
          <w:r w:rsidR="007F102A" w:rsidRPr="00A570C2">
            <w:rPr>
              <w:lang w:val="es-CO"/>
            </w:rPr>
            <w:fldChar w:fldCharType="separate"/>
          </w:r>
          <w:r w:rsidR="003641A6" w:rsidRPr="003641A6">
            <w:rPr>
              <w:noProof/>
              <w:lang w:val="es-ES"/>
            </w:rPr>
            <w:t>(</w:t>
          </w:r>
          <w:bookmarkStart w:id="1" w:name="DIG22_5"/>
          <w:r w:rsidR="003641A6" w:rsidRPr="003641A6">
            <w:rPr>
              <w:noProof/>
              <w:lang w:val="es-ES"/>
            </w:rPr>
            <w:t>DIGEIG, 2022</w:t>
          </w:r>
          <w:r w:rsidR="003641A6" w:rsidRPr="003641A6">
            <w:rPr>
              <w:noProof/>
              <w:vertAlign w:val="subscript"/>
              <w:lang w:val="es-ES"/>
            </w:rPr>
            <w:t>[5]</w:t>
          </w:r>
          <w:r w:rsidR="003641A6" w:rsidRPr="003641A6">
            <w:rPr>
              <w:noProof/>
              <w:lang w:val="es-ES"/>
            </w:rPr>
            <w:t>)</w:t>
          </w:r>
          <w:bookmarkEnd w:id="1"/>
          <w:r w:rsidR="007F102A" w:rsidRPr="00A570C2">
            <w:rPr>
              <w:lang w:val="es-CO"/>
            </w:rPr>
            <w:fldChar w:fldCharType="end"/>
          </w:r>
        </w:sdtContent>
      </w:sdt>
      <w:r w:rsidR="00546A54" w:rsidRPr="00A570C2">
        <w:rPr>
          <w:lang w:val="es-CO"/>
        </w:rPr>
        <w:t>. C</w:t>
      </w:r>
      <w:r w:rsidR="00A73962" w:rsidRPr="00A570C2">
        <w:rPr>
          <w:lang w:val="es-CO"/>
        </w:rPr>
        <w:t xml:space="preserve">ada </w:t>
      </w:r>
      <w:r w:rsidR="00546A54" w:rsidRPr="00A570C2">
        <w:rPr>
          <w:lang w:val="es-CO"/>
        </w:rPr>
        <w:t xml:space="preserve">valor incluye </w:t>
      </w:r>
      <w:r w:rsidR="00A73962" w:rsidRPr="00A570C2">
        <w:rPr>
          <w:lang w:val="es-CO"/>
        </w:rPr>
        <w:t xml:space="preserve">una </w:t>
      </w:r>
      <w:r w:rsidR="00546A54" w:rsidRPr="00A570C2">
        <w:rPr>
          <w:lang w:val="es-CO"/>
        </w:rPr>
        <w:t xml:space="preserve">breve </w:t>
      </w:r>
      <w:r w:rsidR="00A73962" w:rsidRPr="00A570C2">
        <w:rPr>
          <w:lang w:val="es-CO"/>
        </w:rPr>
        <w:t xml:space="preserve">definición. </w:t>
      </w:r>
    </w:p>
    <w:p w14:paraId="270A488B" w14:textId="019EB684" w:rsidR="00A570C2" w:rsidRPr="00A570C2" w:rsidRDefault="008652DD" w:rsidP="00F16B35">
      <w:pPr>
        <w:pStyle w:val="Para"/>
        <w:rPr>
          <w:lang w:val="es-CO"/>
        </w:rPr>
      </w:pPr>
      <w:r w:rsidRPr="00A570C2">
        <w:rPr>
          <w:lang w:val="es-CO"/>
        </w:rPr>
        <w:t xml:space="preserve">En este sentido, entre la Ley No. 41-2008 y el Modelo de Código de Integridad se presentan </w:t>
      </w:r>
      <w:r w:rsidR="004246B0" w:rsidRPr="00A570C2">
        <w:rPr>
          <w:lang w:val="es-CO"/>
        </w:rPr>
        <w:t>más de 15 valores</w:t>
      </w:r>
      <w:r w:rsidR="002D789A" w:rsidRPr="00A570C2">
        <w:rPr>
          <w:lang w:val="es-CO"/>
        </w:rPr>
        <w:t xml:space="preserve"> y principios</w:t>
      </w:r>
      <w:r w:rsidR="004246B0" w:rsidRPr="00A570C2">
        <w:rPr>
          <w:lang w:val="es-CO"/>
        </w:rPr>
        <w:t xml:space="preserve"> diferentes que deberán guiar la conducta y comportamiento diario de los servidores públicos</w:t>
      </w:r>
      <w:r w:rsidR="00A570C2" w:rsidRPr="00A570C2">
        <w:rPr>
          <w:lang w:val="es-CO"/>
        </w:rPr>
        <w:t xml:space="preserve"> de Poder Ejecutivo</w:t>
      </w:r>
      <w:r w:rsidR="004246B0" w:rsidRPr="00A570C2">
        <w:rPr>
          <w:lang w:val="es-CO"/>
        </w:rPr>
        <w:t xml:space="preserve">. </w:t>
      </w:r>
    </w:p>
    <w:p w14:paraId="5E0EC55A" w14:textId="5F00A95E" w:rsidR="004246B0" w:rsidRDefault="008652DD" w:rsidP="0055344F">
      <w:pPr>
        <w:pStyle w:val="Para"/>
        <w:rPr>
          <w:lang w:val="es-CO"/>
        </w:rPr>
      </w:pPr>
      <w:r w:rsidRPr="004246B0">
        <w:rPr>
          <w:lang w:val="es-CO"/>
        </w:rPr>
        <w:t xml:space="preserve">Sin embargo, la evidencia sugiere que el número de elementos que el ser humano puede almacenar en su memoria de trabajo es limitado, por lo que lo ideal es que un conjunto de valores clave memorizables no tenga más de siete elementos </w:t>
      </w:r>
      <w:sdt>
        <w:sdtPr>
          <w:rPr>
            <w:lang w:val="es-CO"/>
          </w:rPr>
          <w:id w:val="614341369"/>
          <w:citation/>
        </w:sdtPr>
        <w:sdtContent>
          <w:r w:rsidRPr="004246B0">
            <w:rPr>
              <w:lang w:val="es-CO"/>
            </w:rPr>
            <w:fldChar w:fldCharType="begin"/>
          </w:r>
          <w:r w:rsidRPr="004246B0">
            <w:rPr>
              <w:lang w:val="es-CO"/>
            </w:rPr>
            <w:instrText xml:space="preserve"> CITATION Mil55 \l 2057 </w:instrText>
          </w:r>
          <w:r w:rsidRPr="004246B0">
            <w:rPr>
              <w:lang w:val="es-CO"/>
            </w:rPr>
            <w:fldChar w:fldCharType="separate"/>
          </w:r>
          <w:r w:rsidR="003641A6" w:rsidRPr="003641A6">
            <w:rPr>
              <w:noProof/>
              <w:lang w:val="es-CO"/>
            </w:rPr>
            <w:t>(</w:t>
          </w:r>
          <w:bookmarkStart w:id="2" w:name="Mil55_6"/>
          <w:r w:rsidR="003641A6" w:rsidRPr="003641A6">
            <w:rPr>
              <w:noProof/>
              <w:lang w:val="es-CO"/>
            </w:rPr>
            <w:t>Miller, 1955</w:t>
          </w:r>
          <w:r w:rsidR="003641A6" w:rsidRPr="003641A6">
            <w:rPr>
              <w:noProof/>
              <w:vertAlign w:val="subscript"/>
              <w:lang w:val="es-CO"/>
            </w:rPr>
            <w:t>[6]</w:t>
          </w:r>
          <w:r w:rsidR="003641A6" w:rsidRPr="003641A6">
            <w:rPr>
              <w:noProof/>
              <w:lang w:val="es-CO"/>
            </w:rPr>
            <w:t>)</w:t>
          </w:r>
          <w:bookmarkEnd w:id="2"/>
          <w:r w:rsidRPr="004246B0">
            <w:rPr>
              <w:lang w:val="es-CO"/>
            </w:rPr>
            <w:fldChar w:fldCharType="end"/>
          </w:r>
        </w:sdtContent>
      </w:sdt>
      <w:r w:rsidRPr="004246B0">
        <w:rPr>
          <w:lang w:val="es-CO"/>
        </w:rPr>
        <w:t xml:space="preserve">. </w:t>
      </w:r>
      <w:r w:rsidR="007F102A">
        <w:rPr>
          <w:lang w:val="es-CO"/>
        </w:rPr>
        <w:t xml:space="preserve">De lo contrato, su uso en la práctica puede resultar limitado. </w:t>
      </w:r>
    </w:p>
    <w:p w14:paraId="78ECDB18" w14:textId="01439B1B" w:rsidR="008444A0" w:rsidRPr="008652DD" w:rsidRDefault="00201FB6" w:rsidP="008444A0">
      <w:pPr>
        <w:pStyle w:val="Para"/>
        <w:rPr>
          <w:lang w:val="es-CO"/>
        </w:rPr>
      </w:pPr>
      <w:r>
        <w:rPr>
          <w:lang w:val="es-CO"/>
        </w:rPr>
        <w:t>Adicionalmente</w:t>
      </w:r>
      <w:r w:rsidR="008652DD" w:rsidRPr="004246B0">
        <w:rPr>
          <w:lang w:val="es-CO"/>
        </w:rPr>
        <w:t>, si bien la Ley No. 41-2008</w:t>
      </w:r>
      <w:r w:rsidR="005F0AD8">
        <w:rPr>
          <w:lang w:val="es-CO"/>
        </w:rPr>
        <w:t xml:space="preserve"> </w:t>
      </w:r>
      <w:r w:rsidR="005F0AD8" w:rsidRPr="004246B0">
        <w:rPr>
          <w:lang w:val="es-CO"/>
        </w:rPr>
        <w:t>y el Modelo de Código de Integridad</w:t>
      </w:r>
      <w:r w:rsidR="008652DD" w:rsidRPr="004246B0">
        <w:rPr>
          <w:lang w:val="es-CO"/>
        </w:rPr>
        <w:t xml:space="preserve"> ofrece</w:t>
      </w:r>
      <w:r w:rsidR="005F0AD8">
        <w:rPr>
          <w:lang w:val="es-CO"/>
        </w:rPr>
        <w:t>n</w:t>
      </w:r>
      <w:r w:rsidR="008652DD" w:rsidRPr="004246B0">
        <w:rPr>
          <w:lang w:val="es-CO"/>
        </w:rPr>
        <w:t xml:space="preserve"> definiciones para los principios rectores de la conducta de los servidores públicos,</w:t>
      </w:r>
      <w:r w:rsidR="008444A0">
        <w:rPr>
          <w:lang w:val="es-CO"/>
        </w:rPr>
        <w:t xml:space="preserve"> existen algunas deficiencias</w:t>
      </w:r>
      <w:r w:rsidR="007748C4">
        <w:rPr>
          <w:lang w:val="es-CO"/>
        </w:rPr>
        <w:t>.</w:t>
      </w:r>
      <w:r w:rsidR="008444A0">
        <w:rPr>
          <w:lang w:val="es-CO"/>
        </w:rPr>
        <w:t xml:space="preserve"> E</w:t>
      </w:r>
      <w:r w:rsidR="008652DD" w:rsidRPr="004246B0">
        <w:rPr>
          <w:lang w:val="es-CO"/>
        </w:rPr>
        <w:t>n algunos casos</w:t>
      </w:r>
      <w:r w:rsidR="008444A0">
        <w:rPr>
          <w:lang w:val="es-CO"/>
        </w:rPr>
        <w:t>,</w:t>
      </w:r>
      <w:r w:rsidR="008652DD" w:rsidRPr="004246B0">
        <w:rPr>
          <w:lang w:val="es-CO"/>
        </w:rPr>
        <w:t xml:space="preserve"> las definiciones se sobreponen entre </w:t>
      </w:r>
      <w:r w:rsidR="0016233C" w:rsidRPr="004246B0">
        <w:rPr>
          <w:lang w:val="es-CO"/>
        </w:rPr>
        <w:t>sí</w:t>
      </w:r>
      <w:r w:rsidR="008652DD" w:rsidRPr="004246B0">
        <w:rPr>
          <w:lang w:val="es-CO"/>
        </w:rPr>
        <w:t xml:space="preserve">. Por ejemplo, </w:t>
      </w:r>
      <w:r w:rsidR="008444A0">
        <w:rPr>
          <w:lang w:val="es-CO"/>
        </w:rPr>
        <w:t xml:space="preserve">bajo la </w:t>
      </w:r>
      <w:r w:rsidR="008444A0" w:rsidRPr="004246B0">
        <w:rPr>
          <w:lang w:val="es-CO"/>
        </w:rPr>
        <w:t>Ley No. 41-2008</w:t>
      </w:r>
      <w:r w:rsidR="008444A0">
        <w:rPr>
          <w:lang w:val="es-CO"/>
        </w:rPr>
        <w:t xml:space="preserve">, </w:t>
      </w:r>
      <w:r w:rsidR="008652DD" w:rsidRPr="004246B0">
        <w:rPr>
          <w:lang w:val="es-CO"/>
        </w:rPr>
        <w:t>la “cortesía” y el “decoro” hacen referencia a un trato respetuoso en las relaciones humanas, mientras que la “probidad” implica una conducta honesta tal como el principio “honestidad”.</w:t>
      </w:r>
      <w:r w:rsidR="008444A0">
        <w:rPr>
          <w:lang w:val="es-CO"/>
        </w:rPr>
        <w:t xml:space="preserve"> </w:t>
      </w:r>
      <w:r w:rsidR="004E2E8B">
        <w:rPr>
          <w:lang w:val="es-CO"/>
        </w:rPr>
        <w:t xml:space="preserve">Otras veces, un mismo valor puede tener definiciones diferentes. </w:t>
      </w:r>
      <w:r w:rsidR="008444A0">
        <w:rPr>
          <w:lang w:val="es-CO"/>
        </w:rPr>
        <w:t xml:space="preserve">Por </w:t>
      </w:r>
      <w:r w:rsidR="004E2E8B">
        <w:rPr>
          <w:lang w:val="es-CO"/>
        </w:rPr>
        <w:t>ejemplo</w:t>
      </w:r>
      <w:r w:rsidR="008444A0">
        <w:rPr>
          <w:lang w:val="es-CO"/>
        </w:rPr>
        <w:t xml:space="preserve">, bajo el Modelo de Código de Integridad, </w:t>
      </w:r>
      <w:r w:rsidR="008444A0" w:rsidRPr="008652DD">
        <w:rPr>
          <w:lang w:val="es-CO"/>
        </w:rPr>
        <w:t xml:space="preserve">el valor “integridad” se presenta en los tres tipos de valores, cada vez con una definición distinta, lo que contribuye a crear confusión y sobre carga de información para los servidores públicos. </w:t>
      </w:r>
    </w:p>
    <w:p w14:paraId="172F8B4E" w14:textId="719776E3" w:rsidR="008652DD" w:rsidRPr="004246B0" w:rsidRDefault="00201FB6" w:rsidP="0055344F">
      <w:pPr>
        <w:pStyle w:val="Para"/>
        <w:rPr>
          <w:lang w:val="es-CO"/>
        </w:rPr>
      </w:pPr>
      <w:r>
        <w:rPr>
          <w:lang w:val="es-CO"/>
        </w:rPr>
        <w:t>Finalmente</w:t>
      </w:r>
      <w:r w:rsidR="0016233C">
        <w:rPr>
          <w:lang w:val="es-CO"/>
        </w:rPr>
        <w:t>, l</w:t>
      </w:r>
      <w:r w:rsidR="008652DD" w:rsidRPr="004246B0">
        <w:rPr>
          <w:lang w:val="es-CO"/>
        </w:rPr>
        <w:t xml:space="preserve">as definiciones </w:t>
      </w:r>
      <w:r w:rsidR="0016233C">
        <w:rPr>
          <w:lang w:val="es-CO"/>
        </w:rPr>
        <w:t>propuestas en</w:t>
      </w:r>
      <w:r w:rsidR="0016233C" w:rsidRPr="0016233C">
        <w:rPr>
          <w:lang w:val="es-CO"/>
        </w:rPr>
        <w:t xml:space="preserve"> </w:t>
      </w:r>
      <w:r w:rsidR="0016233C" w:rsidRPr="004246B0">
        <w:rPr>
          <w:lang w:val="es-CO"/>
        </w:rPr>
        <w:t>la Ley No. 41-2008</w:t>
      </w:r>
      <w:r w:rsidR="0016233C">
        <w:rPr>
          <w:lang w:val="es-CO"/>
        </w:rPr>
        <w:t xml:space="preserve"> </w:t>
      </w:r>
      <w:r w:rsidR="0016233C" w:rsidRPr="004246B0">
        <w:rPr>
          <w:lang w:val="es-CO"/>
        </w:rPr>
        <w:t>y el Modelo de Código de Integridad</w:t>
      </w:r>
      <w:r w:rsidR="0016233C">
        <w:rPr>
          <w:lang w:val="es-CO"/>
        </w:rPr>
        <w:t xml:space="preserve"> </w:t>
      </w:r>
      <w:r w:rsidR="008652DD" w:rsidRPr="004246B0">
        <w:rPr>
          <w:lang w:val="es-CO"/>
        </w:rPr>
        <w:t xml:space="preserve">carecen de ejemplos que ayuden a los servidores públicos a entender las conductas concretas en las que se traducen estos principios, lo que dificulta su identificación e implementación en el día a día. </w:t>
      </w:r>
    </w:p>
    <w:p w14:paraId="40D3BD2C" w14:textId="4A4ADA39" w:rsidR="00FB7F3D" w:rsidRPr="00553257" w:rsidRDefault="001709B2" w:rsidP="00553257">
      <w:pPr>
        <w:pStyle w:val="Para"/>
        <w:rPr>
          <w:lang w:val="es-CO"/>
        </w:rPr>
      </w:pPr>
      <w:r w:rsidRPr="0016233C">
        <w:rPr>
          <w:lang w:val="es-ES"/>
        </w:rPr>
        <w:t xml:space="preserve">Considerando esto, la </w:t>
      </w:r>
      <w:r w:rsidR="007F4D68" w:rsidRPr="0016233C">
        <w:rPr>
          <w:lang w:val="es-ES"/>
        </w:rPr>
        <w:t>Dirección General de Ética e Integridad Gubernamental (</w:t>
      </w:r>
      <w:r w:rsidRPr="0016233C">
        <w:rPr>
          <w:lang w:val="es-ES"/>
        </w:rPr>
        <w:t>DIGEIG</w:t>
      </w:r>
      <w:r w:rsidR="007F4D68" w:rsidRPr="0016233C">
        <w:rPr>
          <w:lang w:val="es-ES"/>
        </w:rPr>
        <w:t>)</w:t>
      </w:r>
      <w:r w:rsidRPr="0016233C">
        <w:rPr>
          <w:lang w:val="es-ES"/>
        </w:rPr>
        <w:t xml:space="preserve"> podría</w:t>
      </w:r>
      <w:r w:rsidR="00614E22" w:rsidRPr="0016233C">
        <w:rPr>
          <w:lang w:val="es-ES"/>
        </w:rPr>
        <w:t>,</w:t>
      </w:r>
      <w:r w:rsidRPr="0016233C">
        <w:rPr>
          <w:lang w:val="es-ES"/>
        </w:rPr>
        <w:t xml:space="preserve"> </w:t>
      </w:r>
      <w:r w:rsidR="00614E22" w:rsidRPr="0016233C">
        <w:rPr>
          <w:lang w:val="es-ES"/>
        </w:rPr>
        <w:t xml:space="preserve">a través de un proceso participativo que involucre a </w:t>
      </w:r>
      <w:r w:rsidR="00D151A7">
        <w:rPr>
          <w:lang w:val="es-ES"/>
        </w:rPr>
        <w:t>todos los</w:t>
      </w:r>
      <w:r w:rsidR="00614E22" w:rsidRPr="0016233C">
        <w:rPr>
          <w:lang w:val="es-ES"/>
        </w:rPr>
        <w:t xml:space="preserve"> servidores públicos</w:t>
      </w:r>
      <w:r w:rsidR="00A570C2">
        <w:rPr>
          <w:lang w:val="es-ES"/>
        </w:rPr>
        <w:t xml:space="preserve"> del </w:t>
      </w:r>
      <w:r w:rsidR="00351C16" w:rsidRPr="0016233C">
        <w:rPr>
          <w:lang w:val="es-ES"/>
        </w:rPr>
        <w:t xml:space="preserve">Ejecutivo </w:t>
      </w:r>
      <w:r w:rsidR="00A570C2" w:rsidRPr="0016233C">
        <w:rPr>
          <w:lang w:val="es-ES"/>
        </w:rPr>
        <w:t>nacional y subnacional</w:t>
      </w:r>
      <w:r w:rsidR="00614E22" w:rsidRPr="0016233C">
        <w:rPr>
          <w:lang w:val="es-ES"/>
        </w:rPr>
        <w:t xml:space="preserve">, seleccionar </w:t>
      </w:r>
      <w:r w:rsidR="0018046C">
        <w:rPr>
          <w:lang w:val="es-ES"/>
        </w:rPr>
        <w:t xml:space="preserve">y definir </w:t>
      </w:r>
      <w:r w:rsidR="00614E22" w:rsidRPr="0016233C">
        <w:rPr>
          <w:lang w:val="es-ES"/>
        </w:rPr>
        <w:t xml:space="preserve">los cinco a siete valores del servicio público comunes </w:t>
      </w:r>
      <w:r w:rsidR="00462984" w:rsidRPr="0016233C">
        <w:rPr>
          <w:lang w:val="es-ES"/>
        </w:rPr>
        <w:t xml:space="preserve">para todos los servidores públicos del </w:t>
      </w:r>
      <w:r w:rsidR="00351C16" w:rsidRPr="0016233C">
        <w:rPr>
          <w:lang w:val="es-ES"/>
        </w:rPr>
        <w:t xml:space="preserve">Ejecutivo </w:t>
      </w:r>
      <w:r w:rsidR="00462984" w:rsidRPr="0016233C">
        <w:rPr>
          <w:lang w:val="es-ES"/>
        </w:rPr>
        <w:t>nacional y subnacional</w:t>
      </w:r>
      <w:r w:rsidR="009066E2" w:rsidRPr="0016233C">
        <w:rPr>
          <w:lang w:val="es-ES"/>
        </w:rPr>
        <w:t xml:space="preserve">. </w:t>
      </w:r>
      <w:r w:rsidR="00041082" w:rsidRPr="0016233C">
        <w:rPr>
          <w:lang w:val="es-ES"/>
        </w:rPr>
        <w:t xml:space="preserve">Para esto, la DIGEIG podría tomar como base </w:t>
      </w:r>
      <w:r w:rsidR="00C038B3" w:rsidRPr="0016233C">
        <w:rPr>
          <w:lang w:val="es-ES"/>
        </w:rPr>
        <w:t xml:space="preserve">los diez principios rectores de la conducta de los servidores públicos incluidos en la Ley No. 41-2008 y </w:t>
      </w:r>
      <w:r w:rsidR="00041082" w:rsidRPr="0016233C">
        <w:rPr>
          <w:lang w:val="es-ES"/>
        </w:rPr>
        <w:t>los valores</w:t>
      </w:r>
      <w:r w:rsidR="00C038B3" w:rsidRPr="0016233C">
        <w:rPr>
          <w:lang w:val="es-ES"/>
        </w:rPr>
        <w:t xml:space="preserve"> guía</w:t>
      </w:r>
      <w:r w:rsidR="00041082" w:rsidRPr="0016233C">
        <w:rPr>
          <w:lang w:val="es-ES"/>
        </w:rPr>
        <w:t xml:space="preserve"> incluidos en el </w:t>
      </w:r>
      <w:r w:rsidR="0016233C" w:rsidRPr="0016233C">
        <w:rPr>
          <w:lang w:val="es-ES"/>
        </w:rPr>
        <w:t xml:space="preserve">Modelo </w:t>
      </w:r>
      <w:r w:rsidR="00041082" w:rsidRPr="0016233C">
        <w:rPr>
          <w:lang w:val="es-ES"/>
        </w:rPr>
        <w:t xml:space="preserve">de </w:t>
      </w:r>
      <w:r w:rsidR="0016233C" w:rsidRPr="0016233C">
        <w:rPr>
          <w:lang w:val="es-ES"/>
        </w:rPr>
        <w:t xml:space="preserve">Código </w:t>
      </w:r>
      <w:r w:rsidR="00041082" w:rsidRPr="0016233C">
        <w:rPr>
          <w:lang w:val="es-ES"/>
        </w:rPr>
        <w:t xml:space="preserve">de </w:t>
      </w:r>
      <w:r w:rsidR="0016233C" w:rsidRPr="0016233C">
        <w:rPr>
          <w:lang w:val="es-ES"/>
        </w:rPr>
        <w:t>Integridad</w:t>
      </w:r>
      <w:r w:rsidR="00C038B3" w:rsidRPr="0016233C">
        <w:rPr>
          <w:lang w:val="es-ES"/>
        </w:rPr>
        <w:t>, manteniendo presente la importancia de simplificar esta lista con el fin de asegurar su</w:t>
      </w:r>
      <w:r w:rsidR="0090442B" w:rsidRPr="0016233C">
        <w:rPr>
          <w:lang w:val="es-ES"/>
        </w:rPr>
        <w:t xml:space="preserve"> interiorización y</w:t>
      </w:r>
      <w:r w:rsidR="00C038B3" w:rsidRPr="0016233C">
        <w:rPr>
          <w:lang w:val="es-ES"/>
        </w:rPr>
        <w:t xml:space="preserve"> uso diario</w:t>
      </w:r>
      <w:r w:rsidR="00DD26ED" w:rsidRPr="0016233C">
        <w:rPr>
          <w:lang w:val="es-ES"/>
        </w:rPr>
        <w:t xml:space="preserve"> por parte de los servidores</w:t>
      </w:r>
      <w:r w:rsidR="00C038B3" w:rsidRPr="0016233C">
        <w:rPr>
          <w:lang w:val="es-ES"/>
        </w:rPr>
        <w:t>.</w:t>
      </w:r>
      <w:r w:rsidR="00041082" w:rsidRPr="0016233C">
        <w:rPr>
          <w:lang w:val="es-ES"/>
        </w:rPr>
        <w:t xml:space="preserve"> </w:t>
      </w:r>
      <w:r w:rsidR="00553257">
        <w:rPr>
          <w:lang w:val="es-CO"/>
        </w:rPr>
        <w:t xml:space="preserve">Permitir la selección y definición de los valores a través de procesos </w:t>
      </w:r>
      <w:r w:rsidR="00553257" w:rsidRPr="0016233C">
        <w:rPr>
          <w:lang w:val="es-CO"/>
        </w:rPr>
        <w:t xml:space="preserve">participativos </w:t>
      </w:r>
      <w:r w:rsidR="00553257">
        <w:rPr>
          <w:lang w:val="es-CO"/>
        </w:rPr>
        <w:t>es importante para garantizar</w:t>
      </w:r>
      <w:r w:rsidR="00553257" w:rsidRPr="0016233C">
        <w:rPr>
          <w:lang w:val="es-CO"/>
        </w:rPr>
        <w:t xml:space="preserve"> que el resultado </w:t>
      </w:r>
      <w:r w:rsidR="00553257">
        <w:rPr>
          <w:lang w:val="es-CO"/>
        </w:rPr>
        <w:t>es</w:t>
      </w:r>
      <w:r w:rsidR="00553257" w:rsidRPr="0016233C">
        <w:rPr>
          <w:lang w:val="es-CO"/>
        </w:rPr>
        <w:t xml:space="preserve"> a la vez significativo y procesable (entendible) para quienes se espera los sigan </w:t>
      </w:r>
      <w:sdt>
        <w:sdtPr>
          <w:rPr>
            <w:lang w:val="es-CO"/>
          </w:rPr>
          <w:id w:val="-2079114424"/>
          <w:citation/>
        </w:sdtPr>
        <w:sdtContent>
          <w:r w:rsidR="00553257" w:rsidRPr="0016233C">
            <w:rPr>
              <w:lang w:val="es-CO"/>
            </w:rPr>
            <w:fldChar w:fldCharType="begin"/>
          </w:r>
          <w:r w:rsidR="00553257">
            <w:rPr>
              <w:lang w:val="es-CO"/>
            </w:rPr>
            <w:instrText xml:space="preserve">CITATION OCD18 \l 2057 </w:instrText>
          </w:r>
          <w:r w:rsidR="00553257" w:rsidRPr="0016233C">
            <w:rPr>
              <w:lang w:val="es-CO"/>
            </w:rPr>
            <w:fldChar w:fldCharType="separate"/>
          </w:r>
          <w:r w:rsidR="003641A6" w:rsidRPr="003641A6">
            <w:rPr>
              <w:noProof/>
              <w:lang w:val="es-CO"/>
            </w:rPr>
            <w:t>(OECD, 2018</w:t>
          </w:r>
          <w:r w:rsidR="003641A6" w:rsidRPr="003641A6">
            <w:rPr>
              <w:noProof/>
              <w:vertAlign w:val="subscript"/>
              <w:lang w:val="es-CO"/>
            </w:rPr>
            <w:t>[3]</w:t>
          </w:r>
          <w:r w:rsidR="003641A6" w:rsidRPr="003641A6">
            <w:rPr>
              <w:noProof/>
              <w:lang w:val="es-CO"/>
            </w:rPr>
            <w:t>)</w:t>
          </w:r>
          <w:r w:rsidR="00553257" w:rsidRPr="0016233C">
            <w:rPr>
              <w:lang w:val="es-CO"/>
            </w:rPr>
            <w:fldChar w:fldCharType="end"/>
          </w:r>
        </w:sdtContent>
      </w:sdt>
      <w:r w:rsidR="00553257">
        <w:rPr>
          <w:lang w:val="es-CO"/>
        </w:rPr>
        <w:t>. Según lecciones de las ciencias comportamentales</w:t>
      </w:r>
      <w:r w:rsidR="00553257" w:rsidRPr="0016233C">
        <w:rPr>
          <w:lang w:val="es-CO"/>
        </w:rPr>
        <w:t xml:space="preserve">, para lograr un mayor impacto, los valores deben ser capaces de influenciar, activar y recordar al usuario de su propio punto de referencia moral, para crear un sentido de apropiación y facilitar su aplicación en el día a día </w:t>
      </w:r>
      <w:sdt>
        <w:sdtPr>
          <w:rPr>
            <w:lang w:val="es-CO"/>
          </w:rPr>
          <w:id w:val="-2146034516"/>
          <w:citation/>
        </w:sdtPr>
        <w:sdtContent>
          <w:r w:rsidR="00553257" w:rsidRPr="0016233C">
            <w:rPr>
              <w:lang w:val="es-CO"/>
            </w:rPr>
            <w:fldChar w:fldCharType="begin"/>
          </w:r>
          <w:r w:rsidR="00553257">
            <w:rPr>
              <w:lang w:val="es-CO"/>
            </w:rPr>
            <w:instrText xml:space="preserve">CITATION OCD18 \l 2057 </w:instrText>
          </w:r>
          <w:r w:rsidR="00553257" w:rsidRPr="0016233C">
            <w:rPr>
              <w:lang w:val="es-CO"/>
            </w:rPr>
            <w:fldChar w:fldCharType="separate"/>
          </w:r>
          <w:r w:rsidR="003641A6" w:rsidRPr="003641A6">
            <w:rPr>
              <w:noProof/>
              <w:lang w:val="es-CO"/>
            </w:rPr>
            <w:t>(OECD, 2018</w:t>
          </w:r>
          <w:r w:rsidR="003641A6" w:rsidRPr="003641A6">
            <w:rPr>
              <w:noProof/>
              <w:vertAlign w:val="subscript"/>
              <w:lang w:val="es-CO"/>
            </w:rPr>
            <w:t>[3]</w:t>
          </w:r>
          <w:r w:rsidR="003641A6" w:rsidRPr="003641A6">
            <w:rPr>
              <w:noProof/>
              <w:lang w:val="es-CO"/>
            </w:rPr>
            <w:t>)</w:t>
          </w:r>
          <w:r w:rsidR="00553257" w:rsidRPr="0016233C">
            <w:rPr>
              <w:lang w:val="es-CO"/>
            </w:rPr>
            <w:fldChar w:fldCharType="end"/>
          </w:r>
        </w:sdtContent>
      </w:sdt>
      <w:r w:rsidR="00553257" w:rsidRPr="0016233C">
        <w:rPr>
          <w:lang w:val="es-CO"/>
        </w:rPr>
        <w:t>.</w:t>
      </w:r>
      <w:r w:rsidR="00553257">
        <w:rPr>
          <w:lang w:val="es-CO"/>
        </w:rPr>
        <w:t xml:space="preserve"> </w:t>
      </w:r>
      <w:r w:rsidR="00553257" w:rsidRPr="00553257">
        <w:rPr>
          <w:lang w:val="es-ES"/>
        </w:rPr>
        <w:t xml:space="preserve">Procesos similares y que podrían servir de ejemplo a la República Dominicana, se han llevado a cabo en otros países como Brasil y Colombia (ver </w:t>
      </w:r>
      <w:r w:rsidR="00553257" w:rsidRPr="00553257">
        <w:rPr>
          <w:lang w:val="es-CO"/>
        </w:rPr>
        <w:fldChar w:fldCharType="begin"/>
      </w:r>
      <w:r w:rsidR="00553257" w:rsidRPr="00553257">
        <w:rPr>
          <w:lang w:val="es-CO"/>
        </w:rPr>
        <w:instrText xml:space="preserve"> REF _Ref198309800 \h  \* MERGEFORMAT </w:instrText>
      </w:r>
      <w:r w:rsidR="00553257" w:rsidRPr="00553257">
        <w:rPr>
          <w:lang w:val="es-CO"/>
        </w:rPr>
      </w:r>
      <w:r w:rsidR="00553257" w:rsidRPr="00553257">
        <w:rPr>
          <w:lang w:val="es-CO"/>
        </w:rPr>
        <w:fldChar w:fldCharType="separate"/>
      </w:r>
      <w:r w:rsidR="00553257" w:rsidRPr="00553257">
        <w:rPr>
          <w:lang w:val="es-ES"/>
        </w:rPr>
        <w:t>Recuadro 3.1</w:t>
      </w:r>
      <w:r w:rsidR="00553257" w:rsidRPr="00553257">
        <w:rPr>
          <w:lang w:val="es-CO"/>
        </w:rPr>
        <w:fldChar w:fldCharType="end"/>
      </w:r>
      <w:r w:rsidR="00553257" w:rsidRPr="00553257">
        <w:rPr>
          <w:lang w:val="es-ES"/>
        </w:rPr>
        <w:t>).</w:t>
      </w:r>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28702F" w:rsidRPr="00C10978" w14:paraId="0E5D0418" w14:textId="77777777" w:rsidTr="001F45D6">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4C8F85CE" w14:textId="6424A3D5" w:rsidR="0028702F" w:rsidRPr="008248C8" w:rsidRDefault="00875180">
            <w:pPr>
              <w:pStyle w:val="Caption"/>
              <w:rPr>
                <w:lang w:val="es-CO"/>
              </w:rPr>
            </w:pPr>
            <w:bookmarkStart w:id="3" w:name="_Ref198309800"/>
            <w:r w:rsidRPr="008248C8">
              <w:rPr>
                <w:lang w:val="es-CO"/>
              </w:rPr>
              <w:lastRenderedPageBreak/>
              <w:t>Rec</w:t>
            </w:r>
            <w:r w:rsidR="00431A57" w:rsidRPr="008248C8">
              <w:rPr>
                <w:lang w:val="es-CO"/>
              </w:rPr>
              <w:t>uadro</w:t>
            </w:r>
            <w:r w:rsidR="0028702F" w:rsidRPr="008248C8">
              <w:rPr>
                <w:lang w:val="es-CO"/>
              </w:rPr>
              <w:t> </w:t>
            </w:r>
            <w:r w:rsidR="0028702F" w:rsidRPr="008248C8">
              <w:rPr>
                <w:noProof/>
                <w:lang w:val="es-CO"/>
              </w:rPr>
              <w:fldChar w:fldCharType="begin"/>
            </w:r>
            <w:r w:rsidR="0028702F" w:rsidRPr="008248C8">
              <w:rPr>
                <w:noProof/>
                <w:lang w:val="es-CO"/>
              </w:rPr>
              <w:instrText xml:space="preserve"> STYLEREF 1 \s </w:instrText>
            </w:r>
            <w:r w:rsidR="0028702F" w:rsidRPr="008248C8">
              <w:rPr>
                <w:noProof/>
                <w:lang w:val="es-CO"/>
              </w:rPr>
              <w:fldChar w:fldCharType="separate"/>
            </w:r>
            <w:r w:rsidR="00BB74AC" w:rsidRPr="008248C8">
              <w:rPr>
                <w:noProof/>
                <w:lang w:val="es-CO"/>
              </w:rPr>
              <w:t>3</w:t>
            </w:r>
            <w:r w:rsidR="0028702F" w:rsidRPr="008248C8">
              <w:rPr>
                <w:noProof/>
                <w:lang w:val="es-CO"/>
              </w:rPr>
              <w:fldChar w:fldCharType="end"/>
            </w:r>
            <w:r w:rsidR="0028702F" w:rsidRPr="008248C8">
              <w:rPr>
                <w:lang w:val="es-CO"/>
              </w:rPr>
              <w:t>.</w:t>
            </w:r>
            <w:r w:rsidR="0028702F" w:rsidRPr="008248C8">
              <w:rPr>
                <w:noProof/>
                <w:lang w:val="es-CO"/>
              </w:rPr>
              <w:fldChar w:fldCharType="begin"/>
            </w:r>
            <w:r w:rsidR="0028702F" w:rsidRPr="008248C8">
              <w:rPr>
                <w:noProof/>
                <w:lang w:val="es-CO"/>
              </w:rPr>
              <w:instrText xml:space="preserve"> SEQ Box \* ARABIC \s 1 </w:instrText>
            </w:r>
            <w:r w:rsidR="0028702F" w:rsidRPr="008248C8">
              <w:rPr>
                <w:noProof/>
                <w:lang w:val="es-CO"/>
              </w:rPr>
              <w:fldChar w:fldCharType="separate"/>
            </w:r>
            <w:r w:rsidR="00BB74AC" w:rsidRPr="008248C8">
              <w:rPr>
                <w:noProof/>
                <w:lang w:val="es-CO"/>
              </w:rPr>
              <w:t>1</w:t>
            </w:r>
            <w:r w:rsidR="0028702F" w:rsidRPr="008248C8">
              <w:rPr>
                <w:noProof/>
                <w:lang w:val="es-CO"/>
              </w:rPr>
              <w:fldChar w:fldCharType="end"/>
            </w:r>
            <w:bookmarkEnd w:id="3"/>
            <w:r w:rsidR="0028702F" w:rsidRPr="008248C8">
              <w:rPr>
                <w:lang w:val="es-CO"/>
              </w:rPr>
              <w:t xml:space="preserve">. </w:t>
            </w:r>
            <w:r w:rsidR="00D62DA0" w:rsidRPr="008248C8">
              <w:rPr>
                <w:lang w:val="es-CO"/>
              </w:rPr>
              <w:t>P</w:t>
            </w:r>
            <w:r w:rsidR="00016731" w:rsidRPr="008248C8">
              <w:rPr>
                <w:lang w:val="es-CO"/>
              </w:rPr>
              <w:t>rocesos participativos para la definición de valores del servicio público</w:t>
            </w:r>
          </w:p>
          <w:p w14:paraId="72B90642" w14:textId="77777777" w:rsidR="0065030E" w:rsidRPr="008248C8" w:rsidRDefault="0065030E" w:rsidP="0065030E">
            <w:pPr>
              <w:pStyle w:val="BoxHeading"/>
              <w:rPr>
                <w:lang w:val="es-CO"/>
              </w:rPr>
            </w:pPr>
            <w:r w:rsidRPr="008248C8">
              <w:rPr>
                <w:lang w:val="es-CO"/>
              </w:rPr>
              <w:t>Definición de los 7 Valores del Servicio Público Federal en Brasil</w:t>
            </w:r>
          </w:p>
          <w:p w14:paraId="00746588" w14:textId="368769C5" w:rsidR="0038726D" w:rsidRPr="008248C8" w:rsidRDefault="0065030E" w:rsidP="0065030E">
            <w:pPr>
              <w:pStyle w:val="Para0"/>
              <w:rPr>
                <w:lang w:val="es-CO"/>
              </w:rPr>
            </w:pPr>
            <w:r w:rsidRPr="008248C8">
              <w:rPr>
                <w:lang w:val="es-CO"/>
              </w:rPr>
              <w:t xml:space="preserve">La Contraloría General de la Unión (CGU) de Brasil, en colaboración con la OCDE, lideró un proceso para identificar los valores fundamentales del Servicio Público Federal. En octubre de 2020, la CGU lanzó una encuesta en línea invitando a todos los funcionarios públicos federales a participar. En esta primera encuesta, participaron 33 407 servidores públicos. </w:t>
            </w:r>
            <w:r w:rsidR="00A42BC8" w:rsidRPr="008248C8">
              <w:rPr>
                <w:lang w:val="es-CO"/>
              </w:rPr>
              <w:t>Luego, l</w:t>
            </w:r>
            <w:r w:rsidRPr="008248C8">
              <w:rPr>
                <w:lang w:val="es-CO"/>
              </w:rPr>
              <w:t>a CGU, junto con la OCDE, depuró las respuestas</w:t>
            </w:r>
            <w:r w:rsidR="00A42BC8" w:rsidRPr="008248C8">
              <w:rPr>
                <w:lang w:val="es-CO"/>
              </w:rPr>
              <w:t xml:space="preserve"> de esta primera encuesta</w:t>
            </w:r>
            <w:r w:rsidRPr="008248C8">
              <w:rPr>
                <w:lang w:val="es-CO"/>
              </w:rPr>
              <w:t xml:space="preserve"> y agrupó los valores similares. Los diez valores principales fueron seleccionados mediante un proceso que incluyó la participación de representantes del sector privado y de la sociedad civil.</w:t>
            </w:r>
            <w:r w:rsidR="00A42BC8" w:rsidRPr="008248C8">
              <w:rPr>
                <w:lang w:val="es-CO"/>
              </w:rPr>
              <w:t xml:space="preserve"> </w:t>
            </w:r>
            <w:r w:rsidRPr="008248C8">
              <w:rPr>
                <w:lang w:val="es-CO"/>
              </w:rPr>
              <w:t>Una segunda encuesta, con 25 637 participantes, redujo los 10 valores a los 7 valores finales, que son: Integridad, Profesionalismo, Imparcialidad, Justicia, Compromiso, Amabilidad y Vocación Pública. Cada valor incluye una breve descripción, lo que permitió incorporar valores similares que apuntaban en la misma dirección.</w:t>
            </w:r>
          </w:p>
          <w:p w14:paraId="33EC64FB" w14:textId="77777777" w:rsidR="00962058" w:rsidRPr="008248C8" w:rsidRDefault="00962058" w:rsidP="00962058">
            <w:pPr>
              <w:pStyle w:val="BoxHeading"/>
              <w:rPr>
                <w:lang w:val="es-CO"/>
              </w:rPr>
            </w:pPr>
            <w:r w:rsidRPr="008248C8">
              <w:rPr>
                <w:lang w:val="es-CO"/>
              </w:rPr>
              <w:t>Elaboración del Código de Integridad de Colombia</w:t>
            </w:r>
          </w:p>
          <w:p w14:paraId="0EEAB61F" w14:textId="7760083A" w:rsidR="00962058" w:rsidRPr="008248C8" w:rsidRDefault="00962058" w:rsidP="00962058">
            <w:pPr>
              <w:pStyle w:val="Para0"/>
              <w:rPr>
                <w:lang w:val="es-CO"/>
              </w:rPr>
            </w:pPr>
            <w:r w:rsidRPr="008248C8">
              <w:rPr>
                <w:lang w:val="es-CO"/>
              </w:rPr>
              <w:t>En 2016, el Departamento Administrativo de la Función Pública de Colombia inició un proceso para definir un Código de Integridad. A través de un ejercicio participativo que involucró a más de 25 000 servidores públicos mediante diferentes mecanismos, incluyendo votaciones en buzones y plataformas web, se seleccionaron los cinco valores más importantes del servicio público: Honestidad, Respeto, Compromiso, Diligencia y Justicia. Además, cada entidad pública tiene la posibilidad de integrar hasta dos valores o principios adicionales para responder a especificidades organizacionales, regionales y/o sectoriales. Los valores del servicio público de Colombia vienen acompañados con una definición, y una serie de conductas concretas sobre lo que se hace y lo que no se hace a la luz de cada valor.</w:t>
            </w:r>
          </w:p>
          <w:p w14:paraId="0873E6DB" w14:textId="2F37E628" w:rsidR="009439C0" w:rsidRPr="008248C8" w:rsidRDefault="00E04DE8">
            <w:pPr>
              <w:pStyle w:val="Sourcenotes"/>
              <w:rPr>
                <w:lang w:val="es-ES"/>
              </w:rPr>
            </w:pPr>
            <w:r w:rsidRPr="008248C8">
              <w:rPr>
                <w:lang w:val="es-CO"/>
              </w:rPr>
              <w:t xml:space="preserve">Nota: </w:t>
            </w:r>
            <w:r w:rsidR="00CF70F5" w:rsidRPr="008248C8">
              <w:rPr>
                <w:lang w:val="es-CO"/>
              </w:rPr>
              <w:t xml:space="preserve">Código de Integridad de </w:t>
            </w:r>
            <w:r w:rsidRPr="008248C8">
              <w:rPr>
                <w:lang w:val="es-CO"/>
              </w:rPr>
              <w:t xml:space="preserve">Colombia: </w:t>
            </w:r>
            <w:r>
              <w:fldChar w:fldCharType="begin"/>
            </w:r>
            <w:r w:rsidRPr="00D9043E">
              <w:rPr>
                <w:lang w:val="es-ES"/>
              </w:rPr>
              <w:instrText>HYPERLINK "https://www1.funcionpublica.gov.co/web/eva/codigo-integridad"</w:instrText>
            </w:r>
            <w:r>
              <w:fldChar w:fldCharType="separate"/>
            </w:r>
            <w:r w:rsidRPr="008248C8">
              <w:rPr>
                <w:rStyle w:val="Hyperlink"/>
                <w:lang w:val="es-CO"/>
              </w:rPr>
              <w:t>https://www1.funcionpublica.gov.co/web/eva/codigo-integridad</w:t>
            </w:r>
            <w:r>
              <w:fldChar w:fldCharType="end"/>
            </w:r>
            <w:r w:rsidR="00D62DA0" w:rsidRPr="008248C8">
              <w:rPr>
                <w:lang w:val="es-ES"/>
              </w:rPr>
              <w:t xml:space="preserve"> </w:t>
            </w:r>
            <w:r w:rsidR="00D62DA0" w:rsidRPr="008248C8">
              <w:rPr>
                <w:lang w:val="es-CO"/>
              </w:rPr>
              <w:t>y</w:t>
            </w:r>
            <w:r w:rsidR="00A42BC8" w:rsidRPr="008248C8">
              <w:rPr>
                <w:lang w:val="es-ES"/>
              </w:rPr>
              <w:t xml:space="preserve"> </w:t>
            </w:r>
            <w:r w:rsidR="00CF70F5" w:rsidRPr="008248C8">
              <w:rPr>
                <w:lang w:val="es-CO"/>
              </w:rPr>
              <w:t xml:space="preserve">Valores del Servicio Público Federal de </w:t>
            </w:r>
            <w:r w:rsidR="00614E22" w:rsidRPr="008248C8">
              <w:rPr>
                <w:lang w:val="es-CO"/>
              </w:rPr>
              <w:t>Brasil</w:t>
            </w:r>
            <w:r w:rsidR="00614E22" w:rsidRPr="008248C8">
              <w:rPr>
                <w:lang w:val="es-ES"/>
              </w:rPr>
              <w:t xml:space="preserve">: </w:t>
            </w:r>
            <w:r w:rsidR="00614E22">
              <w:fldChar w:fldCharType="begin"/>
            </w:r>
            <w:r w:rsidR="00614E22" w:rsidRPr="00D9043E">
              <w:rPr>
                <w:lang w:val="es-ES"/>
              </w:rPr>
              <w:instrText>HYPERLINK "https://www.gov.br/cgu/pt-br/valores-do-servico-publico"</w:instrText>
            </w:r>
            <w:r w:rsidR="00614E22">
              <w:fldChar w:fldCharType="separate"/>
            </w:r>
            <w:r w:rsidR="00614E22" w:rsidRPr="008248C8">
              <w:rPr>
                <w:rStyle w:val="Hyperlink"/>
                <w:lang w:val="es-ES"/>
              </w:rPr>
              <w:t>https://www.gov.br/cgu/pt-br/valores-do-servico-publico</w:t>
            </w:r>
            <w:r w:rsidR="00614E22">
              <w:fldChar w:fldCharType="end"/>
            </w:r>
            <w:r w:rsidR="00614E22" w:rsidRPr="008248C8">
              <w:rPr>
                <w:lang w:val="es-ES"/>
              </w:rPr>
              <w:t xml:space="preserve"> </w:t>
            </w:r>
          </w:p>
          <w:p w14:paraId="3FD2A050" w14:textId="027BAD62" w:rsidR="0028702F" w:rsidRPr="005B0D77" w:rsidRDefault="00FD6EAA">
            <w:pPr>
              <w:pStyle w:val="Sourcenotes"/>
              <w:rPr>
                <w:lang w:val="es-CO"/>
              </w:rPr>
            </w:pPr>
            <w:r w:rsidRPr="008248C8">
              <w:rPr>
                <w:lang w:val="es-CO"/>
              </w:rPr>
              <w:t>Fuente</w:t>
            </w:r>
            <w:r w:rsidR="0028702F" w:rsidRPr="008248C8">
              <w:rPr>
                <w:lang w:val="es-CO"/>
              </w:rPr>
              <w:t xml:space="preserve">: </w:t>
            </w:r>
            <w:sdt>
              <w:sdtPr>
                <w:rPr>
                  <w:lang w:val="es-CO"/>
                </w:rPr>
                <w:id w:val="208237609"/>
                <w:citation/>
              </w:sdtPr>
              <w:sdtContent>
                <w:r w:rsidR="00E04DE8" w:rsidRPr="008248C8">
                  <w:rPr>
                    <w:lang w:val="es-CO"/>
                  </w:rPr>
                  <w:fldChar w:fldCharType="begin"/>
                </w:r>
                <w:r w:rsidR="008248C8">
                  <w:rPr>
                    <w:lang w:val="es-CO"/>
                  </w:rPr>
                  <w:instrText xml:space="preserve">CITATION OCD212 \l 2057 </w:instrText>
                </w:r>
                <w:r w:rsidR="00E04DE8" w:rsidRPr="008248C8">
                  <w:rPr>
                    <w:lang w:val="es-CO"/>
                  </w:rPr>
                  <w:fldChar w:fldCharType="separate"/>
                </w:r>
                <w:r w:rsidR="003641A6" w:rsidRPr="003641A6">
                  <w:rPr>
                    <w:noProof/>
                    <w:lang w:val="es-CO"/>
                  </w:rPr>
                  <w:t>(</w:t>
                </w:r>
                <w:bookmarkStart w:id="4" w:name="OCD212_7"/>
                <w:r w:rsidR="003641A6" w:rsidRPr="003641A6">
                  <w:rPr>
                    <w:noProof/>
                    <w:lang w:val="es-CO"/>
                  </w:rPr>
                  <w:t>OECD, 2021</w:t>
                </w:r>
                <w:r w:rsidR="003641A6" w:rsidRPr="003641A6">
                  <w:rPr>
                    <w:noProof/>
                    <w:vertAlign w:val="subscript"/>
                    <w:lang w:val="es-CO"/>
                  </w:rPr>
                  <w:t>[7]</w:t>
                </w:r>
                <w:r w:rsidR="003641A6" w:rsidRPr="003641A6">
                  <w:rPr>
                    <w:noProof/>
                    <w:lang w:val="es-CO"/>
                  </w:rPr>
                  <w:t>)</w:t>
                </w:r>
                <w:bookmarkEnd w:id="4"/>
                <w:r w:rsidR="00E04DE8" w:rsidRPr="008248C8">
                  <w:rPr>
                    <w:lang w:val="es-CO"/>
                  </w:rPr>
                  <w:fldChar w:fldCharType="end"/>
                </w:r>
              </w:sdtContent>
            </w:sdt>
            <w:r w:rsidR="00E04DE8" w:rsidRPr="005B0D77">
              <w:rPr>
                <w:lang w:val="es-CO"/>
              </w:rPr>
              <w:t xml:space="preserve"> </w:t>
            </w:r>
          </w:p>
        </w:tc>
      </w:tr>
    </w:tbl>
    <w:p w14:paraId="27CADC3F" w14:textId="42DF721D" w:rsidR="00553257" w:rsidRPr="00553257" w:rsidRDefault="00553257" w:rsidP="002F65F1">
      <w:pPr>
        <w:pStyle w:val="Para"/>
        <w:rPr>
          <w:lang w:val="es-CO"/>
        </w:rPr>
      </w:pPr>
      <w:r w:rsidRPr="00661AD1">
        <w:rPr>
          <w:lang w:val="es-CO"/>
        </w:rPr>
        <w:t xml:space="preserve">Seleccionados y definidos los </w:t>
      </w:r>
      <w:r w:rsidRPr="00661AD1">
        <w:rPr>
          <w:lang w:val="es-ES"/>
        </w:rPr>
        <w:t>valores del servicio público</w:t>
      </w:r>
      <w:r w:rsidRPr="00661AD1">
        <w:rPr>
          <w:lang w:val="es-CO"/>
        </w:rPr>
        <w:t>, la DIGEIG podría incluir una serie de conductas esperadas asociadas y contrarias a cada valor, permitiendo entender como los valores se traducen en acciones prácticas. El uso e implementación de valores en el día a día suele requerir de orientación y clarificación adicionales: ¿qué comportamientos concretos están relacionados con cada uno de los valores en la práctica cotidiana?</w:t>
      </w:r>
      <w:r w:rsidRPr="00661AD1">
        <w:rPr>
          <w:sz w:val="22"/>
          <w:lang w:val="es-CO"/>
        </w:rPr>
        <w:t xml:space="preserve"> </w:t>
      </w:r>
      <w:r w:rsidRPr="00661AD1">
        <w:rPr>
          <w:lang w:val="es-CO"/>
        </w:rPr>
        <w:t xml:space="preserve">De esta manera, los valores se convierten en una herramienta práctica para tomar decisiones, salvaguardando la integridad tanto del servicio público como de sus empleados. </w:t>
      </w:r>
    </w:p>
    <w:p w14:paraId="4393CEF4" w14:textId="0D73DCD9" w:rsidR="002F65F1" w:rsidRDefault="002F65F1" w:rsidP="002F65F1">
      <w:pPr>
        <w:pStyle w:val="Para"/>
        <w:rPr>
          <w:lang w:val="es-CO"/>
        </w:rPr>
      </w:pPr>
      <w:r>
        <w:rPr>
          <w:lang w:val="es-ES"/>
        </w:rPr>
        <w:t xml:space="preserve">Adicionalmente, los poderes Legislativo y Judicial podrían considerar llevar a cabo procesos participativos </w:t>
      </w:r>
      <w:r>
        <w:rPr>
          <w:lang w:val="es-CO"/>
        </w:rPr>
        <w:t>para</w:t>
      </w:r>
      <w:r w:rsidRPr="005B0D77">
        <w:rPr>
          <w:lang w:val="es-CO"/>
        </w:rPr>
        <w:t xml:space="preserve"> seleccionar y definir </w:t>
      </w:r>
      <w:r>
        <w:rPr>
          <w:lang w:val="es-ES"/>
        </w:rPr>
        <w:t>sus propios valores, de forma similar al recomendado para el Ejecutivo. Esto les permitiría reflexionar sobre sus propios valores a la luz de sus desafíos, riesgos y realidades particulares. Para esto, podrían tomar como base los</w:t>
      </w:r>
      <w:r w:rsidRPr="00047027">
        <w:rPr>
          <w:b/>
          <w:bCs/>
          <w:lang w:val="es-CO"/>
        </w:rPr>
        <w:t xml:space="preserve"> </w:t>
      </w:r>
      <w:r w:rsidRPr="00047027">
        <w:rPr>
          <w:lang w:val="es-CO"/>
        </w:rPr>
        <w:t>diez principios rectores establecidos en la</w:t>
      </w:r>
      <w:r w:rsidRPr="00047027">
        <w:rPr>
          <w:lang w:val="es-ES"/>
        </w:rPr>
        <w:t xml:space="preserve"> </w:t>
      </w:r>
      <w:r w:rsidRPr="00047027">
        <w:rPr>
          <w:lang w:val="es-CO"/>
        </w:rPr>
        <w:t>Ley No. 41-2008 (artículo 77)</w:t>
      </w:r>
      <w:r>
        <w:rPr>
          <w:lang w:val="es-CO"/>
        </w:rPr>
        <w:t xml:space="preserve"> y someter</w:t>
      </w:r>
      <w:r w:rsidR="000C5A6F">
        <w:rPr>
          <w:lang w:val="es-CO"/>
        </w:rPr>
        <w:t>l</w:t>
      </w:r>
      <w:r>
        <w:rPr>
          <w:lang w:val="es-CO"/>
        </w:rPr>
        <w:t>os a consideración de sus servidores públicos.</w:t>
      </w:r>
      <w:r w:rsidR="000C5A6F" w:rsidRPr="000C5A6F">
        <w:rPr>
          <w:lang w:val="es-CO"/>
        </w:rPr>
        <w:t xml:space="preserve"> </w:t>
      </w:r>
      <w:r w:rsidR="000C5A6F">
        <w:rPr>
          <w:lang w:val="es-ES"/>
        </w:rPr>
        <w:t>Co</w:t>
      </w:r>
      <w:r w:rsidR="000C5A6F" w:rsidRPr="00661AD1">
        <w:rPr>
          <w:lang w:val="es-ES"/>
        </w:rPr>
        <w:t xml:space="preserve">ntar con un único y simplificado conjunto de valores para </w:t>
      </w:r>
      <w:r w:rsidR="000C5A6F">
        <w:rPr>
          <w:lang w:val="es-ES"/>
        </w:rPr>
        <w:t xml:space="preserve">los poderes Legislativo y Judicial </w:t>
      </w:r>
      <w:r w:rsidR="000C5A6F" w:rsidRPr="00661AD1">
        <w:rPr>
          <w:lang w:val="es-ES"/>
        </w:rPr>
        <w:t xml:space="preserve">podría contribuir significativamente a facilitar la comprensión de lo que se espera por parte de </w:t>
      </w:r>
      <w:r w:rsidR="000C5A6F">
        <w:rPr>
          <w:lang w:val="es-ES"/>
        </w:rPr>
        <w:t>ellos</w:t>
      </w:r>
      <w:r w:rsidR="000C5A6F" w:rsidRPr="00661AD1">
        <w:rPr>
          <w:lang w:val="es-ES"/>
        </w:rPr>
        <w:t xml:space="preserve"> en el ejercicio de sus funciones.</w:t>
      </w:r>
    </w:p>
    <w:p w14:paraId="672AB25C" w14:textId="065857E5" w:rsidR="00E10082" w:rsidRPr="005B0D77" w:rsidRDefault="00E10082" w:rsidP="00BE5754">
      <w:pPr>
        <w:pStyle w:val="Heading3"/>
        <w:rPr>
          <w:lang w:val="es-CO"/>
        </w:rPr>
      </w:pPr>
      <w:r w:rsidRPr="005B0D77">
        <w:rPr>
          <w:lang w:val="es-CO"/>
        </w:rPr>
        <w:lastRenderedPageBreak/>
        <w:t xml:space="preserve">La DIGEIG </w:t>
      </w:r>
      <w:r w:rsidR="00A740DD" w:rsidRPr="00A740DD">
        <w:rPr>
          <w:lang w:val="es-ES"/>
        </w:rPr>
        <w:t xml:space="preserve">podría fortalecer la coherencia de las normas de integridad en toda la administración pública mediante el establecimiento de la obligación de elaborar un código de integridad institucional, basado en el nuevo </w:t>
      </w:r>
      <w:r w:rsidR="00A740DD" w:rsidRPr="00A740DD">
        <w:rPr>
          <w:bCs/>
          <w:lang w:val="es-ES"/>
        </w:rPr>
        <w:t>Modelo de Código de Integridad</w:t>
      </w:r>
      <w:r w:rsidR="00A740DD" w:rsidRPr="00A740DD">
        <w:rPr>
          <w:lang w:val="es-ES"/>
        </w:rPr>
        <w:t xml:space="preserve"> y su </w:t>
      </w:r>
      <w:r w:rsidR="00A740DD" w:rsidRPr="00A740DD">
        <w:rPr>
          <w:bCs/>
          <w:lang w:val="es-ES"/>
        </w:rPr>
        <w:t>metodología</w:t>
      </w:r>
    </w:p>
    <w:p w14:paraId="253EC6A4" w14:textId="4522B83A" w:rsidR="00356FBE" w:rsidRPr="009C1215" w:rsidRDefault="00356FBE" w:rsidP="00356FBE">
      <w:pPr>
        <w:pStyle w:val="Para"/>
        <w:rPr>
          <w:lang w:val="es-CO"/>
        </w:rPr>
      </w:pPr>
      <w:r w:rsidRPr="005B0D77">
        <w:rPr>
          <w:lang w:val="es-CO"/>
        </w:rPr>
        <w:t xml:space="preserve">El establecimiento de una cultura de integridad en el sector público suele comenzar con un código de </w:t>
      </w:r>
      <w:r>
        <w:rPr>
          <w:lang w:val="es-CO"/>
        </w:rPr>
        <w:t>integridad</w:t>
      </w:r>
      <w:r w:rsidRPr="005B0D77">
        <w:rPr>
          <w:lang w:val="es-CO"/>
        </w:rPr>
        <w:t xml:space="preserve"> destinado a fomentar los comportamientos esperados en el día a día de los servidores públicos y ofrecer lineamientos adicionales para la toma de decisiones en el interés público </w:t>
      </w:r>
      <w:sdt>
        <w:sdtPr>
          <w:rPr>
            <w:lang w:val="es-CO"/>
          </w:rPr>
          <w:id w:val="1854061172"/>
          <w:citation/>
        </w:sdtPr>
        <w:sdtContent>
          <w:r w:rsidRPr="005B0D77">
            <w:rPr>
              <w:lang w:val="es-CO"/>
            </w:rPr>
            <w:fldChar w:fldCharType="begin"/>
          </w:r>
          <w:r>
            <w:rPr>
              <w:lang w:val="es-CO"/>
            </w:rPr>
            <w:instrText xml:space="preserve">CITATION OEC18 \l 2057 </w:instrText>
          </w:r>
          <w:r w:rsidRPr="005B0D77">
            <w:rPr>
              <w:lang w:val="es-CO"/>
            </w:rPr>
            <w:fldChar w:fldCharType="separate"/>
          </w:r>
          <w:r w:rsidR="003641A6" w:rsidRPr="003641A6">
            <w:rPr>
              <w:noProof/>
              <w:lang w:val="es-CO"/>
            </w:rPr>
            <w:t>(OECD, 2018</w:t>
          </w:r>
          <w:r w:rsidR="003641A6" w:rsidRPr="003641A6">
            <w:rPr>
              <w:noProof/>
              <w:vertAlign w:val="subscript"/>
              <w:lang w:val="es-CO"/>
            </w:rPr>
            <w:t>[8]</w:t>
          </w:r>
          <w:r w:rsidR="003641A6" w:rsidRPr="003641A6">
            <w:rPr>
              <w:noProof/>
              <w:lang w:val="es-CO"/>
            </w:rPr>
            <w:t>)</w:t>
          </w:r>
          <w:r w:rsidRPr="005B0D77">
            <w:rPr>
              <w:lang w:val="es-CO"/>
            </w:rPr>
            <w:fldChar w:fldCharType="end"/>
          </w:r>
        </w:sdtContent>
      </w:sdt>
      <w:r w:rsidRPr="005B0D77">
        <w:rPr>
          <w:lang w:val="es-CO"/>
        </w:rPr>
        <w:t xml:space="preserve">. </w:t>
      </w:r>
      <w:r>
        <w:rPr>
          <w:lang w:val="es-CO"/>
        </w:rPr>
        <w:t>L</w:t>
      </w:r>
      <w:r w:rsidRPr="005B0D77">
        <w:rPr>
          <w:lang w:val="es-CO"/>
        </w:rPr>
        <w:t xml:space="preserve">os códigos de </w:t>
      </w:r>
      <w:r>
        <w:rPr>
          <w:lang w:val="es-CO"/>
        </w:rPr>
        <w:t>integridad</w:t>
      </w:r>
      <w:r w:rsidRPr="005B0D77">
        <w:rPr>
          <w:lang w:val="es-CO"/>
        </w:rPr>
        <w:t xml:space="preserve"> son una herramienta esencial para guiar el comportamiento de los servidores públicos en línea con el </w:t>
      </w:r>
      <w:r w:rsidRPr="0019408C">
        <w:rPr>
          <w:lang w:val="es-CO"/>
        </w:rPr>
        <w:t xml:space="preserve">marco normativo </w:t>
      </w:r>
      <w:r>
        <w:rPr>
          <w:lang w:val="es-CO"/>
        </w:rPr>
        <w:t xml:space="preserve">en materia </w:t>
      </w:r>
      <w:r w:rsidRPr="005B0D77">
        <w:rPr>
          <w:lang w:val="es-CO"/>
        </w:rPr>
        <w:t xml:space="preserve">de integridad, dando mayor claridad sobre el tipo de comportamiento esperado y adónde se encuentran los límites del comportamiento íntegro. Para ser efectivos, los códigos de </w:t>
      </w:r>
      <w:r>
        <w:rPr>
          <w:lang w:val="es-CO"/>
        </w:rPr>
        <w:t>integridad</w:t>
      </w:r>
      <w:r w:rsidRPr="005B0D77">
        <w:rPr>
          <w:lang w:val="es-CO"/>
        </w:rPr>
        <w:t xml:space="preserve"> deberían además articular claramente los valores que rigen el servicio público y ayudar a los servidores públicos a traducir dichos valores en comportamientos concretos. </w:t>
      </w:r>
      <w:r w:rsidRPr="009C1215">
        <w:rPr>
          <w:lang w:val="es-CO"/>
        </w:rPr>
        <w:t>Sobre la base del código de integridad, interactuando con las leyes primarias, puede construirse un marco regulatorio de integridad que priorice el interés general en todo el sector público.</w:t>
      </w:r>
    </w:p>
    <w:p w14:paraId="27D45661" w14:textId="59DA1B9F" w:rsidR="00EB4E06" w:rsidRPr="009C1215" w:rsidRDefault="00EB4E06" w:rsidP="00EB4E06">
      <w:pPr>
        <w:pStyle w:val="Para"/>
        <w:rPr>
          <w:lang w:val="es-CO"/>
        </w:rPr>
      </w:pPr>
      <w:r w:rsidRPr="009C1215">
        <w:rPr>
          <w:lang w:val="es-CO"/>
        </w:rPr>
        <w:t xml:space="preserve">En la República Dominicana, algunos códigos de </w:t>
      </w:r>
      <w:r w:rsidR="00B93209" w:rsidRPr="009C1215">
        <w:rPr>
          <w:lang w:val="es-CO"/>
        </w:rPr>
        <w:t>integridad</w:t>
      </w:r>
      <w:r w:rsidRPr="009C1215">
        <w:rPr>
          <w:lang w:val="es-CO"/>
        </w:rPr>
        <w:t xml:space="preserve"> complementan el marco legal en materia de integridad en dos de los tres poderes del estado –</w:t>
      </w:r>
      <w:r w:rsidR="00FF55A3" w:rsidRPr="009C1215">
        <w:rPr>
          <w:lang w:val="es-CO"/>
        </w:rPr>
        <w:t xml:space="preserve">Ejecutivo </w:t>
      </w:r>
      <w:r w:rsidRPr="009C1215">
        <w:rPr>
          <w:lang w:val="es-CO"/>
        </w:rPr>
        <w:t xml:space="preserve">y </w:t>
      </w:r>
      <w:r w:rsidR="00FF55A3" w:rsidRPr="009C1215">
        <w:rPr>
          <w:lang w:val="es-CO"/>
        </w:rPr>
        <w:t>Judicial</w:t>
      </w:r>
      <w:r w:rsidR="00356EDB">
        <w:rPr>
          <w:lang w:val="es-CO"/>
        </w:rPr>
        <w:t>.</w:t>
      </w:r>
      <w:r w:rsidRPr="009C1215">
        <w:rPr>
          <w:lang w:val="es-CO"/>
        </w:rPr>
        <w:t xml:space="preserve"> </w:t>
      </w:r>
      <w:r w:rsidR="009C1215">
        <w:rPr>
          <w:lang w:val="es-CO"/>
        </w:rPr>
        <w:t>Por ejemplo,</w:t>
      </w:r>
      <w:r w:rsidR="004458CA">
        <w:rPr>
          <w:lang w:val="es-CO"/>
        </w:rPr>
        <w:t xml:space="preserve"> en el </w:t>
      </w:r>
      <w:r w:rsidR="00351C16">
        <w:rPr>
          <w:lang w:val="es-CO"/>
        </w:rPr>
        <w:t>Ejecutivo</w:t>
      </w:r>
      <w:r w:rsidR="004458CA">
        <w:rPr>
          <w:lang w:val="es-CO"/>
        </w:rPr>
        <w:t xml:space="preserve">, el </w:t>
      </w:r>
      <w:r w:rsidR="004458CA" w:rsidRPr="009C1215">
        <w:rPr>
          <w:lang w:val="es-CO"/>
        </w:rPr>
        <w:t>Ministerio del Interior y Policía, el Instituto Nacional de Vivienda, la Dirección General de Presupuesto, de Ministerio de Hacienda</w:t>
      </w:r>
      <w:r w:rsidR="004458CA">
        <w:rPr>
          <w:lang w:val="es-CO"/>
        </w:rPr>
        <w:t>, cuentan con código</w:t>
      </w:r>
      <w:r w:rsidR="002C679B">
        <w:rPr>
          <w:lang w:val="es-CO"/>
        </w:rPr>
        <w:t>s</w:t>
      </w:r>
      <w:r w:rsidR="004458CA">
        <w:rPr>
          <w:lang w:val="es-CO"/>
        </w:rPr>
        <w:t xml:space="preserve"> de integridad institucional. Por su parte, </w:t>
      </w:r>
      <w:r w:rsidR="00356EDB">
        <w:rPr>
          <w:lang w:val="es-CO"/>
        </w:rPr>
        <w:t xml:space="preserve">para el poder </w:t>
      </w:r>
      <w:r w:rsidR="00351C16">
        <w:rPr>
          <w:lang w:val="es-CO"/>
        </w:rPr>
        <w:t xml:space="preserve">Judicial </w:t>
      </w:r>
      <w:r w:rsidR="00356EDB">
        <w:rPr>
          <w:lang w:val="es-CO"/>
        </w:rPr>
        <w:t xml:space="preserve">existe el </w:t>
      </w:r>
      <w:r w:rsidR="00356EDB" w:rsidRPr="009C1215">
        <w:rPr>
          <w:lang w:val="es-CO"/>
        </w:rPr>
        <w:t>Código de Comportamiento Ético del Poder Judicial</w:t>
      </w:r>
      <w:r w:rsidR="00356EDB">
        <w:rPr>
          <w:lang w:val="es-CO"/>
        </w:rPr>
        <w:t>.</w:t>
      </w:r>
      <w:r w:rsidR="009C1215">
        <w:rPr>
          <w:lang w:val="es-CO"/>
        </w:rPr>
        <w:t xml:space="preserve"> </w:t>
      </w:r>
      <w:r w:rsidRPr="009C1215">
        <w:rPr>
          <w:lang w:val="es-CO"/>
        </w:rPr>
        <w:t xml:space="preserve">Además, los órganos independientes también han desarrollado sus propios códigos de ética institucional. Por ejemplo, la Cámara de Cuentas cuenta con el Código de Ética e Integridad que aplica a todas las personas que tengan una relación contractual con la institución, directa o indirectamente. </w:t>
      </w:r>
    </w:p>
    <w:p w14:paraId="4E4D8645" w14:textId="63E1E923" w:rsidR="006D7A51" w:rsidRPr="00C84E5B" w:rsidRDefault="00C84E5B">
      <w:pPr>
        <w:pStyle w:val="Para"/>
        <w:rPr>
          <w:lang w:val="es-CO"/>
        </w:rPr>
      </w:pPr>
      <w:r w:rsidRPr="00C84E5B">
        <w:rPr>
          <w:lang w:val="es-CO"/>
        </w:rPr>
        <w:t>Este enfoque descentralizado responde al hecho que l</w:t>
      </w:r>
      <w:r w:rsidR="006D7A51" w:rsidRPr="00C84E5B">
        <w:rPr>
          <w:lang w:val="es-CO"/>
        </w:rPr>
        <w:t xml:space="preserve">as </w:t>
      </w:r>
      <w:r w:rsidR="00515B4F" w:rsidRPr="00C84E5B">
        <w:rPr>
          <w:lang w:val="es-CO"/>
        </w:rPr>
        <w:t xml:space="preserve">entidades públicas </w:t>
      </w:r>
      <w:r w:rsidR="006D7A51" w:rsidRPr="00C84E5B">
        <w:rPr>
          <w:lang w:val="es-CO"/>
        </w:rPr>
        <w:t xml:space="preserve">operan en diversos contextos y realizan diferentes actividades, </w:t>
      </w:r>
      <w:r w:rsidR="00515B4F" w:rsidRPr="00C84E5B">
        <w:rPr>
          <w:lang w:val="es-CO"/>
        </w:rPr>
        <w:t>lo que se traduce en una</w:t>
      </w:r>
      <w:r w:rsidR="006D7A51" w:rsidRPr="00C84E5B">
        <w:rPr>
          <w:lang w:val="es-CO"/>
        </w:rPr>
        <w:t xml:space="preserve"> variedad de riesgos</w:t>
      </w:r>
      <w:r w:rsidR="002344EF" w:rsidRPr="00C84E5B">
        <w:rPr>
          <w:lang w:val="es-CO"/>
        </w:rPr>
        <w:t xml:space="preserve"> de integridad</w:t>
      </w:r>
      <w:r w:rsidR="006D7A51" w:rsidRPr="00C84E5B">
        <w:rPr>
          <w:lang w:val="es-CO"/>
        </w:rPr>
        <w:t>, dilemas éticos y situaciones de conflicto de inter</w:t>
      </w:r>
      <w:r w:rsidR="00515B4F" w:rsidRPr="00C84E5B">
        <w:rPr>
          <w:lang w:val="es-CO"/>
        </w:rPr>
        <w:t>és</w:t>
      </w:r>
      <w:r w:rsidR="006D7A51" w:rsidRPr="00C84E5B">
        <w:rPr>
          <w:lang w:val="es-CO"/>
        </w:rPr>
        <w:t xml:space="preserve"> </w:t>
      </w:r>
      <w:r w:rsidR="002344EF" w:rsidRPr="00C84E5B">
        <w:rPr>
          <w:lang w:val="es-CO"/>
        </w:rPr>
        <w:t>que los servidores públicos deben enfrentar</w:t>
      </w:r>
      <w:r w:rsidR="00681196" w:rsidRPr="00C84E5B">
        <w:rPr>
          <w:lang w:val="es-CO"/>
        </w:rPr>
        <w:t xml:space="preserve"> </w:t>
      </w:r>
      <w:sdt>
        <w:sdtPr>
          <w:rPr>
            <w:lang w:val="es-CO"/>
          </w:rPr>
          <w:id w:val="-322425810"/>
          <w:citation/>
        </w:sdtPr>
        <w:sdtContent>
          <w:r w:rsidR="00681196" w:rsidRPr="00C84E5B">
            <w:rPr>
              <w:lang w:val="es-CO"/>
            </w:rPr>
            <w:fldChar w:fldCharType="begin"/>
          </w:r>
          <w:r w:rsidR="008248C8" w:rsidRPr="00C84E5B">
            <w:rPr>
              <w:lang w:val="es-CO"/>
            </w:rPr>
            <w:instrText xml:space="preserve">CITATION OEC18 \l 2057 </w:instrText>
          </w:r>
          <w:r w:rsidR="00681196" w:rsidRPr="00C84E5B">
            <w:rPr>
              <w:lang w:val="es-CO"/>
            </w:rPr>
            <w:fldChar w:fldCharType="separate"/>
          </w:r>
          <w:r w:rsidR="003641A6" w:rsidRPr="003641A6">
            <w:rPr>
              <w:noProof/>
              <w:lang w:val="es-CO"/>
            </w:rPr>
            <w:t>(OECD, 2018</w:t>
          </w:r>
          <w:r w:rsidR="003641A6" w:rsidRPr="003641A6">
            <w:rPr>
              <w:noProof/>
              <w:vertAlign w:val="subscript"/>
              <w:lang w:val="es-CO"/>
            </w:rPr>
            <w:t>[8]</w:t>
          </w:r>
          <w:r w:rsidR="003641A6" w:rsidRPr="003641A6">
            <w:rPr>
              <w:noProof/>
              <w:lang w:val="es-CO"/>
            </w:rPr>
            <w:t>)</w:t>
          </w:r>
          <w:r w:rsidR="00681196" w:rsidRPr="00C84E5B">
            <w:rPr>
              <w:lang w:val="es-CO"/>
            </w:rPr>
            <w:fldChar w:fldCharType="end"/>
          </w:r>
        </w:sdtContent>
      </w:sdt>
      <w:r w:rsidR="006D7A51" w:rsidRPr="00C84E5B">
        <w:rPr>
          <w:lang w:val="es-CO"/>
        </w:rPr>
        <w:t xml:space="preserve">. </w:t>
      </w:r>
      <w:r w:rsidRPr="00C84E5B">
        <w:rPr>
          <w:lang w:val="es-CO"/>
        </w:rPr>
        <w:t>Así, códigos institucionales como los actualmente existentes en la República Dominicana</w:t>
      </w:r>
      <w:r w:rsidR="006D7A51" w:rsidRPr="00C84E5B">
        <w:rPr>
          <w:lang w:val="es-CO"/>
        </w:rPr>
        <w:t xml:space="preserve"> brinda</w:t>
      </w:r>
      <w:r w:rsidRPr="00C84E5B">
        <w:rPr>
          <w:lang w:val="es-CO"/>
        </w:rPr>
        <w:t>n</w:t>
      </w:r>
      <w:r w:rsidR="006D7A51" w:rsidRPr="00C84E5B">
        <w:rPr>
          <w:lang w:val="es-CO"/>
        </w:rPr>
        <w:t xml:space="preserve"> la oportunidad de </w:t>
      </w:r>
      <w:r w:rsidR="00073564" w:rsidRPr="00C84E5B">
        <w:rPr>
          <w:lang w:val="es-CO"/>
        </w:rPr>
        <w:t xml:space="preserve">abordar situaciones </w:t>
      </w:r>
      <w:r w:rsidR="002344EF" w:rsidRPr="00C84E5B">
        <w:rPr>
          <w:lang w:val="es-CO"/>
        </w:rPr>
        <w:t>específicas</w:t>
      </w:r>
      <w:r w:rsidR="00073564" w:rsidRPr="00C84E5B">
        <w:rPr>
          <w:lang w:val="es-CO"/>
        </w:rPr>
        <w:t xml:space="preserve"> y de </w:t>
      </w:r>
      <w:r w:rsidR="006D7A51" w:rsidRPr="00C84E5B">
        <w:rPr>
          <w:lang w:val="es-CO"/>
        </w:rPr>
        <w:t>incluir ejemplos relevantes del día a día de l</w:t>
      </w:r>
      <w:r w:rsidRPr="00C84E5B">
        <w:rPr>
          <w:lang w:val="es-CO"/>
        </w:rPr>
        <w:t>a</w:t>
      </w:r>
      <w:r w:rsidR="006D7A51" w:rsidRPr="00C84E5B">
        <w:rPr>
          <w:lang w:val="es-CO"/>
        </w:rPr>
        <w:t xml:space="preserve">s organizaciones con los que los </w:t>
      </w:r>
      <w:r w:rsidR="00515B4F" w:rsidRPr="00C84E5B">
        <w:rPr>
          <w:lang w:val="es-CO"/>
        </w:rPr>
        <w:t>servidores</w:t>
      </w:r>
      <w:r w:rsidR="006D7A51" w:rsidRPr="00C84E5B">
        <w:rPr>
          <w:lang w:val="es-CO"/>
        </w:rPr>
        <w:t xml:space="preserve"> públicos puedan relacionarse e identificarse fácilmente.</w:t>
      </w:r>
    </w:p>
    <w:p w14:paraId="3AD47AB9" w14:textId="53696D19" w:rsidR="00261B28" w:rsidRPr="00261B28" w:rsidRDefault="004B0389">
      <w:pPr>
        <w:pStyle w:val="Para"/>
        <w:rPr>
          <w:lang w:val="es-CO"/>
        </w:rPr>
      </w:pPr>
      <w:r w:rsidRPr="00261B28">
        <w:rPr>
          <w:lang w:val="es-CO"/>
        </w:rPr>
        <w:t xml:space="preserve">Sin embargo, </w:t>
      </w:r>
      <w:r w:rsidR="001A2551" w:rsidRPr="00261B28">
        <w:rPr>
          <w:lang w:val="es-CO"/>
        </w:rPr>
        <w:t xml:space="preserve">si bien es cierto que </w:t>
      </w:r>
      <w:r w:rsidR="00F54EFA" w:rsidRPr="00261B28">
        <w:rPr>
          <w:lang w:val="es-CO"/>
        </w:rPr>
        <w:t>este</w:t>
      </w:r>
      <w:r w:rsidR="001A2551" w:rsidRPr="00261B28">
        <w:rPr>
          <w:lang w:val="es-CO"/>
        </w:rPr>
        <w:t xml:space="preserve"> enfoque descentralizado </w:t>
      </w:r>
      <w:r w:rsidR="00F54EFA" w:rsidRPr="00261B28">
        <w:rPr>
          <w:lang w:val="es-CO"/>
        </w:rPr>
        <w:t xml:space="preserve">permite </w:t>
      </w:r>
      <w:r w:rsidR="001A2551" w:rsidRPr="00261B28">
        <w:rPr>
          <w:lang w:val="es-CO"/>
        </w:rPr>
        <w:t>adaptación a las necesidades y contextos institucionales, es necesario establecer un cierto nivel de consistencia entre los códigos organizacionales a través de un conjunto global de principios aplicables a toda la administración pública</w:t>
      </w:r>
      <w:r w:rsidR="007B00FE" w:rsidRPr="00261B28">
        <w:rPr>
          <w:lang w:val="es-CO"/>
        </w:rPr>
        <w:t xml:space="preserve"> y de </w:t>
      </w:r>
      <w:r w:rsidR="001A2551" w:rsidRPr="00261B28">
        <w:rPr>
          <w:lang w:val="es-CO"/>
        </w:rPr>
        <w:t>orienta</w:t>
      </w:r>
      <w:r w:rsidR="007B00FE" w:rsidRPr="00261B28">
        <w:rPr>
          <w:lang w:val="es-CO"/>
        </w:rPr>
        <w:t>ciones específicas</w:t>
      </w:r>
      <w:r w:rsidR="001A2551" w:rsidRPr="00261B28">
        <w:rPr>
          <w:lang w:val="es-CO"/>
        </w:rPr>
        <w:t xml:space="preserve"> a las entidades</w:t>
      </w:r>
      <w:r w:rsidR="00681196" w:rsidRPr="00261B28">
        <w:rPr>
          <w:lang w:val="es-CO"/>
        </w:rPr>
        <w:t xml:space="preserve"> </w:t>
      </w:r>
      <w:sdt>
        <w:sdtPr>
          <w:rPr>
            <w:lang w:val="es-CO"/>
          </w:rPr>
          <w:id w:val="839429774"/>
          <w:citation/>
        </w:sdtPr>
        <w:sdtContent>
          <w:r w:rsidR="00681196" w:rsidRPr="00261B28">
            <w:rPr>
              <w:lang w:val="es-CO"/>
            </w:rPr>
            <w:fldChar w:fldCharType="begin"/>
          </w:r>
          <w:r w:rsidR="008248C8" w:rsidRPr="00261B28">
            <w:rPr>
              <w:lang w:val="es-CO"/>
            </w:rPr>
            <w:instrText xml:space="preserve">CITATION OEC18 \l 2057 </w:instrText>
          </w:r>
          <w:r w:rsidR="00681196" w:rsidRPr="00261B28">
            <w:rPr>
              <w:lang w:val="es-CO"/>
            </w:rPr>
            <w:fldChar w:fldCharType="separate"/>
          </w:r>
          <w:r w:rsidR="003641A6" w:rsidRPr="003641A6">
            <w:rPr>
              <w:noProof/>
              <w:lang w:val="es-CO"/>
            </w:rPr>
            <w:t>(</w:t>
          </w:r>
          <w:bookmarkStart w:id="5" w:name="OEC18_8"/>
          <w:r w:rsidR="003641A6" w:rsidRPr="003641A6">
            <w:rPr>
              <w:noProof/>
              <w:lang w:val="es-CO"/>
            </w:rPr>
            <w:t>OECD, 2018</w:t>
          </w:r>
          <w:r w:rsidR="003641A6" w:rsidRPr="003641A6">
            <w:rPr>
              <w:noProof/>
              <w:vertAlign w:val="subscript"/>
              <w:lang w:val="es-CO"/>
            </w:rPr>
            <w:t>[8]</w:t>
          </w:r>
          <w:r w:rsidR="003641A6" w:rsidRPr="003641A6">
            <w:rPr>
              <w:noProof/>
              <w:lang w:val="es-CO"/>
            </w:rPr>
            <w:t>)</w:t>
          </w:r>
          <w:bookmarkEnd w:id="5"/>
          <w:r w:rsidR="00681196" w:rsidRPr="00261B28">
            <w:rPr>
              <w:lang w:val="es-CO"/>
            </w:rPr>
            <w:fldChar w:fldCharType="end"/>
          </w:r>
        </w:sdtContent>
      </w:sdt>
      <w:r w:rsidR="007B00FE" w:rsidRPr="00261B28">
        <w:rPr>
          <w:lang w:val="es-CO"/>
        </w:rPr>
        <w:t>.</w:t>
      </w:r>
      <w:r w:rsidRPr="00261B28">
        <w:rPr>
          <w:lang w:val="es-CO"/>
        </w:rPr>
        <w:t xml:space="preserve"> </w:t>
      </w:r>
    </w:p>
    <w:p w14:paraId="7F8A20B3" w14:textId="24C28EC4" w:rsidR="001B63CD" w:rsidRPr="00AF724F" w:rsidRDefault="00261B28" w:rsidP="00261B28">
      <w:pPr>
        <w:pStyle w:val="Para"/>
        <w:rPr>
          <w:lang w:val="es-CO"/>
        </w:rPr>
      </w:pPr>
      <w:r w:rsidRPr="00AF724F">
        <w:rPr>
          <w:lang w:val="es-CO"/>
        </w:rPr>
        <w:t xml:space="preserve">Considerando esto, la DIGEIG podría </w:t>
      </w:r>
      <w:r w:rsidR="000F0262" w:rsidRPr="00AF724F">
        <w:rPr>
          <w:lang w:val="es-CO"/>
        </w:rPr>
        <w:t xml:space="preserve">establecer una obligación para que cada entidad pública del </w:t>
      </w:r>
      <w:r w:rsidR="00351C16" w:rsidRPr="00AF724F">
        <w:rPr>
          <w:lang w:val="es-CO"/>
        </w:rPr>
        <w:t xml:space="preserve">Ejecutivo </w:t>
      </w:r>
      <w:r w:rsidR="000F0262" w:rsidRPr="00AF724F">
        <w:rPr>
          <w:lang w:val="es-CO"/>
        </w:rPr>
        <w:t>nacional y subnacional desarrolle un código de integridad institucional</w:t>
      </w:r>
      <w:r w:rsidR="00895041" w:rsidRPr="00AF724F">
        <w:rPr>
          <w:lang w:val="es-CO"/>
        </w:rPr>
        <w:t xml:space="preserve"> con base en las orientaciones de la DIGEIG</w:t>
      </w:r>
      <w:r w:rsidR="000F0262" w:rsidRPr="00AF724F">
        <w:rPr>
          <w:lang w:val="es-CO"/>
        </w:rPr>
        <w:t xml:space="preserve"> </w:t>
      </w:r>
      <w:r w:rsidR="001B63CD" w:rsidRPr="00AF724F">
        <w:rPr>
          <w:lang w:val="es-CO"/>
        </w:rPr>
        <w:t xml:space="preserve">y </w:t>
      </w:r>
      <w:r w:rsidRPr="00AF724F">
        <w:rPr>
          <w:lang w:val="es-CO"/>
        </w:rPr>
        <w:t>actualizar el Modelo de Código de Integridad existente</w:t>
      </w:r>
      <w:r w:rsidR="001B63CD" w:rsidRPr="00AF724F">
        <w:rPr>
          <w:lang w:val="es-CO"/>
        </w:rPr>
        <w:t xml:space="preserve"> para guiar su desarrollo. El nuevo Modelo de Código de Integridad debería incluir los </w:t>
      </w:r>
      <w:r w:rsidR="00895041" w:rsidRPr="00AF724F">
        <w:rPr>
          <w:lang w:val="es-CO"/>
        </w:rPr>
        <w:t xml:space="preserve">nuevos </w:t>
      </w:r>
      <w:r w:rsidR="001B63CD" w:rsidRPr="00AF724F">
        <w:rPr>
          <w:lang w:val="es-CO"/>
        </w:rPr>
        <w:t xml:space="preserve">valores del servicio público dominicano </w:t>
      </w:r>
      <w:r w:rsidR="00895041" w:rsidRPr="00AF724F">
        <w:rPr>
          <w:lang w:val="es-CO"/>
        </w:rPr>
        <w:t xml:space="preserve">(ver recomendación anterior), así como </w:t>
      </w:r>
      <w:r w:rsidR="00AF724F" w:rsidRPr="00AF724F">
        <w:rPr>
          <w:lang w:val="es-CO"/>
        </w:rPr>
        <w:t xml:space="preserve">orientaciones destinadas a facilitar la implementación de las nuevas normas en materia de conflictos de interés, empleo anterior y posterior al cargo público y regalos recomendadas en el </w:t>
      </w:r>
      <w:r w:rsidR="00AF724F" w:rsidRPr="0009673F">
        <w:rPr>
          <w:highlight w:val="green"/>
          <w:lang w:val="es-CO"/>
        </w:rPr>
        <w:t>Capítulo 2</w:t>
      </w:r>
      <w:r w:rsidR="00AF724F" w:rsidRPr="00AF724F">
        <w:rPr>
          <w:lang w:val="es-CO"/>
        </w:rPr>
        <w:t xml:space="preserve">. </w:t>
      </w:r>
    </w:p>
    <w:p w14:paraId="2854564B" w14:textId="233010A7" w:rsidR="00D4274B" w:rsidRPr="00D4274B" w:rsidRDefault="00707098">
      <w:pPr>
        <w:pStyle w:val="Para"/>
        <w:rPr>
          <w:lang w:val="es-CO"/>
        </w:rPr>
      </w:pPr>
      <w:r w:rsidRPr="00B50C34">
        <w:rPr>
          <w:lang w:val="es-CO"/>
        </w:rPr>
        <w:t xml:space="preserve"> </w:t>
      </w:r>
      <w:r w:rsidR="00915B79" w:rsidRPr="00B50C34">
        <w:rPr>
          <w:lang w:val="es-CO"/>
        </w:rPr>
        <w:t xml:space="preserve">Además, el </w:t>
      </w:r>
      <w:r w:rsidR="00AF724F" w:rsidRPr="00B50C34">
        <w:rPr>
          <w:lang w:val="es-CO"/>
        </w:rPr>
        <w:t xml:space="preserve">Modelo de Código de Integridad </w:t>
      </w:r>
      <w:r w:rsidR="00915B79" w:rsidRPr="00B50C34">
        <w:rPr>
          <w:lang w:val="es-CO"/>
        </w:rPr>
        <w:t>debe</w:t>
      </w:r>
      <w:r w:rsidR="008E221C" w:rsidRPr="00B50C34">
        <w:rPr>
          <w:lang w:val="es-CO"/>
        </w:rPr>
        <w:t>ría</w:t>
      </w:r>
      <w:r w:rsidR="00915B79" w:rsidRPr="00B50C34">
        <w:rPr>
          <w:lang w:val="es-CO"/>
        </w:rPr>
        <w:t xml:space="preserve"> estar acompañado por</w:t>
      </w:r>
      <w:r w:rsidR="004B0389" w:rsidRPr="00B50C34">
        <w:rPr>
          <w:lang w:val="es-CO"/>
        </w:rPr>
        <w:t xml:space="preserve"> </w:t>
      </w:r>
      <w:r w:rsidR="004D536A" w:rsidRPr="00B50C34">
        <w:rPr>
          <w:lang w:val="es-CO"/>
        </w:rPr>
        <w:t xml:space="preserve">una metodología para la elaboración o actualización de códigos </w:t>
      </w:r>
      <w:r w:rsidR="00915B79" w:rsidRPr="00B50C34">
        <w:rPr>
          <w:lang w:val="es-CO"/>
        </w:rPr>
        <w:t xml:space="preserve">institucionales </w:t>
      </w:r>
      <w:r w:rsidR="00FB7921" w:rsidRPr="00B50C34">
        <w:rPr>
          <w:lang w:val="es-CO"/>
        </w:rPr>
        <w:t>a través de un enfoque participativo y basado en riesgos</w:t>
      </w:r>
      <w:r w:rsidR="00506E1E">
        <w:rPr>
          <w:lang w:val="es-CO"/>
        </w:rPr>
        <w:t>:</w:t>
      </w:r>
    </w:p>
    <w:p w14:paraId="608CF78F" w14:textId="515E5257" w:rsidR="00506E1E" w:rsidRDefault="00324D7E" w:rsidP="00506E1E">
      <w:pPr>
        <w:pStyle w:val="BulletedList"/>
        <w:rPr>
          <w:lang w:val="es-CO"/>
        </w:rPr>
      </w:pPr>
      <w:r w:rsidRPr="00B50C34">
        <w:rPr>
          <w:lang w:val="es-CO"/>
        </w:rPr>
        <w:t xml:space="preserve">Un enfoque participativo requiere involucrar a diversas partes interesadas en el proceso de desarrollo del código, </w:t>
      </w:r>
      <w:r w:rsidR="00BC74B1" w:rsidRPr="00BC74B1">
        <w:rPr>
          <w:lang w:val="es-ES"/>
        </w:rPr>
        <w:t>como servidores públicos, actores del sector privado (por ejemplo, proveedores) y representantes de la sociedad civil (por ejemplo, usuarios de servicios públicos)</w:t>
      </w:r>
      <w:r w:rsidR="00BC74B1">
        <w:rPr>
          <w:lang w:val="es-ES"/>
        </w:rPr>
        <w:t>.</w:t>
      </w:r>
      <w:r w:rsidRPr="00B50C34">
        <w:rPr>
          <w:lang w:val="es-CO"/>
        </w:rPr>
        <w:t xml:space="preserve"> </w:t>
      </w:r>
      <w:r w:rsidR="00506E1E" w:rsidRPr="00506E1E">
        <w:rPr>
          <w:lang w:val="es-ES"/>
        </w:rPr>
        <w:t xml:space="preserve">Esto contribuye a consensuar las normas de conducta esperadas, fortalecer el sentido de </w:t>
      </w:r>
      <w:r w:rsidR="00506E1E" w:rsidRPr="00506E1E">
        <w:rPr>
          <w:lang w:val="es-ES"/>
        </w:rPr>
        <w:lastRenderedPageBreak/>
        <w:t>pertenencia, mejorar el cumplimiento del código y asegurar una comunicación clara desde etapas previas a su implementación</w:t>
      </w:r>
      <w:r w:rsidRPr="00B50C34">
        <w:rPr>
          <w:lang w:val="es-CO"/>
        </w:rPr>
        <w:t xml:space="preserve"> </w:t>
      </w:r>
      <w:sdt>
        <w:sdtPr>
          <w:rPr>
            <w:lang w:val="es-CO"/>
          </w:rPr>
          <w:id w:val="1614082031"/>
          <w:citation/>
        </w:sdtPr>
        <w:sdtContent>
          <w:r w:rsidR="00A4202A" w:rsidRPr="00B50C34">
            <w:rPr>
              <w:lang w:val="es-CO"/>
            </w:rPr>
            <w:fldChar w:fldCharType="begin"/>
          </w:r>
          <w:r w:rsidR="008248C8" w:rsidRPr="00B50C34">
            <w:rPr>
              <w:lang w:val="es-CO"/>
            </w:rPr>
            <w:instrText xml:space="preserve">CITATION OEC18 \l 2057 </w:instrText>
          </w:r>
          <w:r w:rsidR="00A4202A" w:rsidRPr="00B50C34">
            <w:rPr>
              <w:lang w:val="es-CO"/>
            </w:rPr>
            <w:fldChar w:fldCharType="separate"/>
          </w:r>
          <w:r w:rsidR="003641A6" w:rsidRPr="003641A6">
            <w:rPr>
              <w:noProof/>
              <w:lang w:val="es-CO"/>
            </w:rPr>
            <w:t>(OECD, 2018</w:t>
          </w:r>
          <w:r w:rsidR="003641A6" w:rsidRPr="003641A6">
            <w:rPr>
              <w:noProof/>
              <w:vertAlign w:val="subscript"/>
              <w:lang w:val="es-CO"/>
            </w:rPr>
            <w:t>[8]</w:t>
          </w:r>
          <w:r w:rsidR="003641A6" w:rsidRPr="003641A6">
            <w:rPr>
              <w:noProof/>
              <w:lang w:val="es-CO"/>
            </w:rPr>
            <w:t>)</w:t>
          </w:r>
          <w:r w:rsidR="00A4202A" w:rsidRPr="00B50C34">
            <w:rPr>
              <w:lang w:val="es-CO"/>
            </w:rPr>
            <w:fldChar w:fldCharType="end"/>
          </w:r>
        </w:sdtContent>
      </w:sdt>
      <w:r w:rsidRPr="00B50C34">
        <w:rPr>
          <w:lang w:val="es-CO"/>
        </w:rPr>
        <w:t xml:space="preserve">. </w:t>
      </w:r>
    </w:p>
    <w:p w14:paraId="7BE7F601" w14:textId="77777777" w:rsidR="00506E1E" w:rsidRDefault="00D4274B" w:rsidP="00506E1E">
      <w:pPr>
        <w:pStyle w:val="BulletedList"/>
        <w:rPr>
          <w:lang w:val="es-CO"/>
        </w:rPr>
      </w:pPr>
      <w:r w:rsidRPr="00506E1E">
        <w:rPr>
          <w:lang w:val="es-CO"/>
        </w:rPr>
        <w:t>U</w:t>
      </w:r>
      <w:r w:rsidR="00A4202A" w:rsidRPr="00506E1E">
        <w:rPr>
          <w:lang w:val="es-CO"/>
        </w:rPr>
        <w:t xml:space="preserve">n enfoque basado </w:t>
      </w:r>
      <w:r w:rsidR="00506E1E">
        <w:rPr>
          <w:lang w:val="es-CO"/>
        </w:rPr>
        <w:t xml:space="preserve">en </w:t>
      </w:r>
      <w:r w:rsidR="00A4202A" w:rsidRPr="00506E1E">
        <w:rPr>
          <w:lang w:val="es-CO"/>
        </w:rPr>
        <w:t xml:space="preserve">riesgos permite priorizar </w:t>
      </w:r>
      <w:r w:rsidR="00506E1E">
        <w:rPr>
          <w:lang w:val="es-CO"/>
        </w:rPr>
        <w:t xml:space="preserve">los </w:t>
      </w:r>
      <w:r w:rsidR="00A4202A" w:rsidRPr="00506E1E">
        <w:rPr>
          <w:lang w:val="es-CO"/>
        </w:rPr>
        <w:t>esfuerzos en las áreas que requieren mayor cuidado.</w:t>
      </w:r>
      <w:r w:rsidR="004B0389" w:rsidRPr="00506E1E">
        <w:rPr>
          <w:lang w:val="es-CO"/>
        </w:rPr>
        <w:t xml:space="preserve"> </w:t>
      </w:r>
    </w:p>
    <w:p w14:paraId="743D782B" w14:textId="505F442B" w:rsidR="00B34F1C" w:rsidRPr="00354BA1" w:rsidRDefault="00B42FBA" w:rsidP="00354BA1">
      <w:pPr>
        <w:pStyle w:val="Para"/>
        <w:rPr>
          <w:lang w:val="es-ES"/>
        </w:rPr>
      </w:pPr>
      <w:r w:rsidRPr="00506E1E">
        <w:rPr>
          <w:lang w:val="es-CO"/>
        </w:rPr>
        <w:t>La</w:t>
      </w:r>
      <w:r w:rsidR="004B0389" w:rsidRPr="00506E1E">
        <w:rPr>
          <w:lang w:val="es-CO"/>
        </w:rPr>
        <w:t xml:space="preserve"> metodología</w:t>
      </w:r>
      <w:r w:rsidR="00A4202A" w:rsidRPr="00506E1E">
        <w:rPr>
          <w:lang w:val="es-CO"/>
        </w:rPr>
        <w:t xml:space="preserve"> debe además</w:t>
      </w:r>
      <w:r w:rsidR="004B0389" w:rsidRPr="00506E1E">
        <w:rPr>
          <w:lang w:val="es-CO"/>
        </w:rPr>
        <w:t xml:space="preserve"> incluir información</w:t>
      </w:r>
      <w:r w:rsidR="004D536A" w:rsidRPr="00506E1E">
        <w:rPr>
          <w:lang w:val="es-CO"/>
        </w:rPr>
        <w:t xml:space="preserve"> detallada </w:t>
      </w:r>
      <w:r w:rsidR="008B188D" w:rsidRPr="00506E1E">
        <w:rPr>
          <w:lang w:val="es-CO"/>
        </w:rPr>
        <w:t>no solo sobre</w:t>
      </w:r>
      <w:r w:rsidR="004D536A" w:rsidRPr="00506E1E">
        <w:rPr>
          <w:lang w:val="es-CO"/>
        </w:rPr>
        <w:t xml:space="preserve"> cómo </w:t>
      </w:r>
      <w:r w:rsidR="008B188D" w:rsidRPr="00506E1E">
        <w:rPr>
          <w:lang w:val="es-CO"/>
        </w:rPr>
        <w:t xml:space="preserve">diseñar códigos </w:t>
      </w:r>
      <w:r w:rsidR="00A4202A" w:rsidRPr="00506E1E">
        <w:rPr>
          <w:lang w:val="es-CO"/>
        </w:rPr>
        <w:t>institucionales</w:t>
      </w:r>
      <w:r w:rsidR="008B188D" w:rsidRPr="00506E1E">
        <w:rPr>
          <w:lang w:val="es-CO"/>
        </w:rPr>
        <w:t>, sino también</w:t>
      </w:r>
      <w:r w:rsidR="005D3427" w:rsidRPr="00506E1E">
        <w:rPr>
          <w:lang w:val="es-CO"/>
        </w:rPr>
        <w:t xml:space="preserve"> orientación</w:t>
      </w:r>
      <w:r w:rsidR="008B188D" w:rsidRPr="00506E1E">
        <w:rPr>
          <w:lang w:val="es-CO"/>
        </w:rPr>
        <w:t xml:space="preserve"> relativa a su </w:t>
      </w:r>
      <w:r w:rsidR="004D536A" w:rsidRPr="00506E1E">
        <w:rPr>
          <w:lang w:val="es-CO"/>
        </w:rPr>
        <w:t>comunicación, implementación y revisión periódica</w:t>
      </w:r>
      <w:r w:rsidR="004B0389" w:rsidRPr="00506E1E">
        <w:rPr>
          <w:lang w:val="es-CO"/>
        </w:rPr>
        <w:t xml:space="preserve">. </w:t>
      </w:r>
      <w:r w:rsidR="00354BA1" w:rsidRPr="00354BA1">
        <w:rPr>
          <w:lang w:val="es-ES"/>
        </w:rPr>
        <w:t>Ejemplos de otros países podrían utilizarse como fuente de inspiración</w:t>
      </w:r>
      <w:r w:rsidR="00354BA1">
        <w:rPr>
          <w:lang w:val="es-ES"/>
        </w:rPr>
        <w:t xml:space="preserve"> para la DIGEIG</w:t>
      </w:r>
      <w:r w:rsidR="00354BA1" w:rsidRPr="00354BA1">
        <w:rPr>
          <w:lang w:val="es-ES"/>
        </w:rPr>
        <w:t xml:space="preserve">. Por ejemplo, la Unidad de Ética del </w:t>
      </w:r>
      <w:r w:rsidR="00354BA1">
        <w:rPr>
          <w:lang w:val="es-ES"/>
        </w:rPr>
        <w:t>Secretaría</w:t>
      </w:r>
      <w:r w:rsidR="00354BA1" w:rsidRPr="00354BA1">
        <w:rPr>
          <w:lang w:val="es-ES"/>
        </w:rPr>
        <w:t xml:space="preserve"> de la Función Pública de México</w:t>
      </w:r>
      <w:r w:rsidR="00354BA1">
        <w:rPr>
          <w:lang w:val="es-ES"/>
        </w:rPr>
        <w:t xml:space="preserve">, </w:t>
      </w:r>
      <w:r w:rsidR="00354BA1" w:rsidRPr="00354BA1">
        <w:rPr>
          <w:lang w:val="es-ES"/>
        </w:rPr>
        <w:t>que fue reestructurad</w:t>
      </w:r>
      <w:r w:rsidR="00354BA1">
        <w:rPr>
          <w:lang w:val="es-ES"/>
        </w:rPr>
        <w:t>\a</w:t>
      </w:r>
      <w:r w:rsidR="00354BA1" w:rsidRPr="00354BA1">
        <w:rPr>
          <w:lang w:val="es-ES"/>
        </w:rPr>
        <w:t xml:space="preserve"> en 2024 y ahora se denomina Secretaría Anticorrupción y Buen Gobierno</w:t>
      </w:r>
      <w:r w:rsidR="00354BA1">
        <w:rPr>
          <w:lang w:val="es-ES"/>
        </w:rPr>
        <w:t>,</w:t>
      </w:r>
      <w:r w:rsidR="00354BA1" w:rsidRPr="00354BA1">
        <w:rPr>
          <w:lang w:val="es-ES"/>
        </w:rPr>
        <w:t xml:space="preserve"> elaboró un breve documento en el que se describen las principales características que deberían incluir los códigos organizacionales para mantener la coherencia entre los distintos códigos y apoyar a los ministerios en la elaboración de sus propios códigos</w:t>
      </w:r>
      <w:r w:rsidR="00D94AF7">
        <w:rPr>
          <w:lang w:val="es-ES"/>
        </w:rPr>
        <w:t>.</w:t>
      </w:r>
    </w:p>
    <w:p w14:paraId="24E0BA82" w14:textId="1F0BE40F" w:rsidR="001F21E2" w:rsidRPr="005B0D77" w:rsidRDefault="00121799" w:rsidP="00FC573B">
      <w:pPr>
        <w:pStyle w:val="Heading3"/>
        <w:rPr>
          <w:lang w:val="es-CO"/>
        </w:rPr>
      </w:pPr>
      <w:r w:rsidRPr="005B0D77">
        <w:rPr>
          <w:lang w:val="es-CO"/>
        </w:rPr>
        <w:t xml:space="preserve">El Congreso </w:t>
      </w:r>
      <w:r w:rsidR="00812F8B" w:rsidRPr="005B0D77">
        <w:rPr>
          <w:lang w:val="es-CO"/>
        </w:rPr>
        <w:t>Nacional</w:t>
      </w:r>
      <w:r w:rsidRPr="005B0D77">
        <w:rPr>
          <w:lang w:val="es-CO"/>
        </w:rPr>
        <w:t xml:space="preserve"> podría </w:t>
      </w:r>
      <w:r w:rsidR="00812F8B" w:rsidRPr="005B0D77">
        <w:rPr>
          <w:lang w:val="es-CO"/>
        </w:rPr>
        <w:t>adoptar</w:t>
      </w:r>
      <w:r w:rsidRPr="005B0D77">
        <w:rPr>
          <w:lang w:val="es-CO"/>
        </w:rPr>
        <w:t xml:space="preserve"> código</w:t>
      </w:r>
      <w:r w:rsidR="00BD2D58">
        <w:rPr>
          <w:lang w:val="es-CO"/>
        </w:rPr>
        <w:t>s</w:t>
      </w:r>
      <w:r w:rsidRPr="005B0D77">
        <w:rPr>
          <w:lang w:val="es-CO"/>
        </w:rPr>
        <w:t xml:space="preserve"> de </w:t>
      </w:r>
      <w:r w:rsidR="004A644C" w:rsidRPr="005B0D77">
        <w:rPr>
          <w:lang w:val="es-CO"/>
        </w:rPr>
        <w:t xml:space="preserve">integridad </w:t>
      </w:r>
      <w:r w:rsidR="00F82C5F" w:rsidRPr="005B0D77">
        <w:rPr>
          <w:lang w:val="es-CO"/>
        </w:rPr>
        <w:t xml:space="preserve">para los </w:t>
      </w:r>
      <w:r w:rsidR="00411355" w:rsidRPr="005B0D77">
        <w:rPr>
          <w:lang w:val="es-CO"/>
        </w:rPr>
        <w:t xml:space="preserve">senadores, diputados y servidores del poder </w:t>
      </w:r>
      <w:r w:rsidR="00351C16" w:rsidRPr="005B0D77">
        <w:rPr>
          <w:lang w:val="es-CO"/>
        </w:rPr>
        <w:t xml:space="preserve">Legislativo </w:t>
      </w:r>
      <w:r w:rsidR="00411355" w:rsidRPr="005B0D77">
        <w:rPr>
          <w:lang w:val="es-CO"/>
        </w:rPr>
        <w:t>que incluya</w:t>
      </w:r>
      <w:r w:rsidRPr="005B0D77">
        <w:rPr>
          <w:lang w:val="es-CO"/>
        </w:rPr>
        <w:t xml:space="preserve"> los valores del servicio público</w:t>
      </w:r>
      <w:r w:rsidR="00183521" w:rsidRPr="005B0D77">
        <w:rPr>
          <w:lang w:val="es-CO"/>
        </w:rPr>
        <w:t>,</w:t>
      </w:r>
      <w:r w:rsidRPr="005B0D77">
        <w:rPr>
          <w:lang w:val="es-CO"/>
        </w:rPr>
        <w:t xml:space="preserve"> a través de un proceso participativo</w:t>
      </w:r>
    </w:p>
    <w:p w14:paraId="1490186A" w14:textId="259924B2" w:rsidR="006D10C8" w:rsidRPr="005B0D77" w:rsidRDefault="006D10C8" w:rsidP="006D10C8">
      <w:pPr>
        <w:pStyle w:val="Para"/>
        <w:rPr>
          <w:lang w:val="es-CO"/>
        </w:rPr>
      </w:pPr>
      <w:r w:rsidRPr="005B0D77">
        <w:rPr>
          <w:lang w:val="es-CO"/>
        </w:rPr>
        <w:t xml:space="preserve">En el poder </w:t>
      </w:r>
      <w:r w:rsidR="00351C16" w:rsidRPr="005B0D77">
        <w:rPr>
          <w:lang w:val="es-CO"/>
        </w:rPr>
        <w:t xml:space="preserve">Legislativo </w:t>
      </w:r>
      <w:r w:rsidRPr="005B0D77">
        <w:rPr>
          <w:lang w:val="es-CO"/>
        </w:rPr>
        <w:t xml:space="preserve">dominicano se han hecho algunas propuestas para adoptar un Código de Ética del Legislador, con el fin de establecer el marco para normar las conductas de los Legisladores en el ejercicio de sus funciones y en sus actuaciones públicas y políticas. Sin embargo, a pesar de existir algunas propuestas, el poder </w:t>
      </w:r>
      <w:r w:rsidR="00351C16" w:rsidRPr="005B0D77">
        <w:rPr>
          <w:lang w:val="es-CO"/>
        </w:rPr>
        <w:t xml:space="preserve">Legislativo </w:t>
      </w:r>
      <w:r w:rsidR="00796824" w:rsidRPr="005B0D77">
        <w:rPr>
          <w:lang w:val="es-CO"/>
        </w:rPr>
        <w:t>dominicano</w:t>
      </w:r>
      <w:r w:rsidRPr="005B0D77">
        <w:rPr>
          <w:lang w:val="es-CO"/>
        </w:rPr>
        <w:t xml:space="preserve"> no cuenta </w:t>
      </w:r>
      <w:r w:rsidR="009C0138">
        <w:rPr>
          <w:lang w:val="es-CO"/>
        </w:rPr>
        <w:t xml:space="preserve">actualmente </w:t>
      </w:r>
      <w:r w:rsidRPr="005B0D77">
        <w:rPr>
          <w:lang w:val="es-CO"/>
        </w:rPr>
        <w:t xml:space="preserve">con un código de ética para los senadores, diputados y servidores públicos del poder </w:t>
      </w:r>
      <w:r w:rsidR="00351C16" w:rsidRPr="005B0D77">
        <w:rPr>
          <w:lang w:val="es-CO"/>
        </w:rPr>
        <w:t>Legislativo</w:t>
      </w:r>
      <w:r w:rsidRPr="005B0D77">
        <w:rPr>
          <w:lang w:val="es-CO"/>
        </w:rPr>
        <w:t xml:space="preserve">. </w:t>
      </w:r>
    </w:p>
    <w:p w14:paraId="4BA6FA70" w14:textId="6414D346" w:rsidR="009C0138" w:rsidRDefault="00FF152E">
      <w:pPr>
        <w:pStyle w:val="Para"/>
        <w:rPr>
          <w:lang w:val="es-CO"/>
        </w:rPr>
      </w:pPr>
      <w:r w:rsidRPr="005B0D77">
        <w:rPr>
          <w:lang w:val="es-CO"/>
        </w:rPr>
        <w:t xml:space="preserve">Considerando que los senadores, diputados y servidores públicos del poder </w:t>
      </w:r>
      <w:r w:rsidR="00351C16" w:rsidRPr="005B0D77">
        <w:rPr>
          <w:lang w:val="es-CO"/>
        </w:rPr>
        <w:t xml:space="preserve">Legislativo </w:t>
      </w:r>
      <w:r w:rsidRPr="005B0D77">
        <w:rPr>
          <w:lang w:val="es-CO"/>
        </w:rPr>
        <w:t xml:space="preserve">tienen una responsabilidad fundamental en la toma de decisiones que </w:t>
      </w:r>
      <w:r w:rsidR="001C387A" w:rsidRPr="005B0D77">
        <w:rPr>
          <w:lang w:val="es-CO"/>
        </w:rPr>
        <w:t xml:space="preserve">pueden </w:t>
      </w:r>
      <w:r w:rsidRPr="005B0D77">
        <w:rPr>
          <w:lang w:val="es-CO"/>
        </w:rPr>
        <w:t xml:space="preserve">afectan </w:t>
      </w:r>
      <w:r w:rsidR="001C387A" w:rsidRPr="005B0D77">
        <w:rPr>
          <w:lang w:val="es-CO"/>
        </w:rPr>
        <w:t xml:space="preserve">negativamente </w:t>
      </w:r>
      <w:r w:rsidRPr="005B0D77">
        <w:rPr>
          <w:lang w:val="es-CO"/>
        </w:rPr>
        <w:t>el bienestar de la sociedad</w:t>
      </w:r>
      <w:r w:rsidR="001C387A" w:rsidRPr="005B0D77">
        <w:rPr>
          <w:lang w:val="es-CO"/>
        </w:rPr>
        <w:t xml:space="preserve"> si no son tomadas en el interés general</w:t>
      </w:r>
      <w:r w:rsidR="009E6076" w:rsidRPr="005B0D77">
        <w:rPr>
          <w:lang w:val="es-CO"/>
        </w:rPr>
        <w:t xml:space="preserve">, la República Dominicana podría </w:t>
      </w:r>
      <w:r w:rsidR="00080B60" w:rsidRPr="005B0D77">
        <w:rPr>
          <w:lang w:val="es-CO"/>
        </w:rPr>
        <w:t>considerar desarrollar código</w:t>
      </w:r>
      <w:r w:rsidR="00BD2D58">
        <w:rPr>
          <w:lang w:val="es-CO"/>
        </w:rPr>
        <w:t>s</w:t>
      </w:r>
      <w:r w:rsidR="00080B60" w:rsidRPr="005B0D77">
        <w:rPr>
          <w:lang w:val="es-CO"/>
        </w:rPr>
        <w:t xml:space="preserve"> de </w:t>
      </w:r>
      <w:r w:rsidR="004A644C" w:rsidRPr="005B0D77">
        <w:rPr>
          <w:lang w:val="es-CO"/>
        </w:rPr>
        <w:t xml:space="preserve">integridad </w:t>
      </w:r>
      <w:r w:rsidR="00080B60" w:rsidRPr="005B0D77">
        <w:rPr>
          <w:lang w:val="es-CO"/>
        </w:rPr>
        <w:t xml:space="preserve">para el poder </w:t>
      </w:r>
      <w:r w:rsidR="00351C16" w:rsidRPr="005B0D77">
        <w:rPr>
          <w:lang w:val="es-CO"/>
        </w:rPr>
        <w:t>Legislativo</w:t>
      </w:r>
      <w:r w:rsidR="001C387A" w:rsidRPr="005B0D77">
        <w:rPr>
          <w:lang w:val="es-CO"/>
        </w:rPr>
        <w:t>. Dicho</w:t>
      </w:r>
      <w:r w:rsidR="00BD2D58">
        <w:rPr>
          <w:lang w:val="es-CO"/>
        </w:rPr>
        <w:t>s</w:t>
      </w:r>
      <w:r w:rsidR="001C387A" w:rsidRPr="005B0D77">
        <w:rPr>
          <w:lang w:val="es-CO"/>
        </w:rPr>
        <w:t xml:space="preserve"> código</w:t>
      </w:r>
      <w:r w:rsidR="00BD2D58">
        <w:rPr>
          <w:lang w:val="es-CO"/>
        </w:rPr>
        <w:t>s</w:t>
      </w:r>
      <w:r w:rsidR="001C387A" w:rsidRPr="005B0D77">
        <w:rPr>
          <w:lang w:val="es-CO"/>
        </w:rPr>
        <w:t xml:space="preserve"> de </w:t>
      </w:r>
      <w:r w:rsidR="004A644C" w:rsidRPr="005B0D77">
        <w:rPr>
          <w:lang w:val="es-CO"/>
        </w:rPr>
        <w:t xml:space="preserve">integridad </w:t>
      </w:r>
      <w:r w:rsidR="00C65582">
        <w:rPr>
          <w:lang w:val="es-CO"/>
        </w:rPr>
        <w:t>deberían</w:t>
      </w:r>
      <w:r w:rsidR="001C387A" w:rsidRPr="005B0D77">
        <w:rPr>
          <w:lang w:val="es-CO"/>
        </w:rPr>
        <w:t xml:space="preserve"> incluir </w:t>
      </w:r>
      <w:r w:rsidR="00080B60" w:rsidRPr="005B0D77">
        <w:rPr>
          <w:lang w:val="es-CO"/>
        </w:rPr>
        <w:t xml:space="preserve">los </w:t>
      </w:r>
      <w:r w:rsidR="00063A9C" w:rsidRPr="005B0D77">
        <w:rPr>
          <w:lang w:val="es-CO"/>
        </w:rPr>
        <w:t xml:space="preserve">nuevos </w:t>
      </w:r>
      <w:r w:rsidR="00080B60" w:rsidRPr="005B0D77">
        <w:rPr>
          <w:lang w:val="es-CO"/>
        </w:rPr>
        <w:t xml:space="preserve">valores del </w:t>
      </w:r>
      <w:r w:rsidR="00BD2D58">
        <w:rPr>
          <w:lang w:val="es-CO"/>
        </w:rPr>
        <w:t xml:space="preserve">poder </w:t>
      </w:r>
      <w:r w:rsidR="00351C16">
        <w:rPr>
          <w:lang w:val="es-CO"/>
        </w:rPr>
        <w:t xml:space="preserve">Legislativo </w:t>
      </w:r>
      <w:r w:rsidR="00BD2D58">
        <w:rPr>
          <w:lang w:val="es-CO"/>
        </w:rPr>
        <w:t xml:space="preserve">(siguiendo </w:t>
      </w:r>
      <w:r w:rsidR="00390A4D">
        <w:rPr>
          <w:lang w:val="es-CO"/>
        </w:rPr>
        <w:t>una recomendación anterior)</w:t>
      </w:r>
      <w:r w:rsidR="00A61681" w:rsidRPr="005B0D77">
        <w:rPr>
          <w:lang w:val="es-CO"/>
        </w:rPr>
        <w:t>.</w:t>
      </w:r>
      <w:r w:rsidR="00CF65DC" w:rsidRPr="005B0D77">
        <w:rPr>
          <w:lang w:val="es-CO"/>
        </w:rPr>
        <w:t xml:space="preserve"> </w:t>
      </w:r>
    </w:p>
    <w:p w14:paraId="7C92533C" w14:textId="0B9FDBB1" w:rsidR="006D10C8" w:rsidRPr="008248C8" w:rsidRDefault="00CF65DC">
      <w:pPr>
        <w:pStyle w:val="Para"/>
        <w:rPr>
          <w:lang w:val="es-CO"/>
        </w:rPr>
      </w:pPr>
      <w:r w:rsidRPr="005B0D77">
        <w:rPr>
          <w:lang w:val="es-CO"/>
        </w:rPr>
        <w:t xml:space="preserve">Además, </w:t>
      </w:r>
      <w:r w:rsidR="00390A4D">
        <w:rPr>
          <w:lang w:val="es-CO"/>
        </w:rPr>
        <w:t>los</w:t>
      </w:r>
      <w:r w:rsidRPr="005B0D77">
        <w:rPr>
          <w:lang w:val="es-CO"/>
        </w:rPr>
        <w:t xml:space="preserve"> código</w:t>
      </w:r>
      <w:r w:rsidR="00390A4D">
        <w:rPr>
          <w:lang w:val="es-CO"/>
        </w:rPr>
        <w:t>s</w:t>
      </w:r>
      <w:r w:rsidRPr="005B0D77">
        <w:rPr>
          <w:lang w:val="es-CO"/>
        </w:rPr>
        <w:t xml:space="preserve"> debe</w:t>
      </w:r>
      <w:r w:rsidR="00C65582">
        <w:rPr>
          <w:lang w:val="es-CO"/>
        </w:rPr>
        <w:t>n</w:t>
      </w:r>
      <w:r w:rsidRPr="005B0D77">
        <w:rPr>
          <w:lang w:val="es-CO"/>
        </w:rPr>
        <w:t xml:space="preserve"> </w:t>
      </w:r>
      <w:r w:rsidR="00A61681" w:rsidRPr="005B0D77">
        <w:rPr>
          <w:lang w:val="es-CO"/>
        </w:rPr>
        <w:t>ofrecer</w:t>
      </w:r>
      <w:r w:rsidR="005B29B1" w:rsidRPr="005B0D77">
        <w:rPr>
          <w:lang w:val="es-CO"/>
        </w:rPr>
        <w:t xml:space="preserve"> orientaciones </w:t>
      </w:r>
      <w:r w:rsidR="00A61681" w:rsidRPr="005B0D77">
        <w:rPr>
          <w:lang w:val="es-CO"/>
        </w:rPr>
        <w:t xml:space="preserve">claras y en lenguaje </w:t>
      </w:r>
      <w:r w:rsidR="005855B7" w:rsidRPr="005B0D77">
        <w:rPr>
          <w:lang w:val="es-CO"/>
        </w:rPr>
        <w:t xml:space="preserve">cotidiano </w:t>
      </w:r>
      <w:r w:rsidR="005B29B1" w:rsidRPr="005B0D77">
        <w:rPr>
          <w:lang w:val="es-CO"/>
        </w:rPr>
        <w:t xml:space="preserve">sobre la conducta esperada </w:t>
      </w:r>
      <w:r w:rsidR="00793F1F" w:rsidRPr="005B0D77">
        <w:rPr>
          <w:lang w:val="es-CO"/>
        </w:rPr>
        <w:t xml:space="preserve">de los </w:t>
      </w:r>
      <w:r w:rsidR="001C387A" w:rsidRPr="005B0D77">
        <w:rPr>
          <w:lang w:val="es-CO"/>
        </w:rPr>
        <w:t xml:space="preserve">senadores, diputados y servidores públicos del poder </w:t>
      </w:r>
      <w:r w:rsidR="00351C16" w:rsidRPr="005B0D77">
        <w:rPr>
          <w:lang w:val="es-CO"/>
        </w:rPr>
        <w:t xml:space="preserve">Legislativo </w:t>
      </w:r>
      <w:r w:rsidR="005B29B1" w:rsidRPr="005B0D77">
        <w:rPr>
          <w:lang w:val="es-CO"/>
        </w:rPr>
        <w:t>en desarrollo de sus actividades pública</w:t>
      </w:r>
      <w:r w:rsidR="005352EF">
        <w:rPr>
          <w:lang w:val="es-CO"/>
        </w:rPr>
        <w:t>s</w:t>
      </w:r>
      <w:r w:rsidR="005B29B1" w:rsidRPr="005B0D77">
        <w:rPr>
          <w:lang w:val="es-CO"/>
        </w:rPr>
        <w:t>.</w:t>
      </w:r>
      <w:r w:rsidR="009E6076" w:rsidRPr="005B0D77">
        <w:rPr>
          <w:lang w:val="es-CO"/>
        </w:rPr>
        <w:t xml:space="preserve"> </w:t>
      </w:r>
      <w:r w:rsidR="00367B47" w:rsidRPr="005B0D77">
        <w:rPr>
          <w:lang w:val="es-CO"/>
        </w:rPr>
        <w:t xml:space="preserve">Para esto, </w:t>
      </w:r>
      <w:r w:rsidR="0087673C" w:rsidRPr="005B0D77">
        <w:rPr>
          <w:lang w:val="es-CO"/>
        </w:rPr>
        <w:t xml:space="preserve">la República Dominicana podría considerar implementar procesos participativos </w:t>
      </w:r>
      <w:r w:rsidR="00655B88" w:rsidRPr="005B0D77">
        <w:rPr>
          <w:lang w:val="es-CO"/>
        </w:rPr>
        <w:t xml:space="preserve">que ayuden a construir un entendimiento común de las normas de conducta esperadas por parte de los miembros del poder </w:t>
      </w:r>
      <w:r w:rsidR="00351C16" w:rsidRPr="005B0D77">
        <w:rPr>
          <w:lang w:val="es-CO"/>
        </w:rPr>
        <w:t>Legislativo</w:t>
      </w:r>
      <w:r w:rsidR="00655B88" w:rsidRPr="005B0D77">
        <w:rPr>
          <w:lang w:val="es-CO"/>
        </w:rPr>
        <w:t xml:space="preserve">. </w:t>
      </w:r>
      <w:r w:rsidR="008F6CF8" w:rsidRPr="005B0D77">
        <w:rPr>
          <w:lang w:val="es-CO"/>
        </w:rPr>
        <w:t>E</w:t>
      </w:r>
      <w:r w:rsidR="0087673C" w:rsidRPr="005B0D77">
        <w:rPr>
          <w:lang w:val="es-CO"/>
        </w:rPr>
        <w:t xml:space="preserve">xperiencias internacionales </w:t>
      </w:r>
      <w:r w:rsidR="00C23904" w:rsidRPr="005B0D77">
        <w:rPr>
          <w:lang w:val="es-CO"/>
        </w:rPr>
        <w:t xml:space="preserve">podrían servir como inspiración al Congreso Nacional de la República Dominicana </w:t>
      </w:r>
      <w:r w:rsidR="0087673C" w:rsidRPr="005B0D77">
        <w:rPr>
          <w:lang w:val="es-CO"/>
        </w:rPr>
        <w:t>(</w:t>
      </w:r>
      <w:r w:rsidR="001109E0" w:rsidRPr="008248C8">
        <w:rPr>
          <w:lang w:val="es-CO"/>
        </w:rPr>
        <w:t xml:space="preserve">ver </w:t>
      </w:r>
      <w:r w:rsidR="001109E0" w:rsidRPr="008248C8">
        <w:rPr>
          <w:lang w:val="es-CO"/>
        </w:rPr>
        <w:fldChar w:fldCharType="begin"/>
      </w:r>
      <w:r w:rsidR="001109E0" w:rsidRPr="008248C8">
        <w:rPr>
          <w:lang w:val="es-CO"/>
        </w:rPr>
        <w:instrText xml:space="preserve"> REF _Ref198314549 \h </w:instrText>
      </w:r>
      <w:r w:rsidR="008248C8">
        <w:rPr>
          <w:lang w:val="es-CO"/>
        </w:rPr>
        <w:instrText xml:space="preserve"> \* MERGEFORMAT </w:instrText>
      </w:r>
      <w:r w:rsidR="001109E0" w:rsidRPr="008248C8">
        <w:rPr>
          <w:lang w:val="es-CO"/>
        </w:rPr>
      </w:r>
      <w:r w:rsidR="001109E0" w:rsidRPr="008248C8">
        <w:rPr>
          <w:lang w:val="es-CO"/>
        </w:rPr>
        <w:fldChar w:fldCharType="separate"/>
      </w:r>
      <w:r w:rsidR="00BB74AC" w:rsidRPr="008248C8">
        <w:rPr>
          <w:lang w:val="es-CO"/>
        </w:rPr>
        <w:t>Recuadro </w:t>
      </w:r>
      <w:r w:rsidR="00BB74AC" w:rsidRPr="008248C8">
        <w:rPr>
          <w:noProof/>
          <w:lang w:val="es-CO"/>
        </w:rPr>
        <w:t>3</w:t>
      </w:r>
      <w:r w:rsidR="00BB74AC" w:rsidRPr="008248C8">
        <w:rPr>
          <w:lang w:val="es-CO"/>
        </w:rPr>
        <w:t>.</w:t>
      </w:r>
      <w:r w:rsidR="00BB74AC" w:rsidRPr="008248C8">
        <w:rPr>
          <w:noProof/>
          <w:lang w:val="es-CO"/>
        </w:rPr>
        <w:t>2</w:t>
      </w:r>
      <w:r w:rsidR="001109E0" w:rsidRPr="008248C8">
        <w:rPr>
          <w:lang w:val="es-CO"/>
        </w:rPr>
        <w:fldChar w:fldCharType="end"/>
      </w:r>
      <w:r w:rsidR="0087673C" w:rsidRPr="008248C8">
        <w:rPr>
          <w:lang w:val="es-CO"/>
        </w:rPr>
        <w:t>).</w:t>
      </w:r>
    </w:p>
    <w:p w14:paraId="12761630" w14:textId="12606AD3" w:rsidR="002D0FD3" w:rsidRPr="008248C8" w:rsidRDefault="002D0FD3" w:rsidP="002D0FD3">
      <w:pPr>
        <w:pStyle w:val="Para"/>
        <w:rPr>
          <w:lang w:val="es-CO"/>
        </w:rPr>
      </w:pPr>
      <w:r w:rsidRPr="008248C8">
        <w:rPr>
          <w:lang w:val="es-CO"/>
        </w:rPr>
        <w:t>Adicionalmente, la implementación efectiva de código</w:t>
      </w:r>
      <w:r w:rsidR="00390A4D">
        <w:rPr>
          <w:lang w:val="es-CO"/>
        </w:rPr>
        <w:t>s</w:t>
      </w:r>
      <w:r w:rsidRPr="008248C8">
        <w:rPr>
          <w:lang w:val="es-CO"/>
        </w:rPr>
        <w:t xml:space="preserve"> de integridad debe ir acompañada de orientación y monitoreo para garantizar que los servidores públicos cumplan con las normas de conducta definidas en el código </w:t>
      </w:r>
      <w:sdt>
        <w:sdtPr>
          <w:rPr>
            <w:lang w:val="es-CO"/>
          </w:rPr>
          <w:id w:val="938875462"/>
          <w:citation/>
        </w:sdtPr>
        <w:sdtContent>
          <w:r w:rsidRPr="008248C8">
            <w:rPr>
              <w:lang w:val="es-CO"/>
            </w:rPr>
            <w:fldChar w:fldCharType="begin"/>
          </w:r>
          <w:r w:rsidR="008248C8">
            <w:rPr>
              <w:lang w:val="es-CO"/>
            </w:rPr>
            <w:instrText xml:space="preserve">CITATION OEC18 \l 2057 </w:instrText>
          </w:r>
          <w:r w:rsidRPr="008248C8">
            <w:rPr>
              <w:lang w:val="es-CO"/>
            </w:rPr>
            <w:fldChar w:fldCharType="separate"/>
          </w:r>
          <w:r w:rsidR="003641A6" w:rsidRPr="003641A6">
            <w:rPr>
              <w:noProof/>
              <w:lang w:val="es-CO"/>
            </w:rPr>
            <w:t>(OECD, 2018</w:t>
          </w:r>
          <w:r w:rsidR="003641A6" w:rsidRPr="003641A6">
            <w:rPr>
              <w:noProof/>
              <w:vertAlign w:val="subscript"/>
              <w:lang w:val="es-CO"/>
            </w:rPr>
            <w:t>[8]</w:t>
          </w:r>
          <w:r w:rsidR="003641A6" w:rsidRPr="003641A6">
            <w:rPr>
              <w:noProof/>
              <w:lang w:val="es-CO"/>
            </w:rPr>
            <w:t>)</w:t>
          </w:r>
          <w:r w:rsidRPr="008248C8">
            <w:rPr>
              <w:lang w:val="es-CO"/>
            </w:rPr>
            <w:fldChar w:fldCharType="end"/>
          </w:r>
        </w:sdtContent>
      </w:sdt>
      <w:r w:rsidRPr="008248C8">
        <w:rPr>
          <w:lang w:val="es-CO"/>
        </w:rPr>
        <w:t xml:space="preserve">. Por ello, es fundamental contar con los arreglos institucionales adecuados que garanticen la comunicación y cumplimiento </w:t>
      </w:r>
      <w:r w:rsidR="00390A4D">
        <w:rPr>
          <w:lang w:val="es-CO"/>
        </w:rPr>
        <w:t>de los</w:t>
      </w:r>
      <w:r w:rsidRPr="008248C8">
        <w:rPr>
          <w:lang w:val="es-CO"/>
        </w:rPr>
        <w:t xml:space="preserve"> código</w:t>
      </w:r>
      <w:r w:rsidR="00390A4D">
        <w:rPr>
          <w:lang w:val="es-CO"/>
        </w:rPr>
        <w:t>s</w:t>
      </w:r>
      <w:r w:rsidRPr="008248C8">
        <w:rPr>
          <w:lang w:val="es-CO"/>
        </w:rPr>
        <w:t xml:space="preserve"> y fomenten una cultura de integridad en el Congreso Nacional de la República Dominicana. En ese sentido, la República Dominicana podría </w:t>
      </w:r>
      <w:r w:rsidR="00E25133" w:rsidRPr="008248C8">
        <w:rPr>
          <w:lang w:val="es-CO"/>
        </w:rPr>
        <w:t xml:space="preserve">considerar </w:t>
      </w:r>
      <w:r w:rsidRPr="008248C8">
        <w:rPr>
          <w:lang w:val="es-CO"/>
        </w:rPr>
        <w:t xml:space="preserve">empoderar a la nueva instancia del poder </w:t>
      </w:r>
      <w:r w:rsidR="00351C16" w:rsidRPr="008248C8">
        <w:rPr>
          <w:lang w:val="es-CO"/>
        </w:rPr>
        <w:t xml:space="preserve">Legislativo </w:t>
      </w:r>
      <w:r w:rsidRPr="008248C8">
        <w:rPr>
          <w:lang w:val="es-CO"/>
        </w:rPr>
        <w:t xml:space="preserve">creada para apoyar el seguimiento e implementación del sistema de gestión de conflictos de interés </w:t>
      </w:r>
      <w:r w:rsidR="00E25133" w:rsidRPr="008248C8">
        <w:rPr>
          <w:lang w:val="es-CO"/>
        </w:rPr>
        <w:t xml:space="preserve">(ver </w:t>
      </w:r>
      <w:r w:rsidR="00E25133" w:rsidRPr="0009673F">
        <w:rPr>
          <w:highlight w:val="green"/>
          <w:lang w:val="es-CO"/>
        </w:rPr>
        <w:t>Capítulo 2</w:t>
      </w:r>
      <w:r w:rsidR="00E25133" w:rsidRPr="008248C8">
        <w:rPr>
          <w:lang w:val="es-CO"/>
        </w:rPr>
        <w:t xml:space="preserve">) </w:t>
      </w:r>
      <w:r w:rsidRPr="008248C8">
        <w:rPr>
          <w:lang w:val="es-CO"/>
        </w:rPr>
        <w:t>con la responsabilidad de llevar a cabo actividades de comunicación de</w:t>
      </w:r>
      <w:r w:rsidR="00390A4D">
        <w:rPr>
          <w:lang w:val="es-CO"/>
        </w:rPr>
        <w:t xml:space="preserve"> </w:t>
      </w:r>
      <w:r w:rsidRPr="008248C8">
        <w:rPr>
          <w:lang w:val="es-CO"/>
        </w:rPr>
        <w:t>l</w:t>
      </w:r>
      <w:r w:rsidR="00390A4D">
        <w:rPr>
          <w:lang w:val="es-CO"/>
        </w:rPr>
        <w:t>os</w:t>
      </w:r>
      <w:r w:rsidRPr="008248C8">
        <w:rPr>
          <w:lang w:val="es-CO"/>
        </w:rPr>
        <w:t xml:space="preserve"> código</w:t>
      </w:r>
      <w:r w:rsidR="00390A4D">
        <w:rPr>
          <w:lang w:val="es-CO"/>
        </w:rPr>
        <w:t>s</w:t>
      </w:r>
      <w:r w:rsidRPr="008248C8">
        <w:rPr>
          <w:lang w:val="es-CO"/>
        </w:rPr>
        <w:t xml:space="preserve"> de integridad y velar por el monitoreo de su cumplimiento. </w:t>
      </w:r>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87673C" w:rsidRPr="00D9043E" w14:paraId="046ABB79" w14:textId="77777777" w:rsidTr="001F45D6">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6BB818DB" w14:textId="5BC2F061" w:rsidR="0087673C" w:rsidRPr="008248C8" w:rsidRDefault="00875180" w:rsidP="0087673C">
            <w:pPr>
              <w:pStyle w:val="Caption"/>
              <w:rPr>
                <w:lang w:val="es-CO"/>
              </w:rPr>
            </w:pPr>
            <w:bookmarkStart w:id="6" w:name="_Ref198314549"/>
            <w:r w:rsidRPr="008248C8">
              <w:rPr>
                <w:lang w:val="es-CO"/>
              </w:rPr>
              <w:lastRenderedPageBreak/>
              <w:t>Rec</w:t>
            </w:r>
            <w:r w:rsidR="001109E0" w:rsidRPr="008248C8">
              <w:rPr>
                <w:lang w:val="es-CO"/>
              </w:rPr>
              <w:t>uadro</w:t>
            </w:r>
            <w:r w:rsidR="0087673C" w:rsidRPr="008248C8">
              <w:rPr>
                <w:lang w:val="es-CO"/>
              </w:rPr>
              <w:t> </w:t>
            </w:r>
            <w:r w:rsidR="0087673C" w:rsidRPr="008248C8">
              <w:rPr>
                <w:noProof/>
                <w:lang w:val="es-CO"/>
              </w:rPr>
              <w:fldChar w:fldCharType="begin"/>
            </w:r>
            <w:r w:rsidR="0087673C" w:rsidRPr="008248C8">
              <w:rPr>
                <w:noProof/>
                <w:lang w:val="es-CO"/>
              </w:rPr>
              <w:instrText xml:space="preserve"> STYLEREF 1 \s </w:instrText>
            </w:r>
            <w:r w:rsidR="0087673C" w:rsidRPr="008248C8">
              <w:rPr>
                <w:noProof/>
                <w:lang w:val="es-CO"/>
              </w:rPr>
              <w:fldChar w:fldCharType="separate"/>
            </w:r>
            <w:r w:rsidR="00BB74AC" w:rsidRPr="008248C8">
              <w:rPr>
                <w:noProof/>
                <w:lang w:val="es-CO"/>
              </w:rPr>
              <w:t>3</w:t>
            </w:r>
            <w:r w:rsidR="0087673C" w:rsidRPr="008248C8">
              <w:rPr>
                <w:noProof/>
                <w:lang w:val="es-CO"/>
              </w:rPr>
              <w:fldChar w:fldCharType="end"/>
            </w:r>
            <w:r w:rsidR="0087673C" w:rsidRPr="008248C8">
              <w:rPr>
                <w:lang w:val="es-CO"/>
              </w:rPr>
              <w:t>.</w:t>
            </w:r>
            <w:r w:rsidR="0087673C" w:rsidRPr="008248C8">
              <w:rPr>
                <w:noProof/>
                <w:lang w:val="es-CO"/>
              </w:rPr>
              <w:fldChar w:fldCharType="begin"/>
            </w:r>
            <w:r w:rsidR="0087673C" w:rsidRPr="008248C8">
              <w:rPr>
                <w:noProof/>
                <w:lang w:val="es-CO"/>
              </w:rPr>
              <w:instrText xml:space="preserve"> SEQ Box \* ARABIC \s 1 </w:instrText>
            </w:r>
            <w:r w:rsidR="0087673C" w:rsidRPr="008248C8">
              <w:rPr>
                <w:noProof/>
                <w:lang w:val="es-CO"/>
              </w:rPr>
              <w:fldChar w:fldCharType="separate"/>
            </w:r>
            <w:r w:rsidR="00BB74AC" w:rsidRPr="008248C8">
              <w:rPr>
                <w:noProof/>
                <w:lang w:val="es-CO"/>
              </w:rPr>
              <w:t>2</w:t>
            </w:r>
            <w:r w:rsidR="0087673C" w:rsidRPr="008248C8">
              <w:rPr>
                <w:noProof/>
                <w:lang w:val="es-CO"/>
              </w:rPr>
              <w:fldChar w:fldCharType="end"/>
            </w:r>
            <w:bookmarkEnd w:id="6"/>
            <w:r w:rsidR="0087673C" w:rsidRPr="008248C8">
              <w:rPr>
                <w:lang w:val="es-CO"/>
              </w:rPr>
              <w:t xml:space="preserve">. Ejemplo de código de </w:t>
            </w:r>
            <w:r w:rsidR="004A644C" w:rsidRPr="008248C8">
              <w:rPr>
                <w:lang w:val="es-CO"/>
              </w:rPr>
              <w:t xml:space="preserve">integridad </w:t>
            </w:r>
            <w:r w:rsidR="0087673C" w:rsidRPr="008248C8">
              <w:rPr>
                <w:lang w:val="es-CO"/>
              </w:rPr>
              <w:t xml:space="preserve">para </w:t>
            </w:r>
            <w:r w:rsidR="001109E0" w:rsidRPr="008248C8">
              <w:rPr>
                <w:lang w:val="es-CO"/>
              </w:rPr>
              <w:t xml:space="preserve">servidores del poder </w:t>
            </w:r>
            <w:r w:rsidR="00351C16" w:rsidRPr="008248C8">
              <w:rPr>
                <w:lang w:val="es-CO"/>
              </w:rPr>
              <w:t>Legislativo</w:t>
            </w:r>
          </w:p>
          <w:p w14:paraId="6CA4AB83" w14:textId="0F15938B" w:rsidR="000C3107" w:rsidRPr="008248C8" w:rsidRDefault="006200BD" w:rsidP="000C3107">
            <w:pPr>
              <w:pStyle w:val="Para0"/>
              <w:rPr>
                <w:lang w:val="es-CO"/>
              </w:rPr>
            </w:pPr>
            <w:r w:rsidRPr="008248C8">
              <w:rPr>
                <w:lang w:val="es-CO"/>
              </w:rPr>
              <w:t>En España, mediante acuerdo de las Mesas del Congreso de los Diputados y del Senado de 1 de octubre de 2020, se aprobó el Código de Conducta de las Cortes Generales.</w:t>
            </w:r>
            <w:r w:rsidR="00863741" w:rsidRPr="008248C8">
              <w:rPr>
                <w:lang w:val="es-CO"/>
              </w:rPr>
              <w:t xml:space="preserve"> El Código busca reforzar el buen nombre del Parlamento y la relación de confianza entre la ciudadanía y sus representantes, así como proporcionar mayor seguridad a los diputados y senadores en sus relaciones con terceros y con la Cámara en el ejercicio de sus funciones</w:t>
            </w:r>
            <w:r w:rsidR="00BA680B" w:rsidRPr="008248C8">
              <w:rPr>
                <w:lang w:val="es-CO"/>
              </w:rPr>
              <w:t xml:space="preserve">. El </w:t>
            </w:r>
            <w:r w:rsidR="00481634" w:rsidRPr="008248C8">
              <w:rPr>
                <w:lang w:val="es-CO"/>
              </w:rPr>
              <w:t xml:space="preserve">Código </w:t>
            </w:r>
            <w:r w:rsidR="00BA680B" w:rsidRPr="008248C8">
              <w:rPr>
                <w:lang w:val="es-CO"/>
              </w:rPr>
              <w:t>incluye una serie de principios</w:t>
            </w:r>
            <w:r w:rsidR="0013032D" w:rsidRPr="008248C8">
              <w:rPr>
                <w:lang w:val="es-CO"/>
              </w:rPr>
              <w:t xml:space="preserve"> (</w:t>
            </w:r>
            <w:r w:rsidR="00CC25C7" w:rsidRPr="008248C8">
              <w:rPr>
                <w:lang w:val="es-CO"/>
              </w:rPr>
              <w:t>integridad, transparencia, diligencia, honradez, responsabilidad y respeto</w:t>
            </w:r>
            <w:r w:rsidR="0013032D" w:rsidRPr="008248C8">
              <w:rPr>
                <w:lang w:val="es-CO"/>
              </w:rPr>
              <w:t>)</w:t>
            </w:r>
            <w:r w:rsidR="00BA680B" w:rsidRPr="008248C8">
              <w:rPr>
                <w:lang w:val="es-CO"/>
              </w:rPr>
              <w:t>, así como normas de conductas en áreas clave para el ejercicio de la funci</w:t>
            </w:r>
            <w:r w:rsidR="00481634">
              <w:rPr>
                <w:lang w:val="es-CO"/>
              </w:rPr>
              <w:t>ó</w:t>
            </w:r>
            <w:r w:rsidR="00BA680B" w:rsidRPr="008248C8">
              <w:rPr>
                <w:lang w:val="es-CO"/>
              </w:rPr>
              <w:t>n pública, a saber: conflictos de interés, regalos y obsequios</w:t>
            </w:r>
            <w:r w:rsidR="0013032D" w:rsidRPr="008248C8">
              <w:rPr>
                <w:lang w:val="es-CO"/>
              </w:rPr>
              <w:t>,</w:t>
            </w:r>
            <w:r w:rsidR="002D1992" w:rsidRPr="008248C8">
              <w:rPr>
                <w:lang w:val="es-CO"/>
              </w:rPr>
              <w:t xml:space="preserve"> agenda institucional</w:t>
            </w:r>
            <w:r w:rsidR="0013032D" w:rsidRPr="008248C8">
              <w:rPr>
                <w:lang w:val="es-CO"/>
              </w:rPr>
              <w:t>, e infracciones y sanciones por incumplimiento.</w:t>
            </w:r>
          </w:p>
          <w:p w14:paraId="659446BD" w14:textId="43AF366A" w:rsidR="0087673C" w:rsidRPr="005B0D77" w:rsidRDefault="002419C4">
            <w:pPr>
              <w:pStyle w:val="Sourcenotes"/>
              <w:rPr>
                <w:lang w:val="es-CO"/>
              </w:rPr>
            </w:pPr>
            <w:r w:rsidRPr="008248C8">
              <w:rPr>
                <w:lang w:val="es-CO"/>
              </w:rPr>
              <w:t>Fuente</w:t>
            </w:r>
            <w:r w:rsidR="0087673C" w:rsidRPr="008248C8">
              <w:rPr>
                <w:lang w:val="es-CO"/>
              </w:rPr>
              <w:t>:</w:t>
            </w:r>
            <w:r w:rsidR="008F6CF8" w:rsidRPr="008248C8">
              <w:rPr>
                <w:lang w:val="es-CO"/>
              </w:rPr>
              <w:t xml:space="preserve"> </w:t>
            </w:r>
            <w:sdt>
              <w:sdtPr>
                <w:rPr>
                  <w:lang w:val="es-CO"/>
                </w:rPr>
                <w:id w:val="988444078"/>
                <w:citation/>
              </w:sdtPr>
              <w:sdtContent>
                <w:r w:rsidR="008F6CF8" w:rsidRPr="008248C8">
                  <w:rPr>
                    <w:lang w:val="es-CO"/>
                  </w:rPr>
                  <w:fldChar w:fldCharType="begin"/>
                </w:r>
                <w:r w:rsidR="008F6CF8" w:rsidRPr="008248C8">
                  <w:rPr>
                    <w:lang w:val="es-CO"/>
                  </w:rPr>
                  <w:instrText xml:space="preserve"> CITATION Cor20 \l 2057 </w:instrText>
                </w:r>
                <w:r w:rsidR="008F6CF8" w:rsidRPr="008248C8">
                  <w:rPr>
                    <w:lang w:val="es-CO"/>
                  </w:rPr>
                  <w:fldChar w:fldCharType="separate"/>
                </w:r>
                <w:r w:rsidR="003641A6" w:rsidRPr="003641A6">
                  <w:rPr>
                    <w:noProof/>
                    <w:lang w:val="es-CO"/>
                  </w:rPr>
                  <w:t>(</w:t>
                </w:r>
                <w:bookmarkStart w:id="7" w:name="Cor20_9"/>
                <w:r w:rsidR="003641A6" w:rsidRPr="003641A6">
                  <w:rPr>
                    <w:noProof/>
                    <w:lang w:val="es-CO"/>
                  </w:rPr>
                  <w:t>Cortes Generales de España, 2020</w:t>
                </w:r>
                <w:r w:rsidR="003641A6" w:rsidRPr="003641A6">
                  <w:rPr>
                    <w:noProof/>
                    <w:vertAlign w:val="subscript"/>
                    <w:lang w:val="es-CO"/>
                  </w:rPr>
                  <w:t>[9]</w:t>
                </w:r>
                <w:r w:rsidR="003641A6" w:rsidRPr="003641A6">
                  <w:rPr>
                    <w:noProof/>
                    <w:lang w:val="es-CO"/>
                  </w:rPr>
                  <w:t>)</w:t>
                </w:r>
                <w:bookmarkEnd w:id="7"/>
                <w:r w:rsidR="008F6CF8" w:rsidRPr="008248C8">
                  <w:rPr>
                    <w:lang w:val="es-CO"/>
                  </w:rPr>
                  <w:fldChar w:fldCharType="end"/>
                </w:r>
              </w:sdtContent>
            </w:sdt>
            <w:r w:rsidR="004D6147" w:rsidRPr="005B0D77">
              <w:rPr>
                <w:lang w:val="es-CO"/>
              </w:rPr>
              <w:t xml:space="preserve"> </w:t>
            </w:r>
          </w:p>
        </w:tc>
      </w:tr>
    </w:tbl>
    <w:p w14:paraId="7DB951EE" w14:textId="67E9D39A" w:rsidR="004C73F1" w:rsidRPr="005B0D77" w:rsidRDefault="00632552" w:rsidP="004C73F1">
      <w:pPr>
        <w:pStyle w:val="Heading2"/>
        <w:rPr>
          <w:lang w:val="es-CO"/>
        </w:rPr>
      </w:pPr>
      <w:r w:rsidRPr="005B0D77">
        <w:rPr>
          <w:lang w:val="es-CO"/>
        </w:rPr>
        <w:t>Promover la i</w:t>
      </w:r>
      <w:r w:rsidR="004C73F1" w:rsidRPr="005B0D77">
        <w:rPr>
          <w:lang w:val="es-CO"/>
        </w:rPr>
        <w:t>ntegridad en el proceso de gestión de recursos humanos</w:t>
      </w:r>
    </w:p>
    <w:p w14:paraId="00C75170" w14:textId="3BF80DD8" w:rsidR="00781A6E" w:rsidRPr="005B0D77" w:rsidRDefault="00781A6E" w:rsidP="00781A6E">
      <w:pPr>
        <w:pStyle w:val="Para"/>
        <w:rPr>
          <w:lang w:val="es-CO"/>
        </w:rPr>
      </w:pPr>
      <w:r w:rsidRPr="005B0D77">
        <w:rPr>
          <w:lang w:val="es-CO"/>
        </w:rPr>
        <w:t>Un servicio público seleccionado y gestionado con base en el mérito es un elemento fundamental de cualquier sistema de integridad públic</w:t>
      </w:r>
      <w:r w:rsidR="00C600C5">
        <w:rPr>
          <w:lang w:val="es-CO"/>
        </w:rPr>
        <w:t>a</w:t>
      </w:r>
      <w:r w:rsidRPr="005B0D77">
        <w:rPr>
          <w:lang w:val="es-CO"/>
        </w:rPr>
        <w:t xml:space="preserve"> y </w:t>
      </w:r>
      <w:r w:rsidR="00C600C5" w:rsidRPr="00C600C5">
        <w:rPr>
          <w:lang w:val="es-ES"/>
        </w:rPr>
        <w:t xml:space="preserve">ofrece múltiples beneficios </w:t>
      </w:r>
      <w:sdt>
        <w:sdtPr>
          <w:rPr>
            <w:lang w:val="es-CO"/>
          </w:rPr>
          <w:id w:val="-643899946"/>
          <w:citation/>
        </w:sdtPr>
        <w:sdtContent>
          <w:r w:rsidRPr="005B0D77">
            <w:rPr>
              <w:lang w:val="es-CO"/>
            </w:rPr>
            <w:fldChar w:fldCharType="begin"/>
          </w:r>
          <w:r w:rsidR="008248C8">
            <w:rPr>
              <w:lang w:val="es-CO"/>
            </w:rPr>
            <w:instrText xml:space="preserve">CITATION OCD203 \m OCD19 \l 2057 </w:instrText>
          </w:r>
          <w:r w:rsidRPr="005B0D77">
            <w:rPr>
              <w:lang w:val="es-CO"/>
            </w:rPr>
            <w:fldChar w:fldCharType="separate"/>
          </w:r>
          <w:bookmarkStart w:id="8" w:name="OCD19_23"/>
          <w:bookmarkStart w:id="9" w:name="OCD19_10"/>
          <w:r w:rsidR="003641A6" w:rsidRPr="003641A6">
            <w:rPr>
              <w:noProof/>
              <w:lang w:val="es-CO"/>
            </w:rPr>
            <w:t>(OECD, 2020</w:t>
          </w:r>
          <w:r w:rsidR="003641A6" w:rsidRPr="003641A6">
            <w:rPr>
              <w:noProof/>
              <w:vertAlign w:val="subscript"/>
              <w:lang w:val="es-CO"/>
            </w:rPr>
            <w:t>[1]</w:t>
          </w:r>
          <w:r w:rsidR="003641A6" w:rsidRPr="003641A6">
            <w:rPr>
              <w:noProof/>
              <w:lang w:val="es-CO"/>
            </w:rPr>
            <w:t>; OECD, 2019</w:t>
          </w:r>
          <w:r w:rsidR="003641A6" w:rsidRPr="003641A6">
            <w:rPr>
              <w:noProof/>
              <w:vertAlign w:val="subscript"/>
              <w:lang w:val="es-CO"/>
            </w:rPr>
            <w:t>[10]</w:t>
          </w:r>
          <w:r w:rsidR="003641A6" w:rsidRPr="003641A6">
            <w:rPr>
              <w:noProof/>
              <w:lang w:val="es-CO"/>
            </w:rPr>
            <w:t>)</w:t>
          </w:r>
          <w:bookmarkEnd w:id="8"/>
          <w:bookmarkEnd w:id="9"/>
          <w:r w:rsidRPr="005B0D77">
            <w:rPr>
              <w:lang w:val="es-CO"/>
            </w:rPr>
            <w:fldChar w:fldCharType="end"/>
          </w:r>
        </w:sdtContent>
      </w:sdt>
      <w:r w:rsidRPr="005B0D77">
        <w:rPr>
          <w:lang w:val="es-CO"/>
        </w:rPr>
        <w:t xml:space="preserve">. </w:t>
      </w:r>
      <w:r w:rsidR="006D4FEE" w:rsidRPr="006D4FEE">
        <w:rPr>
          <w:lang w:val="es-ES"/>
        </w:rPr>
        <w:t>En primer lugar, los sistemas meritocráticos reducen las oportunidades de clientelismo, favoritismo y nepotismo, que se producen cuando se crean empleos con el único propósito de otorgar salarios a amigos, familiares o aliados políticos, o cuando se realizan nombramientos en la función pública basados en vínculos personales en lugar de competencias y habilidades</w:t>
      </w:r>
      <w:r w:rsidRPr="005B0D77">
        <w:rPr>
          <w:lang w:val="es-CO"/>
        </w:rPr>
        <w:t xml:space="preserve">. </w:t>
      </w:r>
      <w:r w:rsidR="006D4FEE" w:rsidRPr="006D4FEE">
        <w:rPr>
          <w:lang w:val="es-ES"/>
        </w:rPr>
        <w:t>En segundo lugar, la contratación de personas con las capacidades adecuadas para cada puesto suele mejorar el desempeño y la productividad del servicio público, lo que se traduce en mejores políticas públicas y una prestación más eficaz de los servicios a la ciudadanía</w:t>
      </w:r>
      <w:r w:rsidR="006D4FEE">
        <w:rPr>
          <w:lang w:val="es-ES"/>
        </w:rPr>
        <w:t xml:space="preserve"> </w:t>
      </w:r>
      <w:sdt>
        <w:sdtPr>
          <w:rPr>
            <w:lang w:val="es-CO"/>
          </w:rPr>
          <w:id w:val="634147807"/>
          <w:citation/>
        </w:sdtPr>
        <w:sdtContent>
          <w:r w:rsidR="00FB0AA7" w:rsidRPr="005B0D77">
            <w:rPr>
              <w:lang w:val="es-CO"/>
            </w:rPr>
            <w:fldChar w:fldCharType="begin"/>
          </w:r>
          <w:r w:rsidR="008248C8">
            <w:rPr>
              <w:lang w:val="es-CO"/>
            </w:rPr>
            <w:instrText xml:space="preserve">CITATION OCD203 \l 2057 </w:instrText>
          </w:r>
          <w:r w:rsidR="00FB0AA7" w:rsidRPr="005B0D77">
            <w:rPr>
              <w:lang w:val="es-CO"/>
            </w:rPr>
            <w:fldChar w:fldCharType="separate"/>
          </w:r>
          <w:r w:rsidR="003641A6" w:rsidRPr="003641A6">
            <w:rPr>
              <w:noProof/>
              <w:lang w:val="es-CO"/>
            </w:rPr>
            <w:t>(</w:t>
          </w:r>
          <w:bookmarkStart w:id="10" w:name="OCD203_1"/>
          <w:r w:rsidR="003641A6" w:rsidRPr="003641A6">
            <w:rPr>
              <w:noProof/>
              <w:lang w:val="es-CO"/>
            </w:rPr>
            <w:t>OECD, 2020</w:t>
          </w:r>
          <w:r w:rsidR="003641A6" w:rsidRPr="003641A6">
            <w:rPr>
              <w:noProof/>
              <w:vertAlign w:val="subscript"/>
              <w:lang w:val="es-CO"/>
            </w:rPr>
            <w:t>[1]</w:t>
          </w:r>
          <w:r w:rsidR="003641A6" w:rsidRPr="003641A6">
            <w:rPr>
              <w:noProof/>
              <w:lang w:val="es-CO"/>
            </w:rPr>
            <w:t>)</w:t>
          </w:r>
          <w:bookmarkEnd w:id="10"/>
          <w:r w:rsidR="00FB0AA7" w:rsidRPr="005B0D77">
            <w:rPr>
              <w:lang w:val="es-CO"/>
            </w:rPr>
            <w:fldChar w:fldCharType="end"/>
          </w:r>
        </w:sdtContent>
      </w:sdt>
      <w:r w:rsidRPr="005B0D77">
        <w:rPr>
          <w:lang w:val="es-CO"/>
        </w:rPr>
        <w:t xml:space="preserve">. </w:t>
      </w:r>
      <w:r w:rsidR="00BD394C" w:rsidRPr="00BD394C">
        <w:rPr>
          <w:lang w:val="es-ES"/>
        </w:rPr>
        <w:t>En tercer lugar, los sistemas meritocráticos proporcionan las bases necesarias para desarrollar una cultura de integridad, al generar incentivos que refuerzan el profesionalismo y los valores del sector público</w:t>
      </w:r>
      <w:r w:rsidRPr="005B0D77">
        <w:rPr>
          <w:lang w:val="es-CO"/>
        </w:rPr>
        <w:t>.</w:t>
      </w:r>
    </w:p>
    <w:p w14:paraId="32EDB94A" w14:textId="6986A1ED" w:rsidR="00781A6E" w:rsidRPr="005B0D77" w:rsidRDefault="00BD394C" w:rsidP="001F45D6">
      <w:pPr>
        <w:pStyle w:val="Para"/>
        <w:rPr>
          <w:lang w:val="es-CO"/>
        </w:rPr>
      </w:pPr>
      <w:r w:rsidRPr="00BD394C">
        <w:rPr>
          <w:lang w:val="es-ES"/>
        </w:rPr>
        <w:t>Con el fin de promover la integridad en el empleo público</w:t>
      </w:r>
      <w:r w:rsidR="00781A6E" w:rsidRPr="005B0D77">
        <w:rPr>
          <w:lang w:val="es-CO"/>
        </w:rPr>
        <w:t xml:space="preserve">, la Recomendación de la OCDE sobre Integridad Pública </w:t>
      </w:r>
      <w:r w:rsidR="00797121" w:rsidRPr="005B0D77">
        <w:rPr>
          <w:lang w:val="es-CO"/>
        </w:rPr>
        <w:t xml:space="preserve">invita a los países a </w:t>
      </w:r>
      <w:r w:rsidR="00781A6E" w:rsidRPr="005B0D77">
        <w:rPr>
          <w:lang w:val="es-CO"/>
        </w:rPr>
        <w:t>“</w:t>
      </w:r>
      <w:r w:rsidR="00797121" w:rsidRPr="005B0D77">
        <w:rPr>
          <w:lang w:val="es-CO"/>
        </w:rPr>
        <w:t>promover</w:t>
      </w:r>
      <w:r w:rsidR="00781A6E" w:rsidRPr="005B0D77">
        <w:rPr>
          <w:lang w:val="es-CO"/>
        </w:rPr>
        <w:t xml:space="preserve"> un sector público profesional y basado en el mérito, dedicado a los valores del servicio público y a la buena gobernanza</w:t>
      </w:r>
      <w:r w:rsidR="00207A5B" w:rsidRPr="005B0D77">
        <w:rPr>
          <w:lang w:val="es-CO"/>
        </w:rPr>
        <w:t xml:space="preserve">” </w:t>
      </w:r>
      <w:sdt>
        <w:sdtPr>
          <w:rPr>
            <w:lang w:val="es-CO"/>
          </w:rPr>
          <w:id w:val="533382731"/>
          <w:citation/>
        </w:sdtPr>
        <w:sdtContent>
          <w:r w:rsidR="00207A5B" w:rsidRPr="005B0D77">
            <w:rPr>
              <w:lang w:val="es-CO"/>
            </w:rPr>
            <w:fldChar w:fldCharType="begin"/>
          </w:r>
          <w:r w:rsidR="008248C8">
            <w:rPr>
              <w:lang w:val="es-CO"/>
            </w:rPr>
            <w:instrText xml:space="preserve">CITATION Rec \l 2057 </w:instrText>
          </w:r>
          <w:r w:rsidR="00207A5B" w:rsidRPr="005B0D77">
            <w:rPr>
              <w:lang w:val="es-CO"/>
            </w:rPr>
            <w:fldChar w:fldCharType="separate"/>
          </w:r>
          <w:r w:rsidR="003641A6" w:rsidRPr="003641A6">
            <w:rPr>
              <w:noProof/>
              <w:lang w:val="es-CO"/>
            </w:rPr>
            <w:t>(OECD, 2017</w:t>
          </w:r>
          <w:r w:rsidR="003641A6" w:rsidRPr="003641A6">
            <w:rPr>
              <w:noProof/>
              <w:vertAlign w:val="subscript"/>
              <w:lang w:val="es-CO"/>
            </w:rPr>
            <w:t>[2]</w:t>
          </w:r>
          <w:r w:rsidR="003641A6" w:rsidRPr="003641A6">
            <w:rPr>
              <w:noProof/>
              <w:lang w:val="es-CO"/>
            </w:rPr>
            <w:t>)</w:t>
          </w:r>
          <w:r w:rsidR="00207A5B" w:rsidRPr="005B0D77">
            <w:rPr>
              <w:lang w:val="es-CO"/>
            </w:rPr>
            <w:fldChar w:fldCharType="end"/>
          </w:r>
        </w:sdtContent>
      </w:sdt>
      <w:r w:rsidR="00064017" w:rsidRPr="00064017">
        <w:rPr>
          <w:sz w:val="22"/>
          <w:lang w:val="es-ES"/>
        </w:rPr>
        <w:t xml:space="preserve"> </w:t>
      </w:r>
      <w:r w:rsidR="00064017" w:rsidRPr="00064017">
        <w:rPr>
          <w:lang w:val="es-ES"/>
        </w:rPr>
        <w:t>que garantice la responsabilidad y la ética en el servicio público, y en el que prevalezcan el mérito y la transparencia</w:t>
      </w:r>
      <w:r w:rsidR="0017626E" w:rsidRPr="005B0D77">
        <w:rPr>
          <w:lang w:val="es-CO"/>
        </w:rPr>
        <w:t>.</w:t>
      </w:r>
    </w:p>
    <w:p w14:paraId="67A79E97" w14:textId="77777777" w:rsidR="00064017" w:rsidRPr="00064017" w:rsidRDefault="00064017" w:rsidP="00064017">
      <w:pPr>
        <w:pStyle w:val="Heading3"/>
        <w:rPr>
          <w:rFonts w:eastAsiaTheme="minorHAnsi" w:cstheme="minorBidi"/>
          <w:color w:val="auto"/>
          <w:sz w:val="20"/>
          <w:szCs w:val="22"/>
          <w:lang w:val="es-CO"/>
        </w:rPr>
      </w:pPr>
      <w:r w:rsidRPr="00064017">
        <w:rPr>
          <w:lang w:val="es-CO"/>
        </w:rPr>
        <w:t>La República Dominicana, liderada por el MAP, debe fortalecer su servicio público de carrera administrativa como base para una cultura de integridad pública</w:t>
      </w:r>
    </w:p>
    <w:p w14:paraId="12579297" w14:textId="77C2AB4B" w:rsidR="007B056F" w:rsidRPr="007B056F" w:rsidRDefault="007B056F" w:rsidP="00C20F9D">
      <w:pPr>
        <w:pStyle w:val="Para"/>
        <w:rPr>
          <w:lang w:val="es-CO"/>
        </w:rPr>
      </w:pPr>
      <w:r w:rsidRPr="007B056F">
        <w:rPr>
          <w:lang w:val="es-ES"/>
        </w:rPr>
        <w:t xml:space="preserve">Un servicio público de carrera profesional aporta estabilidad, continuidad y protección frente al clientelismo y al nepotismo político, elementos esenciales para una administración pública eficiente, eficaz e íntegra </w:t>
      </w:r>
      <w:sdt>
        <w:sdtPr>
          <w:rPr>
            <w:lang w:val="es-CO"/>
          </w:rPr>
          <w:id w:val="1795099414"/>
          <w:citation/>
        </w:sdtPr>
        <w:sdtContent>
          <w:r w:rsidR="00626072" w:rsidRPr="007B056F">
            <w:rPr>
              <w:lang w:val="es-CO"/>
            </w:rPr>
            <w:fldChar w:fldCharType="begin"/>
          </w:r>
          <w:r w:rsidR="008248C8" w:rsidRPr="007B056F">
            <w:rPr>
              <w:lang w:val="es-CO"/>
            </w:rPr>
            <w:instrText xml:space="preserve">CITATION OCD15 \l 2057 </w:instrText>
          </w:r>
          <w:r w:rsidR="00626072" w:rsidRPr="007B056F">
            <w:rPr>
              <w:lang w:val="es-CO"/>
            </w:rPr>
            <w:fldChar w:fldCharType="separate"/>
          </w:r>
          <w:r w:rsidR="003641A6" w:rsidRPr="003641A6">
            <w:rPr>
              <w:noProof/>
              <w:lang w:val="es-CO"/>
            </w:rPr>
            <w:t>(OECD, 2015</w:t>
          </w:r>
          <w:r w:rsidR="003641A6" w:rsidRPr="003641A6">
            <w:rPr>
              <w:noProof/>
              <w:vertAlign w:val="subscript"/>
              <w:lang w:val="es-CO"/>
            </w:rPr>
            <w:t>[11]</w:t>
          </w:r>
          <w:r w:rsidR="003641A6" w:rsidRPr="003641A6">
            <w:rPr>
              <w:noProof/>
              <w:lang w:val="es-CO"/>
            </w:rPr>
            <w:t>)</w:t>
          </w:r>
          <w:r w:rsidR="00626072" w:rsidRPr="007B056F">
            <w:rPr>
              <w:lang w:val="es-CO"/>
            </w:rPr>
            <w:fldChar w:fldCharType="end"/>
          </w:r>
        </w:sdtContent>
      </w:sdt>
      <w:r w:rsidR="00585CE1" w:rsidRPr="007B056F">
        <w:rPr>
          <w:lang w:val="es-CO"/>
        </w:rPr>
        <w:t xml:space="preserve">. </w:t>
      </w:r>
      <w:r w:rsidRPr="007B056F">
        <w:rPr>
          <w:lang w:val="es-ES"/>
        </w:rPr>
        <w:t>Por ello, la consolidación y ampliación del servicio público de carrera debe constituir un objetivo prioritario dentro de las reformas mínimas necesarias para promover una cultura de integridad en el sector público.</w:t>
      </w:r>
    </w:p>
    <w:p w14:paraId="79A269CD" w14:textId="25A64E47" w:rsidR="001111F5" w:rsidRPr="007B056F" w:rsidRDefault="007B056F" w:rsidP="00C20F9D">
      <w:pPr>
        <w:pStyle w:val="Para"/>
        <w:rPr>
          <w:lang w:val="es-CO"/>
        </w:rPr>
      </w:pPr>
      <w:r w:rsidRPr="007B056F">
        <w:rPr>
          <w:lang w:val="es-ES"/>
        </w:rPr>
        <w:t xml:space="preserve">En la República Dominicana, el primer marco para un servicio público de carrera se estableció mediante la Ley </w:t>
      </w:r>
      <w:r w:rsidR="006124C6">
        <w:rPr>
          <w:lang w:val="es-ES"/>
        </w:rPr>
        <w:t>No</w:t>
      </w:r>
      <w:r w:rsidRPr="007B056F">
        <w:rPr>
          <w:lang w:val="es-ES"/>
        </w:rPr>
        <w:t>. 14-1991, que abarcaba a la administración central</w:t>
      </w:r>
      <w:r>
        <w:rPr>
          <w:lang w:val="es-ES"/>
        </w:rPr>
        <w:t xml:space="preserve"> </w:t>
      </w:r>
      <w:sdt>
        <w:sdtPr>
          <w:rPr>
            <w:lang w:val="es-CO"/>
          </w:rPr>
          <w:id w:val="-1808462341"/>
          <w:citation/>
        </w:sdtPr>
        <w:sdtContent>
          <w:r w:rsidR="000A4D37" w:rsidRPr="007B056F">
            <w:rPr>
              <w:lang w:val="es-CO"/>
            </w:rPr>
            <w:fldChar w:fldCharType="begin"/>
          </w:r>
          <w:r w:rsidR="008248C8" w:rsidRPr="007B056F">
            <w:rPr>
              <w:lang w:val="es-CO"/>
            </w:rPr>
            <w:instrText xml:space="preserve">CITATION OCD15 \l 2057 </w:instrText>
          </w:r>
          <w:r w:rsidR="000A4D37" w:rsidRPr="007B056F">
            <w:rPr>
              <w:lang w:val="es-CO"/>
            </w:rPr>
            <w:fldChar w:fldCharType="separate"/>
          </w:r>
          <w:r w:rsidR="003641A6" w:rsidRPr="003641A6">
            <w:rPr>
              <w:noProof/>
              <w:lang w:val="es-CO"/>
            </w:rPr>
            <w:t>(OECD, 2015</w:t>
          </w:r>
          <w:r w:rsidR="003641A6" w:rsidRPr="003641A6">
            <w:rPr>
              <w:noProof/>
              <w:vertAlign w:val="subscript"/>
              <w:lang w:val="es-CO"/>
            </w:rPr>
            <w:t>[11]</w:t>
          </w:r>
          <w:r w:rsidR="003641A6" w:rsidRPr="003641A6">
            <w:rPr>
              <w:noProof/>
              <w:lang w:val="es-CO"/>
            </w:rPr>
            <w:t>)</w:t>
          </w:r>
          <w:r w:rsidR="000A4D37" w:rsidRPr="007B056F">
            <w:rPr>
              <w:lang w:val="es-CO"/>
            </w:rPr>
            <w:fldChar w:fldCharType="end"/>
          </w:r>
        </w:sdtContent>
      </w:sdt>
      <w:r w:rsidR="00F15FE5" w:rsidRPr="007B056F">
        <w:rPr>
          <w:lang w:val="es-CO"/>
        </w:rPr>
        <w:t xml:space="preserve">. </w:t>
      </w:r>
      <w:r w:rsidR="00197741" w:rsidRPr="00197741">
        <w:rPr>
          <w:lang w:val="es-ES"/>
        </w:rPr>
        <w:t>No obstante, los avances en la institucionalización del sistema de carrera durante los años posteriores fueron limitados, lo que evidenció la necesidad de un marco legal más integral, basado en principios modernos de gestión de recursos humanos</w:t>
      </w:r>
      <w:r w:rsidR="00F15FE5" w:rsidRPr="007B056F">
        <w:rPr>
          <w:lang w:val="es-CO"/>
        </w:rPr>
        <w:t xml:space="preserve"> </w:t>
      </w:r>
      <w:sdt>
        <w:sdtPr>
          <w:rPr>
            <w:lang w:val="es-CO"/>
          </w:rPr>
          <w:id w:val="1193035048"/>
          <w:citation/>
        </w:sdtPr>
        <w:sdtContent>
          <w:r w:rsidR="000A4D37" w:rsidRPr="007B056F">
            <w:rPr>
              <w:lang w:val="es-CO"/>
            </w:rPr>
            <w:fldChar w:fldCharType="begin"/>
          </w:r>
          <w:r w:rsidR="008248C8" w:rsidRPr="007B056F">
            <w:rPr>
              <w:lang w:val="es-CO"/>
            </w:rPr>
            <w:instrText xml:space="preserve">CITATION OCD15 \l 2057 </w:instrText>
          </w:r>
          <w:r w:rsidR="000A4D37" w:rsidRPr="007B056F">
            <w:rPr>
              <w:lang w:val="es-CO"/>
            </w:rPr>
            <w:fldChar w:fldCharType="separate"/>
          </w:r>
          <w:r w:rsidR="003641A6" w:rsidRPr="003641A6">
            <w:rPr>
              <w:noProof/>
              <w:lang w:val="es-CO"/>
            </w:rPr>
            <w:t>(</w:t>
          </w:r>
          <w:bookmarkStart w:id="11" w:name="OCD15_11"/>
          <w:r w:rsidR="003641A6" w:rsidRPr="003641A6">
            <w:rPr>
              <w:noProof/>
              <w:lang w:val="es-CO"/>
            </w:rPr>
            <w:t>OECD, 2015</w:t>
          </w:r>
          <w:r w:rsidR="003641A6" w:rsidRPr="003641A6">
            <w:rPr>
              <w:noProof/>
              <w:vertAlign w:val="subscript"/>
              <w:lang w:val="es-CO"/>
            </w:rPr>
            <w:t>[11]</w:t>
          </w:r>
          <w:r w:rsidR="003641A6" w:rsidRPr="003641A6">
            <w:rPr>
              <w:noProof/>
              <w:lang w:val="es-CO"/>
            </w:rPr>
            <w:t>)</w:t>
          </w:r>
          <w:bookmarkEnd w:id="11"/>
          <w:r w:rsidR="000A4D37" w:rsidRPr="007B056F">
            <w:rPr>
              <w:lang w:val="es-CO"/>
            </w:rPr>
            <w:fldChar w:fldCharType="end"/>
          </w:r>
        </w:sdtContent>
      </w:sdt>
      <w:r w:rsidR="00F15FE5" w:rsidRPr="007B056F">
        <w:rPr>
          <w:lang w:val="es-CO"/>
        </w:rPr>
        <w:t xml:space="preserve">. </w:t>
      </w:r>
      <w:r w:rsidR="00197741" w:rsidRPr="00197741">
        <w:rPr>
          <w:lang w:val="es-ES"/>
        </w:rPr>
        <w:t xml:space="preserve">En consecuencia, el país promulgó la Ley </w:t>
      </w:r>
      <w:r w:rsidR="006124C6">
        <w:rPr>
          <w:lang w:val="es-ES"/>
        </w:rPr>
        <w:t>No</w:t>
      </w:r>
      <w:r w:rsidR="00197741" w:rsidRPr="00197741">
        <w:rPr>
          <w:lang w:val="es-ES"/>
        </w:rPr>
        <w:t>. 41-2008, que estableció un nuevo marco legal para un servicio público de carrera basado en el mérito</w:t>
      </w:r>
      <w:r w:rsidR="00197741">
        <w:rPr>
          <w:lang w:val="es-ES"/>
        </w:rPr>
        <w:t xml:space="preserve"> </w:t>
      </w:r>
      <w:sdt>
        <w:sdtPr>
          <w:rPr>
            <w:lang w:val="es-CO"/>
          </w:rPr>
          <w:id w:val="-1876067283"/>
          <w:citation/>
        </w:sdtPr>
        <w:sdtContent>
          <w:r w:rsidR="000A4D37" w:rsidRPr="007B056F">
            <w:rPr>
              <w:lang w:val="es-CO"/>
            </w:rPr>
            <w:fldChar w:fldCharType="begin"/>
          </w:r>
          <w:r w:rsidR="008248C8" w:rsidRPr="007B056F">
            <w:rPr>
              <w:lang w:val="es-CO"/>
            </w:rPr>
            <w:instrText xml:space="preserve">CITATION OCD15 \l 2057 </w:instrText>
          </w:r>
          <w:r w:rsidR="000A4D37" w:rsidRPr="007B056F">
            <w:rPr>
              <w:lang w:val="es-CO"/>
            </w:rPr>
            <w:fldChar w:fldCharType="separate"/>
          </w:r>
          <w:r w:rsidR="003641A6" w:rsidRPr="003641A6">
            <w:rPr>
              <w:noProof/>
              <w:lang w:val="es-CO"/>
            </w:rPr>
            <w:t>(OECD, 2015</w:t>
          </w:r>
          <w:r w:rsidR="003641A6" w:rsidRPr="003641A6">
            <w:rPr>
              <w:noProof/>
              <w:vertAlign w:val="subscript"/>
              <w:lang w:val="es-CO"/>
            </w:rPr>
            <w:t>[11]</w:t>
          </w:r>
          <w:r w:rsidR="003641A6" w:rsidRPr="003641A6">
            <w:rPr>
              <w:noProof/>
              <w:lang w:val="es-CO"/>
            </w:rPr>
            <w:t>)</w:t>
          </w:r>
          <w:r w:rsidR="000A4D37" w:rsidRPr="007B056F">
            <w:rPr>
              <w:lang w:val="es-CO"/>
            </w:rPr>
            <w:fldChar w:fldCharType="end"/>
          </w:r>
        </w:sdtContent>
      </w:sdt>
      <w:r w:rsidR="00F15FE5" w:rsidRPr="007B056F">
        <w:rPr>
          <w:lang w:val="es-CO"/>
        </w:rPr>
        <w:t xml:space="preserve">. </w:t>
      </w:r>
      <w:r w:rsidR="006124C6" w:rsidRPr="006124C6">
        <w:rPr>
          <w:lang w:val="es-ES"/>
        </w:rPr>
        <w:t xml:space="preserve">Esta ley también creó el Ministerio de Administración Pública (MAP), inicialmente como Secretaría de </w:t>
      </w:r>
      <w:r w:rsidR="006124C6" w:rsidRPr="006124C6">
        <w:rPr>
          <w:lang w:val="es-ES"/>
        </w:rPr>
        <w:lastRenderedPageBreak/>
        <w:t>Estado de Administración Pública, como la autoridad central responsable de la administración pública, el empleo público y la gestión estratégica de los recursos humanos en la República Dominicana</w:t>
      </w:r>
      <w:r w:rsidR="00DD32F9" w:rsidRPr="007B056F">
        <w:rPr>
          <w:lang w:val="es-CO"/>
        </w:rPr>
        <w:t xml:space="preserve"> </w:t>
      </w:r>
      <w:sdt>
        <w:sdtPr>
          <w:rPr>
            <w:lang w:val="es-CO"/>
          </w:rPr>
          <w:id w:val="474421463"/>
          <w:citation/>
        </w:sdtPr>
        <w:sdtContent>
          <w:r w:rsidR="00DD32F9" w:rsidRPr="007B056F">
            <w:rPr>
              <w:lang w:val="es-CO"/>
            </w:rPr>
            <w:fldChar w:fldCharType="begin"/>
          </w:r>
          <w:r w:rsidR="008248C8" w:rsidRPr="007B056F">
            <w:rPr>
              <w:lang w:val="es-CO"/>
            </w:rPr>
            <w:instrText xml:space="preserve">CITATION OCD15 \l 2057 </w:instrText>
          </w:r>
          <w:r w:rsidR="00DD32F9" w:rsidRPr="007B056F">
            <w:rPr>
              <w:lang w:val="es-CO"/>
            </w:rPr>
            <w:fldChar w:fldCharType="separate"/>
          </w:r>
          <w:r w:rsidR="003641A6" w:rsidRPr="003641A6">
            <w:rPr>
              <w:noProof/>
              <w:lang w:val="es-CO"/>
            </w:rPr>
            <w:t>(OECD, 2015</w:t>
          </w:r>
          <w:r w:rsidR="003641A6" w:rsidRPr="003641A6">
            <w:rPr>
              <w:noProof/>
              <w:vertAlign w:val="subscript"/>
              <w:lang w:val="es-CO"/>
            </w:rPr>
            <w:t>[11]</w:t>
          </w:r>
          <w:r w:rsidR="003641A6" w:rsidRPr="003641A6">
            <w:rPr>
              <w:noProof/>
              <w:lang w:val="es-CO"/>
            </w:rPr>
            <w:t>)</w:t>
          </w:r>
          <w:r w:rsidR="00DD32F9" w:rsidRPr="007B056F">
            <w:rPr>
              <w:lang w:val="es-CO"/>
            </w:rPr>
            <w:fldChar w:fldCharType="end"/>
          </w:r>
        </w:sdtContent>
      </w:sdt>
      <w:r w:rsidR="00343223" w:rsidRPr="007B056F">
        <w:rPr>
          <w:lang w:val="es-CO"/>
        </w:rPr>
        <w:t>.</w:t>
      </w:r>
    </w:p>
    <w:p w14:paraId="16BCCF3C" w14:textId="6404FD7B" w:rsidR="00581E4C" w:rsidRPr="00581E4C" w:rsidRDefault="006124C6">
      <w:pPr>
        <w:pStyle w:val="Para"/>
        <w:rPr>
          <w:lang w:val="es-CO"/>
        </w:rPr>
      </w:pPr>
      <w:r w:rsidRPr="006124C6">
        <w:rPr>
          <w:lang w:val="es-ES"/>
        </w:rPr>
        <w:t xml:space="preserve">Sin embargo, la implementación práctica del servicio público de carrera definido en la Ley </w:t>
      </w:r>
      <w:r>
        <w:rPr>
          <w:lang w:val="es-ES"/>
        </w:rPr>
        <w:t>No</w:t>
      </w:r>
      <w:r w:rsidRPr="006124C6">
        <w:rPr>
          <w:lang w:val="es-ES"/>
        </w:rPr>
        <w:t>. 41-2008 ha enfrentado importantes desafíos</w:t>
      </w:r>
      <w:r w:rsidR="003D242C" w:rsidRPr="005B0D77">
        <w:rPr>
          <w:lang w:val="es-CO"/>
        </w:rPr>
        <w:t xml:space="preserve">. </w:t>
      </w:r>
      <w:r w:rsidR="00DB02B8" w:rsidRPr="00DB02B8">
        <w:rPr>
          <w:lang w:val="es-ES"/>
        </w:rPr>
        <w:t>Para mediados de 2013, aproximadamente 60000 empleados de la administración central habían sido incorporados al sistema de carrera, frente a 24600 en 2010</w:t>
      </w:r>
      <w:r w:rsidR="00DB02B8" w:rsidRPr="00DB02B8">
        <w:rPr>
          <w:lang w:val="es-CO"/>
        </w:rPr>
        <w:t xml:space="preserve"> </w:t>
      </w:r>
      <w:sdt>
        <w:sdtPr>
          <w:rPr>
            <w:lang w:val="es-CO"/>
          </w:rPr>
          <w:id w:val="739451874"/>
          <w:citation/>
        </w:sdtPr>
        <w:sdtContent>
          <w:r w:rsidR="003D242C" w:rsidRPr="005B0D77">
            <w:rPr>
              <w:lang w:val="es-CO"/>
            </w:rPr>
            <w:fldChar w:fldCharType="begin"/>
          </w:r>
          <w:r w:rsidR="008248C8">
            <w:rPr>
              <w:lang w:val="es-CO"/>
            </w:rPr>
            <w:instrText xml:space="preserve">CITATION OCD15 \l 2057 </w:instrText>
          </w:r>
          <w:r w:rsidR="003D242C" w:rsidRPr="005B0D77">
            <w:rPr>
              <w:lang w:val="es-CO"/>
            </w:rPr>
            <w:fldChar w:fldCharType="separate"/>
          </w:r>
          <w:r w:rsidR="003641A6" w:rsidRPr="003641A6">
            <w:rPr>
              <w:noProof/>
              <w:lang w:val="es-CO"/>
            </w:rPr>
            <w:t>(OECD, 2015</w:t>
          </w:r>
          <w:r w:rsidR="003641A6" w:rsidRPr="003641A6">
            <w:rPr>
              <w:noProof/>
              <w:vertAlign w:val="subscript"/>
              <w:lang w:val="es-CO"/>
            </w:rPr>
            <w:t>[11]</w:t>
          </w:r>
          <w:r w:rsidR="003641A6" w:rsidRPr="003641A6">
            <w:rPr>
              <w:noProof/>
              <w:lang w:val="es-CO"/>
            </w:rPr>
            <w:t>)</w:t>
          </w:r>
          <w:r w:rsidR="003D242C" w:rsidRPr="005B0D77">
            <w:rPr>
              <w:lang w:val="es-CO"/>
            </w:rPr>
            <w:fldChar w:fldCharType="end"/>
          </w:r>
        </w:sdtContent>
      </w:sdt>
      <w:r w:rsidR="00694D4F">
        <w:rPr>
          <w:lang w:val="es-CO"/>
        </w:rPr>
        <w:t>.</w:t>
      </w:r>
      <w:r w:rsidR="003D242C" w:rsidRPr="005B0D77">
        <w:rPr>
          <w:lang w:val="es-CO"/>
        </w:rPr>
        <w:t xml:space="preserve"> </w:t>
      </w:r>
      <w:r w:rsidR="00C76510" w:rsidRPr="00C76510">
        <w:rPr>
          <w:lang w:val="es-ES"/>
        </w:rPr>
        <w:t>Este aumento se debió principalmente a que, en la fase inicial de implementación de la Ley, se otorgó de manera masiva el estatus de carrera a servidores que ocupaban cargos permanentes con vocación de carrera. No obstante, tras este inicio significativo impulsado por las disposiciones transitorias de la Ley, el número de empleados de carrera se ha mantenido por debajo de los 60000, en un contexto en el que el universo total de empleados públicos asciende a alrededor de 800000. Las dificultades asociadas a la realización de concursos de oposición, en particular por limitaciones presupuestarias, han contribuido a que este proceso avance lentamente.</w:t>
      </w:r>
      <w:r w:rsidR="00494FAE">
        <w:rPr>
          <w:lang w:val="es-DO"/>
        </w:rPr>
        <w:t xml:space="preserve"> </w:t>
      </w:r>
      <w:r w:rsidR="00220CC0">
        <w:rPr>
          <w:lang w:val="es-DO"/>
        </w:rPr>
        <w:t xml:space="preserve"> </w:t>
      </w:r>
    </w:p>
    <w:p w14:paraId="4A8C9AAF" w14:textId="50EBDFD4" w:rsidR="00877EBD" w:rsidRPr="005B0D77" w:rsidRDefault="00EA59F3">
      <w:pPr>
        <w:pStyle w:val="Para"/>
        <w:rPr>
          <w:lang w:val="es-CO"/>
        </w:rPr>
      </w:pPr>
      <w:r>
        <w:rPr>
          <w:lang w:val="es-ES"/>
        </w:rPr>
        <w:t xml:space="preserve">Así </w:t>
      </w:r>
      <w:r w:rsidRPr="00EA59F3">
        <w:rPr>
          <w:lang w:val="es-ES"/>
        </w:rPr>
        <w:t xml:space="preserve">mismo, la implementación de la Ley </w:t>
      </w:r>
      <w:r>
        <w:rPr>
          <w:lang w:val="es-ES"/>
        </w:rPr>
        <w:t>No</w:t>
      </w:r>
      <w:r w:rsidRPr="00EA59F3">
        <w:rPr>
          <w:lang w:val="es-ES"/>
        </w:rPr>
        <w:t>. 41-2008 permitió identificar que, si bien el nuevo marco proporciona estabilidad y profesionalización, persisten vacíos importantes en materia de desarrollo profesional y movilidad de los servidores públicos. En este contexto, al momento de elaboración del presente Estudio de Integridad, el MAP se encontraba en proceso de revisión de la Ley</w:t>
      </w:r>
      <w:r w:rsidR="00366332">
        <w:rPr>
          <w:lang w:val="es-ES"/>
        </w:rPr>
        <w:t xml:space="preserve"> No</w:t>
      </w:r>
      <w:r w:rsidR="00366332" w:rsidRPr="00EA59F3">
        <w:rPr>
          <w:lang w:val="es-ES"/>
        </w:rPr>
        <w:t>. 41-2008</w:t>
      </w:r>
      <w:r w:rsidRPr="00EA59F3">
        <w:rPr>
          <w:lang w:val="es-ES"/>
        </w:rPr>
        <w:t>, en paralelo con la reforma de procesos y plataformas clave</w:t>
      </w:r>
      <w:r w:rsidR="00704318">
        <w:rPr>
          <w:lang w:val="es-CO"/>
        </w:rPr>
        <w:t>.</w:t>
      </w:r>
    </w:p>
    <w:p w14:paraId="5F4289D0" w14:textId="77372631" w:rsidR="002E2504" w:rsidRPr="002E2504" w:rsidRDefault="005372A1" w:rsidP="0055344F">
      <w:pPr>
        <w:pStyle w:val="Para"/>
        <w:rPr>
          <w:lang w:val="es-CO"/>
        </w:rPr>
      </w:pPr>
      <w:r w:rsidRPr="005778BB">
        <w:rPr>
          <w:lang w:val="es-CO"/>
        </w:rPr>
        <w:t xml:space="preserve">Aunado a esto, </w:t>
      </w:r>
      <w:r w:rsidR="006A2EC3" w:rsidRPr="006A2EC3">
        <w:rPr>
          <w:lang w:val="es-ES"/>
        </w:rPr>
        <w:t xml:space="preserve">durante la fase de recolección de información para este Estudio de Integridad, actores clave de la República Dominicana señalaron la alta rotación de personal como un obstáculo significativo para la profesionalización del servicio público. Este fenómeno no es exclusivo del país. De hecho, la elevada rotación de personal es común en América Latina y el Caribe, y representa una amenaza para la coordinación interinstitucional, </w:t>
      </w:r>
      <w:r w:rsidR="008C6DBD">
        <w:rPr>
          <w:lang w:val="es-ES"/>
        </w:rPr>
        <w:t xml:space="preserve">para la </w:t>
      </w:r>
      <w:r w:rsidR="005A7256" w:rsidRPr="005A7256">
        <w:rPr>
          <w:lang w:val="es-ES"/>
        </w:rPr>
        <w:t>estabilidad de la gestión y la continuidad necesaria para llevar a cabo reformas</w:t>
      </w:r>
      <w:r w:rsidR="006A2EC3" w:rsidRPr="006A2EC3">
        <w:rPr>
          <w:lang w:val="es-ES"/>
        </w:rPr>
        <w:t>, así como para la construcción de confianza y la preservación de la memoria institucional</w:t>
      </w:r>
      <w:r w:rsidR="00795525" w:rsidRPr="005778BB">
        <w:rPr>
          <w:lang w:val="es-CO"/>
        </w:rPr>
        <w:t xml:space="preserve"> </w:t>
      </w:r>
      <w:sdt>
        <w:sdtPr>
          <w:rPr>
            <w:lang w:val="es-CO"/>
          </w:rPr>
          <w:id w:val="-443150625"/>
          <w:citation/>
        </w:sdtPr>
        <w:sdtContent>
          <w:r w:rsidR="00795525" w:rsidRPr="005778BB">
            <w:rPr>
              <w:lang w:val="es-CO"/>
            </w:rPr>
            <w:fldChar w:fldCharType="begin"/>
          </w:r>
          <w:r w:rsidR="008248C8">
            <w:rPr>
              <w:lang w:val="es-CO"/>
            </w:rPr>
            <w:instrText xml:space="preserve">CITATION OCD19 \l 2057 </w:instrText>
          </w:r>
          <w:r w:rsidR="00795525" w:rsidRPr="005778BB">
            <w:rPr>
              <w:lang w:val="es-CO"/>
            </w:rPr>
            <w:fldChar w:fldCharType="separate"/>
          </w:r>
          <w:r w:rsidR="003641A6" w:rsidRPr="003641A6">
            <w:rPr>
              <w:noProof/>
              <w:lang w:val="es-CO"/>
            </w:rPr>
            <w:t>(OECD, 2019</w:t>
          </w:r>
          <w:r w:rsidR="003641A6" w:rsidRPr="003641A6">
            <w:rPr>
              <w:noProof/>
              <w:vertAlign w:val="subscript"/>
              <w:lang w:val="es-CO"/>
            </w:rPr>
            <w:t>[10]</w:t>
          </w:r>
          <w:r w:rsidR="003641A6" w:rsidRPr="003641A6">
            <w:rPr>
              <w:noProof/>
              <w:lang w:val="es-CO"/>
            </w:rPr>
            <w:t>)</w:t>
          </w:r>
          <w:r w:rsidR="00795525" w:rsidRPr="005778BB">
            <w:rPr>
              <w:lang w:val="es-CO"/>
            </w:rPr>
            <w:fldChar w:fldCharType="end"/>
          </w:r>
        </w:sdtContent>
      </w:sdt>
      <w:r w:rsidR="00795525" w:rsidRPr="005778BB">
        <w:rPr>
          <w:lang w:val="es-CO"/>
        </w:rPr>
        <w:t>.</w:t>
      </w:r>
      <w:r w:rsidR="002E2504" w:rsidRPr="002E2504">
        <w:rPr>
          <w:lang w:val="es-ES"/>
        </w:rPr>
        <w:t xml:space="preserve"> </w:t>
      </w:r>
    </w:p>
    <w:p w14:paraId="10A151A3" w14:textId="5866DEA1" w:rsidR="00795525" w:rsidRPr="005778BB" w:rsidRDefault="002E2504" w:rsidP="0055344F">
      <w:pPr>
        <w:pStyle w:val="Para"/>
        <w:rPr>
          <w:lang w:val="es-CO"/>
        </w:rPr>
      </w:pPr>
      <w:r w:rsidRPr="002E2504">
        <w:rPr>
          <w:lang w:val="es-ES"/>
        </w:rPr>
        <w:t xml:space="preserve">Durante esta fase </w:t>
      </w:r>
      <w:r w:rsidRPr="006A2EC3">
        <w:rPr>
          <w:lang w:val="es-ES"/>
        </w:rPr>
        <w:t>de recolección de información</w:t>
      </w:r>
      <w:r w:rsidR="00A34BDC">
        <w:rPr>
          <w:lang w:val="es-ES"/>
        </w:rPr>
        <w:t xml:space="preserve">, actores clave </w:t>
      </w:r>
      <w:r w:rsidRPr="002E2504">
        <w:rPr>
          <w:lang w:val="es-ES"/>
        </w:rPr>
        <w:t>también destac</w:t>
      </w:r>
      <w:r w:rsidR="00A34BDC">
        <w:rPr>
          <w:lang w:val="es-ES"/>
        </w:rPr>
        <w:t>aron</w:t>
      </w:r>
      <w:r w:rsidRPr="002E2504">
        <w:rPr>
          <w:lang w:val="es-ES"/>
        </w:rPr>
        <w:t xml:space="preserve"> la persistencia de una cultura de clientelismo y favoritismo</w:t>
      </w:r>
      <w:r w:rsidR="00A34BDC">
        <w:rPr>
          <w:lang w:val="es-ES"/>
        </w:rPr>
        <w:t xml:space="preserve"> en el sector público</w:t>
      </w:r>
      <w:r w:rsidR="00951311">
        <w:rPr>
          <w:lang w:val="es-ES"/>
        </w:rPr>
        <w:t xml:space="preserve"> dominicano</w:t>
      </w:r>
      <w:r w:rsidRPr="002E2504">
        <w:rPr>
          <w:lang w:val="es-ES"/>
        </w:rPr>
        <w:t>, que prioriza las relaciones personales por encima de las capacidades y competencias profesionales en los procesos de nombramiento</w:t>
      </w:r>
      <w:r w:rsidR="00A83BFF" w:rsidRPr="005778BB">
        <w:rPr>
          <w:lang w:val="es-CO"/>
        </w:rPr>
        <w:t>.</w:t>
      </w:r>
      <w:r w:rsidR="00951311">
        <w:rPr>
          <w:lang w:val="es-CO"/>
        </w:rPr>
        <w:t xml:space="preserve"> </w:t>
      </w:r>
      <w:r>
        <w:rPr>
          <w:lang w:val="es-CO"/>
        </w:rPr>
        <w:t xml:space="preserve"> </w:t>
      </w:r>
      <w:r w:rsidR="00A83BFF" w:rsidRPr="005778BB">
        <w:rPr>
          <w:lang w:val="es-CO"/>
        </w:rPr>
        <w:t xml:space="preserve"> </w:t>
      </w:r>
      <w:r>
        <w:rPr>
          <w:lang w:val="es-CO"/>
        </w:rPr>
        <w:t xml:space="preserve"> </w:t>
      </w:r>
    </w:p>
    <w:p w14:paraId="7EC63C65" w14:textId="09C276BE" w:rsidR="004275F5" w:rsidRDefault="00951311" w:rsidP="0091068E">
      <w:pPr>
        <w:pStyle w:val="Para"/>
        <w:rPr>
          <w:lang w:val="es-CO"/>
        </w:rPr>
      </w:pPr>
      <w:r w:rsidRPr="00951311">
        <w:rPr>
          <w:lang w:val="es-ES"/>
        </w:rPr>
        <w:t xml:space="preserve">En este contexto, y reconociendo que un servicio público profesional y basado en el mérito es un requisito esencial para consolidar una cultura de integridad en el sector público, la República Dominicana, bajo el liderazgo del MAP, debe fortalecer su sistema de carrera administrativa, ya sea garantizando la implementación efectiva de las disposiciones del marco legal vigente establecido en la Ley </w:t>
      </w:r>
      <w:r>
        <w:rPr>
          <w:lang w:val="es-ES"/>
        </w:rPr>
        <w:t>No</w:t>
      </w:r>
      <w:r w:rsidRPr="00951311">
        <w:rPr>
          <w:lang w:val="es-ES"/>
        </w:rPr>
        <w:t>. 41-2008, o bien en el marco que resulte del proceso de reforma actualmente en curso</w:t>
      </w:r>
      <w:r w:rsidR="004275F5" w:rsidRPr="005B0D77">
        <w:rPr>
          <w:lang w:val="es-CO"/>
        </w:rPr>
        <w:t xml:space="preserve">. </w:t>
      </w:r>
    </w:p>
    <w:p w14:paraId="26B30791" w14:textId="0B60041F" w:rsidR="00DD0168" w:rsidRPr="005B0D77" w:rsidRDefault="00552391" w:rsidP="00DD0168">
      <w:pPr>
        <w:pStyle w:val="Heading3"/>
        <w:rPr>
          <w:lang w:val="es-CO"/>
        </w:rPr>
      </w:pPr>
      <w:r w:rsidRPr="005B0D77">
        <w:rPr>
          <w:lang w:val="es-CO"/>
        </w:rPr>
        <w:t>La República Dominicana, liderada por el MAP,</w:t>
      </w:r>
      <w:r w:rsidR="00CC1ECB">
        <w:rPr>
          <w:lang w:val="es-CO"/>
        </w:rPr>
        <w:t xml:space="preserve"> </w:t>
      </w:r>
      <w:r w:rsidR="00207C02">
        <w:rPr>
          <w:lang w:val="es-CO"/>
        </w:rPr>
        <w:t>podría</w:t>
      </w:r>
      <w:r w:rsidR="00CC1ECB">
        <w:rPr>
          <w:lang w:val="es-CO"/>
        </w:rPr>
        <w:t xml:space="preserve"> desarrollar</w:t>
      </w:r>
      <w:r w:rsidR="00CC1ECB" w:rsidRPr="005B0D77">
        <w:rPr>
          <w:lang w:val="es-CO"/>
        </w:rPr>
        <w:t xml:space="preserve"> e implementar un sistema de información integral, centralizado, confiable y actualizado para la gestión </w:t>
      </w:r>
      <w:r w:rsidR="008D3C07">
        <w:rPr>
          <w:lang w:val="es-CO"/>
        </w:rPr>
        <w:t xml:space="preserve">y transparencia </w:t>
      </w:r>
      <w:r w:rsidR="00CC1ECB" w:rsidRPr="005B0D77">
        <w:rPr>
          <w:lang w:val="es-CO"/>
        </w:rPr>
        <w:t>del personal de toda la administración pública</w:t>
      </w:r>
    </w:p>
    <w:p w14:paraId="528691C2" w14:textId="73DA8C22" w:rsidR="00F86859" w:rsidRPr="00C10978" w:rsidRDefault="001C3E81" w:rsidP="32677F7E">
      <w:pPr>
        <w:pStyle w:val="Para"/>
        <w:rPr>
          <w:lang w:val="es-ES"/>
        </w:rPr>
      </w:pPr>
      <w:r w:rsidRPr="001C3E81">
        <w:rPr>
          <w:lang w:val="es-ES"/>
        </w:rPr>
        <w:t>Además de garantizar el mérito en el ingreso a la carrera administrativa, resulta indispensable asegurar que la administración pública cuente con personal suficiente y con las capacidades adecuadas para cumplir con sus responsabilidades y ofrecer servicios públicos eficaces y eficientes. Para ello, la mayoría de los países miembros de la OCDE realizan ejercicios de planificación de la fuerza laboral</w:t>
      </w:r>
      <w:r w:rsidRPr="001C3E81">
        <w:rPr>
          <w:lang w:val="es-CO"/>
        </w:rPr>
        <w:t xml:space="preserve"> </w:t>
      </w:r>
      <w:sdt>
        <w:sdtPr>
          <w:rPr>
            <w:lang w:val="es-CO"/>
          </w:rPr>
          <w:id w:val="-748196163"/>
          <w:citation/>
        </w:sdtPr>
        <w:sdtContent>
          <w:r w:rsidR="00ED5730" w:rsidRPr="7646C039">
            <w:rPr>
              <w:lang w:val="es-CO"/>
            </w:rPr>
            <w:fldChar w:fldCharType="begin"/>
          </w:r>
          <w:r w:rsidR="008248C8">
            <w:rPr>
              <w:lang w:val="es-CO"/>
            </w:rPr>
            <w:instrText xml:space="preserve">CITATION OCD15 \l 2057 </w:instrText>
          </w:r>
          <w:r w:rsidR="00ED5730" w:rsidRPr="7646C039">
            <w:rPr>
              <w:lang w:val="es-CO"/>
            </w:rPr>
            <w:fldChar w:fldCharType="separate"/>
          </w:r>
          <w:r w:rsidR="003641A6" w:rsidRPr="003641A6">
            <w:rPr>
              <w:noProof/>
              <w:lang w:val="es-CO"/>
            </w:rPr>
            <w:t>(OECD, 2015</w:t>
          </w:r>
          <w:r w:rsidR="003641A6" w:rsidRPr="003641A6">
            <w:rPr>
              <w:noProof/>
              <w:vertAlign w:val="subscript"/>
              <w:lang w:val="es-CO"/>
            </w:rPr>
            <w:t>[11]</w:t>
          </w:r>
          <w:r w:rsidR="003641A6" w:rsidRPr="003641A6">
            <w:rPr>
              <w:noProof/>
              <w:lang w:val="es-CO"/>
            </w:rPr>
            <w:t>)</w:t>
          </w:r>
          <w:r w:rsidR="00ED5730" w:rsidRPr="7646C039">
            <w:rPr>
              <w:lang w:val="es-CO"/>
            </w:rPr>
            <w:fldChar w:fldCharType="end"/>
          </w:r>
        </w:sdtContent>
      </w:sdt>
      <w:r w:rsidR="00E16214" w:rsidRPr="00C10978">
        <w:rPr>
          <w:lang w:val="es-ES"/>
        </w:rPr>
        <w:t xml:space="preserve">. </w:t>
      </w:r>
      <w:r w:rsidR="007E60B0" w:rsidRPr="007E60B0">
        <w:rPr>
          <w:lang w:val="es-ES"/>
        </w:rPr>
        <w:t>A nivel gubernamental, este enfoque permite analizar la situación general de la fuerza laboral y de la gestión de recursos humanos, así como establecer objetivos transversales en términos de tamaño, competencias y distribución del personal</w:t>
      </w:r>
      <w:r w:rsidR="00F17ECB" w:rsidRPr="00C10978">
        <w:rPr>
          <w:lang w:val="es-ES"/>
        </w:rPr>
        <w:t xml:space="preserve"> </w:t>
      </w:r>
      <w:sdt>
        <w:sdtPr>
          <w:rPr>
            <w:lang w:val="es-CO"/>
          </w:rPr>
          <w:id w:val="-870843874"/>
          <w:citation/>
        </w:sdtPr>
        <w:sdtContent>
          <w:r w:rsidR="00ED5730" w:rsidRPr="7646C039">
            <w:rPr>
              <w:lang w:val="es-CO"/>
            </w:rPr>
            <w:fldChar w:fldCharType="begin"/>
          </w:r>
          <w:r w:rsidR="008248C8">
            <w:rPr>
              <w:lang w:val="es-CO"/>
            </w:rPr>
            <w:instrText xml:space="preserve">CITATION OCD15 \l 2057 </w:instrText>
          </w:r>
          <w:r w:rsidR="00ED5730" w:rsidRPr="7646C039">
            <w:rPr>
              <w:lang w:val="es-CO"/>
            </w:rPr>
            <w:fldChar w:fldCharType="separate"/>
          </w:r>
          <w:r w:rsidR="003641A6" w:rsidRPr="003641A6">
            <w:rPr>
              <w:noProof/>
              <w:lang w:val="es-CO"/>
            </w:rPr>
            <w:t>(OECD, 2015</w:t>
          </w:r>
          <w:r w:rsidR="003641A6" w:rsidRPr="003641A6">
            <w:rPr>
              <w:noProof/>
              <w:vertAlign w:val="subscript"/>
              <w:lang w:val="es-CO"/>
            </w:rPr>
            <w:t>[11]</w:t>
          </w:r>
          <w:r w:rsidR="003641A6" w:rsidRPr="003641A6">
            <w:rPr>
              <w:noProof/>
              <w:lang w:val="es-CO"/>
            </w:rPr>
            <w:t>)</w:t>
          </w:r>
          <w:r w:rsidR="00ED5730" w:rsidRPr="7646C039">
            <w:rPr>
              <w:lang w:val="es-CO"/>
            </w:rPr>
            <w:fldChar w:fldCharType="end"/>
          </w:r>
        </w:sdtContent>
      </w:sdt>
      <w:r w:rsidR="00D0055A" w:rsidRPr="00C10978">
        <w:rPr>
          <w:lang w:val="es-ES"/>
        </w:rPr>
        <w:t>.</w:t>
      </w:r>
      <w:r w:rsidR="000F524A" w:rsidRPr="00C10978">
        <w:rPr>
          <w:lang w:val="es-ES"/>
        </w:rPr>
        <w:t xml:space="preserve"> </w:t>
      </w:r>
      <w:r w:rsidR="007E60B0">
        <w:rPr>
          <w:lang w:val="es-ES"/>
        </w:rPr>
        <w:t>E</w:t>
      </w:r>
      <w:r w:rsidR="007E60B0" w:rsidRPr="007E60B0">
        <w:rPr>
          <w:lang w:val="es-ES"/>
        </w:rPr>
        <w:t>ste tipo de planificación requiere disponer de información oportuna, confiable y, en lo posible, en tiempo real sobre la composición y distribución de la fuerza laboral en toda la administración pública.</w:t>
      </w:r>
      <w:r w:rsidR="004644DD" w:rsidRPr="00C10978">
        <w:rPr>
          <w:lang w:val="es-ES"/>
        </w:rPr>
        <w:t xml:space="preserve"> </w:t>
      </w:r>
      <w:r w:rsidR="00D0055A" w:rsidRPr="00C10978">
        <w:rPr>
          <w:lang w:val="es-ES"/>
        </w:rPr>
        <w:t xml:space="preserve"> </w:t>
      </w:r>
    </w:p>
    <w:p w14:paraId="119DF6FA" w14:textId="77777777" w:rsidR="00C825BD" w:rsidRDefault="00AB4D72" w:rsidP="0056122E">
      <w:pPr>
        <w:pStyle w:val="Para"/>
        <w:rPr>
          <w:lang w:val="es-CO"/>
        </w:rPr>
      </w:pPr>
      <w:r w:rsidRPr="00AB4D72">
        <w:rPr>
          <w:lang w:val="es-ES"/>
        </w:rPr>
        <w:lastRenderedPageBreak/>
        <w:t>En la República Dominicana, sin embargo, no existe un sistema consolidado que permita conocer con precisión el universo de servidores públicos activos, tanto de carrera como temporales, ni la información asociada a su trayectoria en la administración pública. Si bien las cifras más confiables sobre el número de servidores públicos se encuentran en la Contraloría General de la República</w:t>
      </w:r>
      <w:r w:rsidR="0043049F" w:rsidRPr="005B0D77">
        <w:rPr>
          <w:lang w:val="es-CO"/>
        </w:rPr>
        <w:t>, e</w:t>
      </w:r>
      <w:r w:rsidR="004E43A9" w:rsidRPr="005B0D77">
        <w:rPr>
          <w:lang w:val="es-CO"/>
        </w:rPr>
        <w:t xml:space="preserve">l </w:t>
      </w:r>
      <w:r w:rsidR="001B42DF" w:rsidRPr="005B0D77">
        <w:rPr>
          <w:lang w:val="es-CO"/>
        </w:rPr>
        <w:t>MAP</w:t>
      </w:r>
      <w:r>
        <w:rPr>
          <w:lang w:val="es-CO"/>
        </w:rPr>
        <w:t xml:space="preserve"> –</w:t>
      </w:r>
      <w:r w:rsidR="0043049F" w:rsidRPr="005B0D77">
        <w:rPr>
          <w:lang w:val="es-CO"/>
        </w:rPr>
        <w:t>quien es la autoridad responsable por la gestión estratégica de recursos humanos</w:t>
      </w:r>
      <w:r>
        <w:rPr>
          <w:lang w:val="es-CO"/>
        </w:rPr>
        <w:t>–</w:t>
      </w:r>
      <w:r w:rsidR="001B42DF" w:rsidRPr="005B0D77">
        <w:rPr>
          <w:lang w:val="es-CO"/>
        </w:rPr>
        <w:t xml:space="preserve"> </w:t>
      </w:r>
      <w:r w:rsidR="00C825BD" w:rsidRPr="00C825BD">
        <w:rPr>
          <w:lang w:val="es-ES"/>
        </w:rPr>
        <w:t>carece de un sistema de información integral, actualizado y confiable para gestionar eficientemente datos sobre promociones, procesos disciplinarios, desvinculaciones y otros aspectos clave de la gestión del personal.</w:t>
      </w:r>
      <w:r w:rsidR="004E43A9" w:rsidRPr="005B0D77">
        <w:rPr>
          <w:lang w:val="es-CO"/>
        </w:rPr>
        <w:t xml:space="preserve"> </w:t>
      </w:r>
    </w:p>
    <w:p w14:paraId="2234126E" w14:textId="73DDC1FE" w:rsidR="004E43A9" w:rsidRPr="005B0D77" w:rsidRDefault="00C825BD" w:rsidP="0056122E">
      <w:pPr>
        <w:pStyle w:val="Para"/>
        <w:rPr>
          <w:lang w:val="es-CO"/>
        </w:rPr>
      </w:pPr>
      <w:r w:rsidRPr="00C825BD">
        <w:rPr>
          <w:lang w:val="es-ES"/>
        </w:rPr>
        <w:t>Actualmente, esta información se encuentra dispersa en expedientes individuales en cada entidad pública y solo llega al MAP de manera parcial, dependiendo de la remisión voluntaria de los actos administrativos correspondientes. Esta fragmentación</w:t>
      </w:r>
      <w:r>
        <w:rPr>
          <w:lang w:val="es-ES"/>
        </w:rPr>
        <w:t xml:space="preserve"> y dispersión</w:t>
      </w:r>
      <w:r w:rsidRPr="00C825BD">
        <w:rPr>
          <w:lang w:val="es-ES"/>
        </w:rPr>
        <w:t xml:space="preserve"> genera vulnerabilidades en el sistema de recursos humanos, al carecer de un registro centralizado y actualizado de la trayectoria profesional de cada servidor público, lo que puede dar lugar, en casos extremos, a nombramientos indebidos de personas que han sido previamente separadas del servicio por faltas disciplinarias graves.</w:t>
      </w:r>
    </w:p>
    <w:p w14:paraId="3B1BFA6B" w14:textId="30AFF577" w:rsidR="003833E9" w:rsidRPr="005B0D77" w:rsidRDefault="00313F64">
      <w:pPr>
        <w:pStyle w:val="Para"/>
        <w:rPr>
          <w:lang w:val="es-CO"/>
        </w:rPr>
      </w:pPr>
      <w:r w:rsidRPr="00313F64">
        <w:rPr>
          <w:lang w:val="es-ES"/>
        </w:rPr>
        <w:t>En este sentido, el MAP podría desarrollar e implementar un sistema de información integral, centralizado, confiable y actualizado para la gestión del personal de toda la administración pública dominicana. Dicho sistema debería permitir el seguimiento del ciclo completo del empleo público</w:t>
      </w:r>
      <w:r>
        <w:rPr>
          <w:lang w:val="es-ES"/>
        </w:rPr>
        <w:t xml:space="preserve"> </w:t>
      </w:r>
      <w:r>
        <w:rPr>
          <w:lang w:val="es-CO"/>
        </w:rPr>
        <w:t>–</w:t>
      </w:r>
      <w:r w:rsidR="006E28A1" w:rsidRPr="005B0D77">
        <w:rPr>
          <w:lang w:val="es-CO"/>
        </w:rPr>
        <w:t>desde el ingreso y la movilidad hasta la desvinculación</w:t>
      </w:r>
      <w:r>
        <w:rPr>
          <w:lang w:val="es-CO"/>
        </w:rPr>
        <w:t>–</w:t>
      </w:r>
      <w:r w:rsidR="006E28A1" w:rsidRPr="005B0D77">
        <w:rPr>
          <w:lang w:val="es-CO"/>
        </w:rPr>
        <w:t xml:space="preserve"> </w:t>
      </w:r>
      <w:r w:rsidRPr="00313F64">
        <w:rPr>
          <w:lang w:val="es-ES"/>
        </w:rPr>
        <w:t xml:space="preserve">y consolidar la trayectoria profesional de cada servidor público. Asimismo, el MAP podría considerar la elaboración de informes periódicos sobre la composición, distribución y evolución de la fuerza laboral del Estado dominicano, con el fin de presentarlos al Consejo de </w:t>
      </w:r>
      <w:proofErr w:type="gramStart"/>
      <w:r w:rsidRPr="00313F64">
        <w:rPr>
          <w:lang w:val="es-ES"/>
        </w:rPr>
        <w:t>Ministros</w:t>
      </w:r>
      <w:proofErr w:type="gramEnd"/>
      <w:r w:rsidRPr="00313F64">
        <w:rPr>
          <w:lang w:val="es-ES"/>
        </w:rPr>
        <w:t xml:space="preserve"> como insumo para la toma de decisiones estratégicas en materia de gestión del talento público. La publicación de estos informes en el sitio web institucional del MAP contribuiría además a fortalecer la transparencia y la rendición de cuentas ante la ciudadanía. Contar con esta información no solo facilitaría la planificación estratégica de la fuerza laboral y la asignación eficiente de recursos, sino que también reforzaría la integridad, la profesionalización y la confianza en el sistema de recursos humanos del Estado</w:t>
      </w:r>
      <w:r w:rsidR="006E28A1" w:rsidRPr="005B0D77">
        <w:rPr>
          <w:lang w:val="es-CO"/>
        </w:rPr>
        <w:t>.</w:t>
      </w:r>
      <w:r w:rsidR="00EA5D92" w:rsidRPr="005B0D77">
        <w:rPr>
          <w:lang w:val="es-CO"/>
        </w:rPr>
        <w:t xml:space="preserve"> </w:t>
      </w:r>
    </w:p>
    <w:p w14:paraId="5F7427A2" w14:textId="005AE6A0" w:rsidR="00331FBF" w:rsidRPr="005B0D77" w:rsidRDefault="00331FBF" w:rsidP="00331FBF">
      <w:pPr>
        <w:pStyle w:val="Heading3"/>
        <w:rPr>
          <w:color w:val="auto"/>
          <w:lang w:val="es-CO"/>
        </w:rPr>
      </w:pPr>
      <w:r w:rsidRPr="005B0D77">
        <w:rPr>
          <w:lang w:val="es-CO"/>
        </w:rPr>
        <w:t>La República Dominicana podría f</w:t>
      </w:r>
      <w:r w:rsidR="0064043B" w:rsidRPr="005B0D77">
        <w:rPr>
          <w:lang w:val="es-CO"/>
        </w:rPr>
        <w:t>ortalecer</w:t>
      </w:r>
      <w:r w:rsidRPr="005B0D77">
        <w:rPr>
          <w:lang w:val="es-CO"/>
        </w:rPr>
        <w:t xml:space="preserve"> el uso de</w:t>
      </w:r>
      <w:r w:rsidR="0064043B" w:rsidRPr="005B0D77">
        <w:rPr>
          <w:lang w:val="es-CO"/>
        </w:rPr>
        <w:t xml:space="preserve"> las evaluaciones de desempeño como un instrumento para</w:t>
      </w:r>
      <w:r w:rsidR="00BD68BB" w:rsidRPr="005B0D77">
        <w:rPr>
          <w:lang w:val="es-CO"/>
        </w:rPr>
        <w:t xml:space="preserve"> </w:t>
      </w:r>
      <w:r w:rsidR="00AF21DC" w:rsidRPr="005B0D77">
        <w:rPr>
          <w:lang w:val="es-CO"/>
        </w:rPr>
        <w:t>promover la integridad de los servidores públicos</w:t>
      </w:r>
      <w:r w:rsidR="0064043B" w:rsidRPr="005B0D77">
        <w:rPr>
          <w:lang w:val="es-CO"/>
        </w:rPr>
        <w:t xml:space="preserve"> </w:t>
      </w:r>
    </w:p>
    <w:p w14:paraId="1112316E" w14:textId="5C242009" w:rsidR="003D6373" w:rsidRPr="005B0D77" w:rsidRDefault="003F60CC" w:rsidP="00CF4C92">
      <w:pPr>
        <w:pStyle w:val="Para"/>
        <w:rPr>
          <w:lang w:val="es-CO"/>
        </w:rPr>
      </w:pPr>
      <w:r w:rsidRPr="003F60CC">
        <w:rPr>
          <w:lang w:val="es-ES"/>
        </w:rPr>
        <w:t>Un servicio público meritocrático y profesional requiere no solo procesos íntegros y transparentes de selección, nombramiento y contratación, sino también medidas que fomenten la integridad a lo largo de todo el ciclo de gestión de los recursos humanos, incluyendo las evaluaciones de desempeño, la capacitación y el desarrollo profesional, las promociones y la desvinculación del personal, entre otros</w:t>
      </w:r>
      <w:r>
        <w:rPr>
          <w:lang w:val="es-ES"/>
        </w:rPr>
        <w:t xml:space="preserve"> </w:t>
      </w:r>
      <w:sdt>
        <w:sdtPr>
          <w:rPr>
            <w:lang w:val="es-CO"/>
          </w:rPr>
          <w:id w:val="-1421028070"/>
          <w:citation/>
        </w:sdtPr>
        <w:sdtContent>
          <w:r w:rsidR="003D6373" w:rsidRPr="005B0D77">
            <w:rPr>
              <w:lang w:val="es-CO"/>
            </w:rPr>
            <w:fldChar w:fldCharType="begin"/>
          </w:r>
          <w:r w:rsidR="008248C8">
            <w:rPr>
              <w:lang w:val="es-CO"/>
            </w:rPr>
            <w:instrText xml:space="preserve">CITATION OCD203 \l 2057 </w:instrText>
          </w:r>
          <w:r w:rsidR="003D6373" w:rsidRPr="005B0D77">
            <w:rPr>
              <w:lang w:val="es-CO"/>
            </w:rPr>
            <w:fldChar w:fldCharType="separate"/>
          </w:r>
          <w:r w:rsidR="003641A6" w:rsidRPr="003641A6">
            <w:rPr>
              <w:noProof/>
              <w:lang w:val="es-CO"/>
            </w:rPr>
            <w:t>(OECD, 2020</w:t>
          </w:r>
          <w:r w:rsidR="003641A6" w:rsidRPr="003641A6">
            <w:rPr>
              <w:noProof/>
              <w:vertAlign w:val="subscript"/>
              <w:lang w:val="es-CO"/>
            </w:rPr>
            <w:t>[1]</w:t>
          </w:r>
          <w:r w:rsidR="003641A6" w:rsidRPr="003641A6">
            <w:rPr>
              <w:noProof/>
              <w:lang w:val="es-CO"/>
            </w:rPr>
            <w:t>)</w:t>
          </w:r>
          <w:r w:rsidR="003D6373" w:rsidRPr="005B0D77">
            <w:rPr>
              <w:lang w:val="es-CO"/>
            </w:rPr>
            <w:fldChar w:fldCharType="end"/>
          </w:r>
        </w:sdtContent>
      </w:sdt>
      <w:r w:rsidR="003D6373" w:rsidRPr="005B0D77">
        <w:rPr>
          <w:lang w:val="es-CO"/>
        </w:rPr>
        <w:t xml:space="preserve">. </w:t>
      </w:r>
    </w:p>
    <w:p w14:paraId="4321AFE8" w14:textId="2B8CA606" w:rsidR="003E1DA4" w:rsidRPr="005B0D77" w:rsidRDefault="003E1DA4" w:rsidP="00331FBF">
      <w:pPr>
        <w:pStyle w:val="Para"/>
        <w:rPr>
          <w:lang w:val="es-CO"/>
        </w:rPr>
      </w:pPr>
      <w:r w:rsidRPr="005B0D77">
        <w:rPr>
          <w:lang w:val="es-CO"/>
        </w:rPr>
        <w:t>En la República Dominicana</w:t>
      </w:r>
      <w:r w:rsidR="00ED58BD" w:rsidRPr="005B0D77">
        <w:rPr>
          <w:lang w:val="es-CO"/>
        </w:rPr>
        <w:t xml:space="preserve">, </w:t>
      </w:r>
      <w:r w:rsidR="00247D0F" w:rsidRPr="005B0D77">
        <w:rPr>
          <w:lang w:val="es-CO"/>
        </w:rPr>
        <w:t xml:space="preserve">el artículo 46 de la Ley No. 41-2008 </w:t>
      </w:r>
      <w:r w:rsidR="003F60CC" w:rsidRPr="003F60CC">
        <w:rPr>
          <w:lang w:val="es-ES"/>
        </w:rPr>
        <w:t>establece la obligación de evaluar periódicamente el desempeño de los funcionarios públicos de manera objetiva e imparcial, con el fin de determinar la calidad de su trabajo y las posibilidades de mejora; identificar necesidades de formación y capacitación; planificar su desarrollo profesional; otorgar incentivos económicos, académicos y morales; y determinar su permanencia y promoción dentro de la carrera administrativa.</w:t>
      </w:r>
      <w:r w:rsidR="00882E84" w:rsidRPr="005B0D77">
        <w:rPr>
          <w:lang w:val="es-CO"/>
        </w:rPr>
        <w:t xml:space="preserve"> </w:t>
      </w:r>
      <w:r w:rsidR="003F60CC" w:rsidRPr="003F60CC">
        <w:rPr>
          <w:lang w:val="es-ES"/>
        </w:rPr>
        <w:t>Así mismo</w:t>
      </w:r>
      <w:r w:rsidR="00882E84" w:rsidRPr="005B0D77">
        <w:rPr>
          <w:lang w:val="es-CO"/>
        </w:rPr>
        <w:t xml:space="preserve">, </w:t>
      </w:r>
      <w:r w:rsidR="00ED58BD" w:rsidRPr="005B0D77">
        <w:rPr>
          <w:lang w:val="es-CO"/>
        </w:rPr>
        <w:t xml:space="preserve">el Decreto No. 525-2009 establece el </w:t>
      </w:r>
      <w:r w:rsidR="00ED58BD" w:rsidRPr="005B0D77">
        <w:rPr>
          <w:i/>
          <w:iCs/>
          <w:lang w:val="es-CO"/>
        </w:rPr>
        <w:t xml:space="preserve">Reglamento de Evaluación del Desempeño y Promoción de los Servidores y </w:t>
      </w:r>
      <w:proofErr w:type="gramStart"/>
      <w:r w:rsidR="00ED58BD" w:rsidRPr="005B0D77">
        <w:rPr>
          <w:i/>
          <w:iCs/>
          <w:lang w:val="es-CO"/>
        </w:rPr>
        <w:t>Funcionarios</w:t>
      </w:r>
      <w:proofErr w:type="gramEnd"/>
      <w:r w:rsidR="00ED58BD" w:rsidRPr="005B0D77">
        <w:rPr>
          <w:i/>
          <w:iCs/>
          <w:lang w:val="es-CO"/>
        </w:rPr>
        <w:t xml:space="preserve"> de la Administración Pública</w:t>
      </w:r>
      <w:r w:rsidR="00ED58BD" w:rsidRPr="005B0D77">
        <w:rPr>
          <w:lang w:val="es-CO"/>
        </w:rPr>
        <w:t>.</w:t>
      </w:r>
      <w:r w:rsidRPr="005B0D77">
        <w:rPr>
          <w:lang w:val="es-CO"/>
        </w:rPr>
        <w:t xml:space="preserve"> </w:t>
      </w:r>
    </w:p>
    <w:p w14:paraId="76FCDBAE" w14:textId="1907EF45" w:rsidR="002006C3" w:rsidRPr="005B0D77" w:rsidRDefault="006A2092" w:rsidP="005D6A88">
      <w:pPr>
        <w:pStyle w:val="Para"/>
        <w:rPr>
          <w:lang w:val="es-CO"/>
        </w:rPr>
      </w:pPr>
      <w:r w:rsidRPr="006A2092">
        <w:rPr>
          <w:lang w:val="es-ES"/>
        </w:rPr>
        <w:t xml:space="preserve">No obstante, bajo el sistema regulado por la </w:t>
      </w:r>
      <w:r w:rsidR="002006C3" w:rsidRPr="005B0D77">
        <w:rPr>
          <w:lang w:val="es-CO"/>
        </w:rPr>
        <w:t>Ley No. 41-2008 y el Decreto No. 525-2009, l</w:t>
      </w:r>
      <w:r w:rsidR="005D6A88" w:rsidRPr="005B0D77">
        <w:rPr>
          <w:lang w:val="es-CO"/>
        </w:rPr>
        <w:t>as evaluaciones del desempeño</w:t>
      </w:r>
      <w:r w:rsidR="002006C3" w:rsidRPr="005B0D77">
        <w:rPr>
          <w:lang w:val="es-CO"/>
        </w:rPr>
        <w:t xml:space="preserve"> de los servidores públicos</w:t>
      </w:r>
      <w:r w:rsidR="005D6A88" w:rsidRPr="005B0D77">
        <w:rPr>
          <w:lang w:val="es-CO"/>
        </w:rPr>
        <w:t xml:space="preserve"> </w:t>
      </w:r>
      <w:r w:rsidR="002006C3" w:rsidRPr="005B0D77">
        <w:rPr>
          <w:lang w:val="es-CO"/>
        </w:rPr>
        <w:t xml:space="preserve">consideran </w:t>
      </w:r>
      <w:r w:rsidR="002A6FC3" w:rsidRPr="005B0D77">
        <w:rPr>
          <w:lang w:val="es-CO"/>
        </w:rPr>
        <w:t>limitadamente los temas relacionados con la integridad pública, concretamente</w:t>
      </w:r>
      <w:r w:rsidR="0069764E">
        <w:rPr>
          <w:lang w:val="es-CO"/>
        </w:rPr>
        <w:t xml:space="preserve"> a través d</w:t>
      </w:r>
      <w:r w:rsidR="00AB4F72" w:rsidRPr="005B0D77">
        <w:rPr>
          <w:lang w:val="es-CO"/>
        </w:rPr>
        <w:t xml:space="preserve">el nivel de cumplimiento del servidor público con el Régimen Ético y Disciplinario establecido en la Ley </w:t>
      </w:r>
      <w:r w:rsidR="0088645A" w:rsidRPr="005B0D77">
        <w:rPr>
          <w:lang w:val="es-CO"/>
        </w:rPr>
        <w:t xml:space="preserve">No. </w:t>
      </w:r>
      <w:r w:rsidR="00AB4F72" w:rsidRPr="005B0D77">
        <w:rPr>
          <w:lang w:val="es-CO"/>
        </w:rPr>
        <w:t xml:space="preserve">41-2008. </w:t>
      </w:r>
      <w:r w:rsidR="008F6035" w:rsidRPr="008F6035">
        <w:rPr>
          <w:lang w:val="es-ES"/>
        </w:rPr>
        <w:t xml:space="preserve">En particular, las evaluaciones miden, en una escala de 0 a 3 (donde 0 corresponde a ausencia y 3 a nivel superior), cinco aspectos vinculados </w:t>
      </w:r>
      <w:r w:rsidR="008F6035" w:rsidRPr="008F6035">
        <w:rPr>
          <w:lang w:val="es-ES"/>
        </w:rPr>
        <w:lastRenderedPageBreak/>
        <w:t>al Régimen Ético y Disciplinario, diferenciados según el grupo ocupacional específico (I servicios generales, II apoyo administrativo, III técnicos, IV profesionales y V dirección y supervisión)</w:t>
      </w:r>
      <w:r w:rsidR="00AB4F72" w:rsidRPr="005B0D77">
        <w:rPr>
          <w:lang w:val="es-CO"/>
        </w:rPr>
        <w:t>.</w:t>
      </w:r>
      <w:r w:rsidR="00226D85">
        <w:rPr>
          <w:lang w:val="es-CO"/>
        </w:rPr>
        <w:t xml:space="preserve"> </w:t>
      </w:r>
    </w:p>
    <w:p w14:paraId="15367BF9" w14:textId="77777777" w:rsidR="00042ED7" w:rsidRPr="00042ED7" w:rsidRDefault="00042ED7" w:rsidP="00B36804">
      <w:pPr>
        <w:pStyle w:val="Para"/>
        <w:rPr>
          <w:lang w:val="es-CO"/>
        </w:rPr>
      </w:pPr>
      <w:r w:rsidRPr="00042ED7">
        <w:rPr>
          <w:lang w:val="es-ES"/>
        </w:rPr>
        <w:t>Recientemente, el MAP aprobó el Modelo de Gestión por Competencias y el Diccionario de Competencias y Comportamientos para la Administración Pública, definidos en función de las conductas y valores esenciales para garantizar un desempeño óptimo de las tareas y funciones de los servidores públicos. Bajo este modelo, las evaluaciones de desempeño se realizan sobre la base de comportamientos y conductas verificables, integrando los componentes de competencias y de cumplimiento del Régimen Ético y Disciplinario. La implementación de este nuevo modelo está sujeta a las modificaciones que resulten del proceso de revisión de la Ley de la Función Pública en curso al momento de elaboración del presente Estudio de Integridad.</w:t>
      </w:r>
    </w:p>
    <w:p w14:paraId="2434C206" w14:textId="6EECE8D7" w:rsidR="0022051F" w:rsidRPr="00C94B33" w:rsidRDefault="00042ED7" w:rsidP="00B36804">
      <w:pPr>
        <w:pStyle w:val="Para"/>
        <w:rPr>
          <w:lang w:val="es-CO"/>
        </w:rPr>
      </w:pPr>
      <w:r w:rsidRPr="00042ED7">
        <w:rPr>
          <w:lang w:val="es-ES"/>
        </w:rPr>
        <w:t>En consonancia con los esfuerzos que viene realizando la República Dominicana para fortalecer la meritocracia y la profesionalización de su servicio civil, y sobre la base de buenas prácticas internacionales</w:t>
      </w:r>
      <w:r w:rsidR="00C94B33" w:rsidRPr="00C94B33">
        <w:rPr>
          <w:lang w:val="es-CO"/>
        </w:rPr>
        <w:t xml:space="preserve"> (ver </w:t>
      </w:r>
      <w:r w:rsidR="00C94B33" w:rsidRPr="00C94B33">
        <w:rPr>
          <w:lang w:val="es-CO"/>
        </w:rPr>
        <w:fldChar w:fldCharType="begin"/>
      </w:r>
      <w:r w:rsidR="00C94B33" w:rsidRPr="00C94B33">
        <w:rPr>
          <w:lang w:val="es-CO"/>
        </w:rPr>
        <w:instrText xml:space="preserve"> REF _Ref219716181 \h </w:instrText>
      </w:r>
      <w:r w:rsidR="00C94B33">
        <w:rPr>
          <w:lang w:val="es-CO"/>
        </w:rPr>
        <w:instrText xml:space="preserve"> \* MERGEFORMAT </w:instrText>
      </w:r>
      <w:r w:rsidR="00C94B33" w:rsidRPr="00C94B33">
        <w:rPr>
          <w:lang w:val="es-CO"/>
        </w:rPr>
      </w:r>
      <w:r w:rsidR="00C94B33" w:rsidRPr="00C94B33">
        <w:rPr>
          <w:lang w:val="es-CO"/>
        </w:rPr>
        <w:fldChar w:fldCharType="separate"/>
      </w:r>
      <w:r w:rsidR="00C94B33" w:rsidRPr="00C94B33">
        <w:rPr>
          <w:lang w:val="es-ES"/>
        </w:rPr>
        <w:t>Recuadro </w:t>
      </w:r>
      <w:r w:rsidR="00C94B33" w:rsidRPr="00C94B33">
        <w:rPr>
          <w:noProof/>
          <w:lang w:val="es-ES"/>
        </w:rPr>
        <w:t>3</w:t>
      </w:r>
      <w:r w:rsidR="00C94B33" w:rsidRPr="00C94B33">
        <w:rPr>
          <w:lang w:val="es-ES"/>
        </w:rPr>
        <w:t>.</w:t>
      </w:r>
      <w:r w:rsidR="00C94B33" w:rsidRPr="00C94B33">
        <w:rPr>
          <w:noProof/>
          <w:lang w:val="es-ES"/>
        </w:rPr>
        <w:t>3</w:t>
      </w:r>
      <w:r w:rsidR="00C94B33" w:rsidRPr="00C94B33">
        <w:rPr>
          <w:lang w:val="es-CO"/>
        </w:rPr>
        <w:fldChar w:fldCharType="end"/>
      </w:r>
      <w:r w:rsidR="00C94B33" w:rsidRPr="00C94B33">
        <w:rPr>
          <w:lang w:val="es-CO"/>
        </w:rPr>
        <w:t>)</w:t>
      </w:r>
      <w:r w:rsidR="000607D3" w:rsidRPr="00C94B33">
        <w:rPr>
          <w:lang w:val="es-CO"/>
        </w:rPr>
        <w:t xml:space="preserve">, </w:t>
      </w:r>
      <w:r w:rsidRPr="00042ED7">
        <w:rPr>
          <w:lang w:val="es-ES"/>
        </w:rPr>
        <w:t>el MAP podría considerar las siguientes recomendaciones para la implementación del Modelo de Gestión por Competencias:</w:t>
      </w:r>
    </w:p>
    <w:p w14:paraId="2C4390C9" w14:textId="2237A384" w:rsidR="005451C6" w:rsidRPr="00AA0180" w:rsidRDefault="005246D1" w:rsidP="004215D4">
      <w:pPr>
        <w:pStyle w:val="BulletedList"/>
        <w:rPr>
          <w:lang w:val="es-CO"/>
        </w:rPr>
      </w:pPr>
      <w:r w:rsidRPr="005246D1">
        <w:rPr>
          <w:lang w:val="es-ES"/>
        </w:rPr>
        <w:t>Utilizar las evaluaciones de desempeño como un instrumento para transmitir los valores del servicio público, clarificar las expectativas sobre la conducta de los servidores públicos y resolver posibles ambigüedades al respecto. En este sentido, el Modelo de Gestión por Competencias podría revisarse y ajustarse a la luz de los valores del servicio público aplicables al Poder Ejecutivo, con el objetivo de alinear las expectativas comportamentales con dichos valores. La comunicación e implementación del Modelo debería ir acompañada de una amplia campaña de socialización de los valores del servicio público y de las conductas esperadas de los servidores públicos</w:t>
      </w:r>
      <w:r w:rsidR="00BD7626" w:rsidRPr="00AA0180">
        <w:rPr>
          <w:lang w:val="es-CO"/>
        </w:rPr>
        <w:t xml:space="preserve">. </w:t>
      </w:r>
    </w:p>
    <w:p w14:paraId="02414FBE" w14:textId="7A822C5D" w:rsidR="005246D1" w:rsidRPr="005246D1" w:rsidRDefault="005246D1" w:rsidP="005246D1">
      <w:pPr>
        <w:pStyle w:val="BulletedList"/>
        <w:rPr>
          <w:lang w:val="es-ES"/>
        </w:rPr>
      </w:pPr>
      <w:r w:rsidRPr="005246D1">
        <w:rPr>
          <w:lang w:val="es-ES"/>
        </w:rPr>
        <w:t>Incorporar la integridad en las evaluaciones de desempeño no solo como un criterio formal de evaluación, sino también en la forma en que se llevan a cabo los procesos evaluativos. Para ello, resulta fundamental desarrollar herramientas específicas y ofrecer actividades de formación y desarrollo de capacidades para los supervisores responsables de las evaluaciones, con especial énfasis en el fortalecimiento de habilidades blandas.</w:t>
      </w:r>
    </w:p>
    <w:p w14:paraId="5A524E8E" w14:textId="2CA6C81D" w:rsidR="00E81F43" w:rsidRPr="00E81F43" w:rsidRDefault="00E81F43" w:rsidP="00E81F43">
      <w:pPr>
        <w:pStyle w:val="BulletedList"/>
        <w:rPr>
          <w:lang w:val="es-ES"/>
        </w:rPr>
      </w:pPr>
      <w:r w:rsidRPr="00E81F43">
        <w:rPr>
          <w:lang w:val="es-ES"/>
        </w:rPr>
        <w:t>Mantener estadísticas actualizadas y confiables sobre las evaluaciones de desempeño de los servidores públicos, respetando en todo momento la confidencialidad de la información. La disponibilidad de datos confiables sobre el desempeño puede resultar clave para ajustar políticas y procesos existentes, con el fin de fortalecer el uso de las evaluaciones de desempeño como instrumento para promover la integridad. Así</w:t>
      </w:r>
      <w:r>
        <w:rPr>
          <w:lang w:val="es-ES"/>
        </w:rPr>
        <w:t xml:space="preserve"> </w:t>
      </w:r>
      <w:r w:rsidRPr="00E81F43">
        <w:rPr>
          <w:lang w:val="es-ES"/>
        </w:rPr>
        <w:t>mismo, estas métricas e informes periódicos permitirían monitorear tanto el desempeño operativo como el desempeño ético de la organización y adoptar acciones correctivas cuando sea necesario.</w:t>
      </w:r>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1F3648" w:rsidRPr="00D9043E" w14:paraId="39029A20" w14:textId="77777777" w:rsidTr="006114C5">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33ACD291" w14:textId="5FDD181F" w:rsidR="001F3648" w:rsidRPr="001A3BCA" w:rsidRDefault="001F3648" w:rsidP="00B44A50">
            <w:pPr>
              <w:pStyle w:val="Caption"/>
              <w:rPr>
                <w:lang w:val="es-ES"/>
              </w:rPr>
            </w:pPr>
            <w:bookmarkStart w:id="12" w:name="_Ref219716181"/>
            <w:r w:rsidRPr="001A3BCA">
              <w:rPr>
                <w:lang w:val="es-ES"/>
              </w:rPr>
              <w:lastRenderedPageBreak/>
              <w:t>Recuadro </w:t>
            </w:r>
            <w:r>
              <w:rPr>
                <w:noProof/>
              </w:rPr>
              <w:fldChar w:fldCharType="begin"/>
            </w:r>
            <w:r w:rsidRPr="001A3BCA">
              <w:rPr>
                <w:noProof/>
                <w:lang w:val="es-ES"/>
              </w:rPr>
              <w:instrText xml:space="preserve"> STYLEREF 1 \s </w:instrText>
            </w:r>
            <w:r>
              <w:rPr>
                <w:noProof/>
              </w:rPr>
              <w:fldChar w:fldCharType="separate"/>
            </w:r>
            <w:r w:rsidRPr="001A3BCA">
              <w:rPr>
                <w:noProof/>
                <w:lang w:val="es-ES"/>
              </w:rPr>
              <w:t>3</w:t>
            </w:r>
            <w:r>
              <w:rPr>
                <w:noProof/>
              </w:rPr>
              <w:fldChar w:fldCharType="end"/>
            </w:r>
            <w:r w:rsidRPr="001A3BCA">
              <w:rPr>
                <w:lang w:val="es-ES"/>
              </w:rPr>
              <w:t>.</w:t>
            </w:r>
            <w:r>
              <w:rPr>
                <w:noProof/>
              </w:rPr>
              <w:fldChar w:fldCharType="begin"/>
            </w:r>
            <w:r w:rsidRPr="001A3BCA">
              <w:rPr>
                <w:noProof/>
                <w:lang w:val="es-ES"/>
              </w:rPr>
              <w:instrText xml:space="preserve"> SEQ Box \* ARABIC \s 1 </w:instrText>
            </w:r>
            <w:r>
              <w:rPr>
                <w:noProof/>
              </w:rPr>
              <w:fldChar w:fldCharType="separate"/>
            </w:r>
            <w:r w:rsidRPr="001A3BCA">
              <w:rPr>
                <w:noProof/>
                <w:lang w:val="es-ES"/>
              </w:rPr>
              <w:t>3</w:t>
            </w:r>
            <w:r>
              <w:rPr>
                <w:noProof/>
              </w:rPr>
              <w:fldChar w:fldCharType="end"/>
            </w:r>
            <w:bookmarkEnd w:id="12"/>
            <w:r w:rsidRPr="001A3BCA">
              <w:rPr>
                <w:lang w:val="es-ES"/>
              </w:rPr>
              <w:t xml:space="preserve">. </w:t>
            </w:r>
            <w:r w:rsidR="001A3BCA" w:rsidRPr="005F3F16">
              <w:rPr>
                <w:lang w:val="es-ES"/>
              </w:rPr>
              <w:t xml:space="preserve">Marco de Desempeño </w:t>
            </w:r>
            <w:r w:rsidR="001A3BCA" w:rsidRPr="00D62490">
              <w:rPr>
                <w:lang w:val="es-ES"/>
              </w:rPr>
              <w:t>en el Servicio Público Australiano</w:t>
            </w:r>
          </w:p>
          <w:p w14:paraId="7F5BB8A2" w14:textId="5BF2B903" w:rsidR="004E659E" w:rsidRDefault="00495A2E" w:rsidP="00A576A9">
            <w:pPr>
              <w:pStyle w:val="Para0"/>
              <w:rPr>
                <w:lang w:val="es-ES"/>
              </w:rPr>
            </w:pPr>
            <w:r>
              <w:rPr>
                <w:lang w:val="es-ES"/>
              </w:rPr>
              <w:t xml:space="preserve">A partir del 1 de enero de 2026, </w:t>
            </w:r>
            <w:r w:rsidR="00D62490" w:rsidRPr="00D62490">
              <w:rPr>
                <w:lang w:val="es-ES"/>
              </w:rPr>
              <w:t xml:space="preserve">Australia está implementando un </w:t>
            </w:r>
            <w:r w:rsidR="005F3F16" w:rsidRPr="00C94B33">
              <w:rPr>
                <w:b/>
                <w:bCs/>
                <w:lang w:val="es-ES"/>
              </w:rPr>
              <w:t xml:space="preserve">Marco de Desempeño </w:t>
            </w:r>
            <w:r w:rsidR="00D62490" w:rsidRPr="00C94B33">
              <w:rPr>
                <w:b/>
                <w:bCs/>
                <w:lang w:val="es-ES"/>
              </w:rPr>
              <w:t>en el Servicio Público Australiano (APS)</w:t>
            </w:r>
            <w:r w:rsidR="00D62490" w:rsidRPr="00D62490">
              <w:rPr>
                <w:lang w:val="es-ES"/>
              </w:rPr>
              <w:t xml:space="preserve"> que evalúa explícitamente tanto los resultados </w:t>
            </w:r>
            <w:r w:rsidR="000804BD">
              <w:rPr>
                <w:lang w:val="es-ES"/>
              </w:rPr>
              <w:t xml:space="preserve">como los comportamientos </w:t>
            </w:r>
            <w:r w:rsidR="00D62490" w:rsidRPr="00D62490">
              <w:rPr>
                <w:lang w:val="es-ES"/>
              </w:rPr>
              <w:t xml:space="preserve">de los </w:t>
            </w:r>
            <w:r w:rsidR="00D944CB">
              <w:rPr>
                <w:lang w:val="es-ES"/>
              </w:rPr>
              <w:t>servidores</w:t>
            </w:r>
            <w:r w:rsidR="00D62490" w:rsidRPr="00D62490">
              <w:rPr>
                <w:lang w:val="es-ES"/>
              </w:rPr>
              <w:t xml:space="preserve"> públicos.</w:t>
            </w:r>
            <w:r w:rsidR="004E659E">
              <w:rPr>
                <w:lang w:val="es-ES"/>
              </w:rPr>
              <w:t xml:space="preserve"> El </w:t>
            </w:r>
            <w:r w:rsidR="004E659E" w:rsidRPr="005F3F16">
              <w:rPr>
                <w:lang w:val="es-ES"/>
              </w:rPr>
              <w:t>Marco de Desempeño</w:t>
            </w:r>
            <w:r w:rsidR="004E659E" w:rsidRPr="00D62490">
              <w:rPr>
                <w:lang w:val="es-ES"/>
              </w:rPr>
              <w:t xml:space="preserve"> </w:t>
            </w:r>
            <w:r w:rsidR="004E659E">
              <w:rPr>
                <w:lang w:val="es-ES"/>
              </w:rPr>
              <w:t>e</w:t>
            </w:r>
            <w:r w:rsidR="004E659E" w:rsidRPr="00D62490">
              <w:rPr>
                <w:lang w:val="es-ES"/>
              </w:rPr>
              <w:t>s obligatorio para todas las agencias del AP</w:t>
            </w:r>
            <w:r w:rsidR="004E659E">
              <w:rPr>
                <w:lang w:val="es-ES"/>
              </w:rPr>
              <w:t>S e</w:t>
            </w:r>
            <w:r w:rsidR="004E659E" w:rsidRPr="00D62490">
              <w:rPr>
                <w:lang w:val="es-ES"/>
              </w:rPr>
              <w:t xml:space="preserve"> incorpora explícitamente expectativas conductuales alineadas con los Valores del</w:t>
            </w:r>
            <w:r w:rsidR="005F3C6C">
              <w:rPr>
                <w:lang w:val="es-ES"/>
              </w:rPr>
              <w:t xml:space="preserve"> APS,</w:t>
            </w:r>
            <w:r w:rsidR="004E659E" w:rsidRPr="00D62490">
              <w:rPr>
                <w:lang w:val="es-ES"/>
              </w:rPr>
              <w:t xml:space="preserve"> </w:t>
            </w:r>
            <w:r w:rsidR="005F3C6C" w:rsidRPr="005F3C6C">
              <w:rPr>
                <w:lang w:val="es-ES"/>
              </w:rPr>
              <w:t>los Principios de Empleo del APS y el cumplimiento del Código de Conducta.</w:t>
            </w:r>
            <w:r w:rsidR="004E659E" w:rsidRPr="004E659E">
              <w:rPr>
                <w:lang w:val="es-ES"/>
              </w:rPr>
              <w:t xml:space="preserve"> Esto significa que la manera en que se entregan los resultados es tan importante como los resultados mismos.</w:t>
            </w:r>
            <w:r w:rsidR="00D62490" w:rsidRPr="00D62490">
              <w:rPr>
                <w:lang w:val="es-ES"/>
              </w:rPr>
              <w:t xml:space="preserve"> </w:t>
            </w:r>
          </w:p>
          <w:p w14:paraId="4BF94218" w14:textId="14D11AA6" w:rsidR="005F3F16" w:rsidRPr="005F3F16" w:rsidRDefault="00D62490" w:rsidP="005F3F16">
            <w:pPr>
              <w:pStyle w:val="Para0"/>
              <w:rPr>
                <w:lang w:val="es-ES"/>
              </w:rPr>
            </w:pPr>
            <w:r w:rsidRPr="00D62490">
              <w:rPr>
                <w:lang w:val="es-ES"/>
              </w:rPr>
              <w:t xml:space="preserve">El </w:t>
            </w:r>
            <w:r w:rsidR="005F3F16" w:rsidRPr="005F3F16">
              <w:rPr>
                <w:lang w:val="es-ES"/>
              </w:rPr>
              <w:t>Marco de Desempeño</w:t>
            </w:r>
            <w:r w:rsidR="005F3F16" w:rsidRPr="00D62490">
              <w:rPr>
                <w:lang w:val="es-ES"/>
              </w:rPr>
              <w:t xml:space="preserve"> </w:t>
            </w:r>
            <w:r w:rsidRPr="00D62490">
              <w:rPr>
                <w:lang w:val="es-ES"/>
              </w:rPr>
              <w:t>se aplica al personal general</w:t>
            </w:r>
            <w:r w:rsidR="00D944CB">
              <w:rPr>
                <w:lang w:val="es-ES"/>
              </w:rPr>
              <w:t xml:space="preserve"> del </w:t>
            </w:r>
            <w:r w:rsidR="00D944CB" w:rsidRPr="00D62490">
              <w:rPr>
                <w:lang w:val="es-ES"/>
              </w:rPr>
              <w:t>APS</w:t>
            </w:r>
            <w:r w:rsidR="004E659E">
              <w:rPr>
                <w:lang w:val="es-ES"/>
              </w:rPr>
              <w:t>,</w:t>
            </w:r>
            <w:r w:rsidRPr="00D62490">
              <w:rPr>
                <w:lang w:val="es-ES"/>
              </w:rPr>
              <w:t xml:space="preserve"> y se complementa con el </w:t>
            </w:r>
            <w:r w:rsidR="00D944CB">
              <w:fldChar w:fldCharType="begin"/>
            </w:r>
            <w:r w:rsidR="00D944CB" w:rsidRPr="00D9043E">
              <w:rPr>
                <w:lang w:val="es-ES"/>
              </w:rPr>
              <w:instrText>HYPERLINK "https://www.apsc.gov.au/sites/default/files/2023-08/SES%20performance%20leadership%20framework.pdf"</w:instrText>
            </w:r>
            <w:r w:rsidR="00D944CB">
              <w:fldChar w:fldCharType="separate"/>
            </w:r>
            <w:r w:rsidR="00D944CB" w:rsidRPr="00C94B33">
              <w:rPr>
                <w:rStyle w:val="Hyperlink"/>
                <w:lang w:val="es-ES"/>
              </w:rPr>
              <w:t>Marco de Liderazgo en el Desempeño para líderes del Servicio Ejecutivo Superior</w:t>
            </w:r>
            <w:r w:rsidR="00D944CB">
              <w:fldChar w:fldCharType="end"/>
            </w:r>
            <w:r w:rsidRPr="00D62490">
              <w:rPr>
                <w:lang w:val="es-ES"/>
              </w:rPr>
              <w:t>.</w:t>
            </w:r>
            <w:r w:rsidR="005F3C6C">
              <w:rPr>
                <w:lang w:val="es-ES"/>
              </w:rPr>
              <w:t xml:space="preserve"> </w:t>
            </w:r>
            <w:r w:rsidR="00C94B33">
              <w:rPr>
                <w:lang w:val="es-ES"/>
              </w:rPr>
              <w:t>En el</w:t>
            </w:r>
            <w:r w:rsidR="005F3F16" w:rsidRPr="005F3F16">
              <w:rPr>
                <w:lang w:val="es-ES"/>
              </w:rPr>
              <w:t xml:space="preserve"> Marco de Desempeño para personal</w:t>
            </w:r>
            <w:r w:rsidR="005F3F16" w:rsidRPr="005F3F16">
              <w:rPr>
                <w:b/>
                <w:bCs/>
                <w:lang w:val="es-ES"/>
              </w:rPr>
              <w:t xml:space="preserve"> </w:t>
            </w:r>
            <w:r w:rsidR="005F3F16" w:rsidRPr="00D62490">
              <w:rPr>
                <w:lang w:val="es-ES"/>
              </w:rPr>
              <w:t>general</w:t>
            </w:r>
            <w:r w:rsidR="005F3F16" w:rsidRPr="005F3F16">
              <w:rPr>
                <w:lang w:val="es-ES"/>
              </w:rPr>
              <w:t>:</w:t>
            </w:r>
            <w:r w:rsidR="005F3F16">
              <w:rPr>
                <w:lang w:val="es-ES"/>
              </w:rPr>
              <w:t xml:space="preserve"> </w:t>
            </w:r>
          </w:p>
          <w:p w14:paraId="34696A76" w14:textId="33B3A6F6" w:rsidR="005F3F16" w:rsidRPr="005F3F16" w:rsidRDefault="005F3F16" w:rsidP="001E1223">
            <w:pPr>
              <w:pStyle w:val="BulletedList"/>
              <w:rPr>
                <w:lang w:val="es-ES"/>
              </w:rPr>
            </w:pPr>
            <w:r w:rsidRPr="005F3F16">
              <w:rPr>
                <w:lang w:val="es-ES"/>
              </w:rPr>
              <w:t xml:space="preserve">Las </w:t>
            </w:r>
            <w:r w:rsidRPr="00C94B33">
              <w:rPr>
                <w:lang w:val="es-ES"/>
              </w:rPr>
              <w:t>expectativas de comportamiento deben definirse explícitamente junto con los resultados en los acuerdos de desempeño.</w:t>
            </w:r>
            <w:r w:rsidR="00D127CA" w:rsidRPr="00C94B33">
              <w:rPr>
                <w:lang w:val="es-ES"/>
              </w:rPr>
              <w:t xml:space="preserve"> Así, se debe detallar los comportamientos que se demostrarán al alcanzar</w:t>
            </w:r>
            <w:r w:rsidR="00D127CA" w:rsidRPr="00D127CA">
              <w:rPr>
                <w:lang w:val="es-ES"/>
              </w:rPr>
              <w:t xml:space="preserve"> los resultados (el </w:t>
            </w:r>
            <w:r w:rsidR="00D127CA" w:rsidRPr="00D127CA">
              <w:rPr>
                <w:i/>
                <w:iCs/>
                <w:lang w:val="es-ES"/>
              </w:rPr>
              <w:t>cómo</w:t>
            </w:r>
            <w:r w:rsidR="00D127CA" w:rsidRPr="00D127CA">
              <w:rPr>
                <w:lang w:val="es-ES"/>
              </w:rPr>
              <w:t>), haciendo referencia a los Valores y a los Principios de Empleo del APS.</w:t>
            </w:r>
          </w:p>
          <w:p w14:paraId="3FDC4091" w14:textId="6A6ACBF3" w:rsidR="005F3F16" w:rsidRPr="00C94B33" w:rsidRDefault="005F3F16" w:rsidP="001E1223">
            <w:pPr>
              <w:pStyle w:val="BulletedList"/>
              <w:rPr>
                <w:lang w:val="es-ES"/>
              </w:rPr>
            </w:pPr>
            <w:r w:rsidRPr="005F3F16">
              <w:rPr>
                <w:lang w:val="es-ES"/>
              </w:rPr>
              <w:t xml:space="preserve">Las </w:t>
            </w:r>
            <w:r w:rsidR="001E1223">
              <w:rPr>
                <w:lang w:val="es-ES"/>
              </w:rPr>
              <w:t xml:space="preserve">organizaciones </w:t>
            </w:r>
            <w:r w:rsidRPr="00C94B33">
              <w:rPr>
                <w:lang w:val="es-ES"/>
              </w:rPr>
              <w:t>deben evaluar por separado los comportamientos y los resultados, y la excelencia en los resultados no puede compensar una mala conducta ni preocupaciones relacionadas con el comportamiento</w:t>
            </w:r>
            <w:r w:rsidR="001E1223" w:rsidRPr="00C94B33">
              <w:rPr>
                <w:lang w:val="es-ES"/>
              </w:rPr>
              <w:t xml:space="preserve"> de un servidor</w:t>
            </w:r>
            <w:r w:rsidRPr="00C94B33">
              <w:rPr>
                <w:lang w:val="es-ES"/>
              </w:rPr>
              <w:t xml:space="preserve">. </w:t>
            </w:r>
          </w:p>
          <w:p w14:paraId="5CDBEA1C" w14:textId="20D7BDED" w:rsidR="005F3F16" w:rsidRPr="00C94B33" w:rsidRDefault="005F3F16" w:rsidP="001E1223">
            <w:pPr>
              <w:pStyle w:val="BulletedList"/>
              <w:rPr>
                <w:lang w:val="es-ES"/>
              </w:rPr>
            </w:pPr>
            <w:r w:rsidRPr="005D60CE">
              <w:rPr>
                <w:lang w:val="es-ES"/>
              </w:rPr>
              <w:t>L</w:t>
            </w:r>
            <w:r w:rsidRPr="005F3F16">
              <w:rPr>
                <w:lang w:val="es-ES"/>
              </w:rPr>
              <w:t xml:space="preserve">as </w:t>
            </w:r>
            <w:r w:rsidRPr="00C94B33">
              <w:rPr>
                <w:lang w:val="es-ES"/>
              </w:rPr>
              <w:t>evaluaciones de desempeño consideren directamente: Cómo se realizó el trabajo, incluyendo la conducta ética, el cumplimiento de las políticas y de los valores organizacionales, así como el respeto hacia colegas y partes interesadas</w:t>
            </w:r>
            <w:r w:rsidR="005D60CE" w:rsidRPr="00C94B33">
              <w:rPr>
                <w:lang w:val="es-ES"/>
              </w:rPr>
              <w:t>, y s</w:t>
            </w:r>
            <w:r w:rsidRPr="00C94B33">
              <w:rPr>
                <w:lang w:val="es-ES"/>
              </w:rPr>
              <w:t xml:space="preserve">i la persona modeló los Valores del APS en su comportamiento cotidiano. </w:t>
            </w:r>
          </w:p>
          <w:p w14:paraId="398EDEB5" w14:textId="123D4878" w:rsidR="001F3648" w:rsidRPr="00724E27" w:rsidRDefault="00CF14D1" w:rsidP="001156A2">
            <w:pPr>
              <w:pStyle w:val="Sourcenotes"/>
              <w:rPr>
                <w:lang w:val="es-ES"/>
              </w:rPr>
            </w:pPr>
            <w:r w:rsidRPr="00724E27">
              <w:rPr>
                <w:lang w:val="es-ES"/>
              </w:rPr>
              <w:t>Fuente</w:t>
            </w:r>
            <w:r w:rsidR="001F3648" w:rsidRPr="00724E27">
              <w:rPr>
                <w:lang w:val="es-ES"/>
              </w:rPr>
              <w:t>:</w:t>
            </w:r>
            <w:r w:rsidR="002C7C71" w:rsidRPr="00724E27">
              <w:rPr>
                <w:lang w:val="es-ES"/>
              </w:rPr>
              <w:t xml:space="preserve"> </w:t>
            </w:r>
            <w:sdt>
              <w:sdtPr>
                <w:id w:val="274370561"/>
                <w:citation/>
              </w:sdtPr>
              <w:sdtContent>
                <w:r w:rsidR="002C7C71">
                  <w:fldChar w:fldCharType="begin"/>
                </w:r>
                <w:r w:rsidR="002C7C71" w:rsidRPr="00724E27">
                  <w:rPr>
                    <w:lang w:val="es-ES"/>
                  </w:rPr>
                  <w:instrText xml:space="preserve"> CITATION Gob211 \l 2057 </w:instrText>
                </w:r>
                <w:r w:rsidR="00724E27" w:rsidRPr="00724E27">
                  <w:rPr>
                    <w:lang w:val="es-ES"/>
                  </w:rPr>
                  <w:instrText xml:space="preserve"> \m Gob251</w:instrText>
                </w:r>
                <w:r w:rsidR="002C7C71">
                  <w:fldChar w:fldCharType="separate"/>
                </w:r>
                <w:bookmarkStart w:id="13" w:name="Gob251_13"/>
                <w:r w:rsidR="003641A6" w:rsidRPr="003641A6">
                  <w:rPr>
                    <w:noProof/>
                    <w:lang w:val="es-ES"/>
                  </w:rPr>
                  <w:t>(</w:t>
                </w:r>
                <w:bookmarkStart w:id="14" w:name="Gob211_12"/>
                <w:r w:rsidR="003641A6" w:rsidRPr="003641A6">
                  <w:rPr>
                    <w:noProof/>
                    <w:lang w:val="es-ES"/>
                  </w:rPr>
                  <w:t>Gobierno de Australia, 2021</w:t>
                </w:r>
                <w:r w:rsidR="003641A6" w:rsidRPr="003641A6">
                  <w:rPr>
                    <w:noProof/>
                    <w:vertAlign w:val="subscript"/>
                    <w:lang w:val="es-ES"/>
                  </w:rPr>
                  <w:t>[12]</w:t>
                </w:r>
                <w:r w:rsidR="003641A6" w:rsidRPr="003641A6">
                  <w:rPr>
                    <w:noProof/>
                    <w:lang w:val="es-ES"/>
                  </w:rPr>
                  <w:t xml:space="preserve">; </w:t>
                </w:r>
                <w:bookmarkEnd w:id="14"/>
                <w:r w:rsidR="003641A6" w:rsidRPr="003641A6">
                  <w:rPr>
                    <w:noProof/>
                    <w:lang w:val="es-ES"/>
                  </w:rPr>
                  <w:t>Gobierno de Australia, 2025</w:t>
                </w:r>
                <w:r w:rsidR="003641A6" w:rsidRPr="003641A6">
                  <w:rPr>
                    <w:noProof/>
                    <w:vertAlign w:val="subscript"/>
                    <w:lang w:val="es-ES"/>
                  </w:rPr>
                  <w:t>[13]</w:t>
                </w:r>
                <w:r w:rsidR="003641A6" w:rsidRPr="003641A6">
                  <w:rPr>
                    <w:noProof/>
                    <w:lang w:val="es-ES"/>
                  </w:rPr>
                  <w:t>)</w:t>
                </w:r>
                <w:bookmarkEnd w:id="13"/>
                <w:r w:rsidR="002C7C71">
                  <w:fldChar w:fldCharType="end"/>
                </w:r>
              </w:sdtContent>
            </w:sdt>
          </w:p>
        </w:tc>
      </w:tr>
    </w:tbl>
    <w:p w14:paraId="664919C7" w14:textId="16EC0EF9" w:rsidR="001317B6" w:rsidRPr="00C10978" w:rsidRDefault="00525572" w:rsidP="00C10978">
      <w:pPr>
        <w:pStyle w:val="Heading2"/>
        <w:rPr>
          <w:rStyle w:val="Heading2Char"/>
          <w:b/>
          <w:lang w:val="es-ES"/>
        </w:rPr>
      </w:pPr>
      <w:r w:rsidRPr="00C10978">
        <w:rPr>
          <w:lang w:val="es-ES"/>
        </w:rPr>
        <w:t xml:space="preserve">Sensibilizar y desarrollar capacidades en materia de integridad pública para promover </w:t>
      </w:r>
      <w:r>
        <w:rPr>
          <w:lang w:val="es-ES"/>
        </w:rPr>
        <w:t>cambios de</w:t>
      </w:r>
      <w:r w:rsidRPr="00C10978">
        <w:rPr>
          <w:lang w:val="es-ES"/>
        </w:rPr>
        <w:t xml:space="preserve"> comportamiento y culturas organizacionales abiertas en</w:t>
      </w:r>
      <w:r>
        <w:rPr>
          <w:lang w:val="es-ES"/>
        </w:rPr>
        <w:t xml:space="preserve"> el sector público dominicano</w:t>
      </w:r>
    </w:p>
    <w:p w14:paraId="02C2E3D2" w14:textId="0F0EBE69" w:rsidR="00001554" w:rsidRDefault="002079EA" w:rsidP="001317B6">
      <w:pPr>
        <w:pStyle w:val="Para"/>
        <w:rPr>
          <w:lang w:val="es-CO"/>
        </w:rPr>
      </w:pPr>
      <w:r>
        <w:rPr>
          <w:lang w:val="es-CO"/>
        </w:rPr>
        <w:t xml:space="preserve">Las </w:t>
      </w:r>
      <w:r w:rsidR="001317B6" w:rsidRPr="005B0D77">
        <w:rPr>
          <w:lang w:val="es-CO"/>
        </w:rPr>
        <w:t>actividades de sensibilización y desarrollo de capacidades en materia de integridad y lucha contra la corrupción</w:t>
      </w:r>
      <w:r>
        <w:rPr>
          <w:lang w:val="es-CO"/>
        </w:rPr>
        <w:t xml:space="preserve"> son esenciales para promover una cultura de integridad en el sector público</w:t>
      </w:r>
      <w:r w:rsidR="001317B6" w:rsidRPr="005B0D77">
        <w:rPr>
          <w:lang w:val="es-CO"/>
        </w:rPr>
        <w:t xml:space="preserve"> </w:t>
      </w:r>
      <w:sdt>
        <w:sdtPr>
          <w:rPr>
            <w:lang w:val="es-CO"/>
          </w:rPr>
          <w:id w:val="2071999767"/>
          <w:citation/>
        </w:sdtPr>
        <w:sdtContent>
          <w:r w:rsidR="001317B6" w:rsidRPr="005B0D77">
            <w:rPr>
              <w:lang w:val="es-CO"/>
            </w:rPr>
            <w:fldChar w:fldCharType="begin"/>
          </w:r>
          <w:r w:rsidR="008248C8">
            <w:rPr>
              <w:lang w:val="es-CO"/>
            </w:rPr>
            <w:instrText xml:space="preserve">CITATION OCD203 \l 2057 </w:instrText>
          </w:r>
          <w:r w:rsidR="001317B6" w:rsidRPr="005B0D77">
            <w:rPr>
              <w:lang w:val="es-CO"/>
            </w:rPr>
            <w:fldChar w:fldCharType="separate"/>
          </w:r>
          <w:r w:rsidR="003641A6" w:rsidRPr="003641A6">
            <w:rPr>
              <w:noProof/>
              <w:lang w:val="es-CO"/>
            </w:rPr>
            <w:t>(OECD, 2020</w:t>
          </w:r>
          <w:r w:rsidR="003641A6" w:rsidRPr="003641A6">
            <w:rPr>
              <w:noProof/>
              <w:vertAlign w:val="subscript"/>
              <w:lang w:val="es-CO"/>
            </w:rPr>
            <w:t>[1]</w:t>
          </w:r>
          <w:r w:rsidR="003641A6" w:rsidRPr="003641A6">
            <w:rPr>
              <w:noProof/>
              <w:lang w:val="es-CO"/>
            </w:rPr>
            <w:t>)</w:t>
          </w:r>
          <w:r w:rsidR="001317B6" w:rsidRPr="005B0D77">
            <w:rPr>
              <w:lang w:val="es-CO"/>
            </w:rPr>
            <w:fldChar w:fldCharType="end"/>
          </w:r>
        </w:sdtContent>
      </w:sdt>
      <w:r w:rsidR="001317B6" w:rsidRPr="005B0D77">
        <w:rPr>
          <w:lang w:val="es-CO"/>
        </w:rPr>
        <w:t>. Las iniciativas de sensibilización ayudan a que los servidores públicos identifiquen problemas de integridad cuando ocurren y a promover la implementación de políticas de integridad</w:t>
      </w:r>
      <w:r w:rsidR="005451C4">
        <w:rPr>
          <w:lang w:val="es-CO"/>
        </w:rPr>
        <w:t xml:space="preserve"> en sus organizaciones</w:t>
      </w:r>
      <w:r w:rsidR="001317B6" w:rsidRPr="005B0D77">
        <w:rPr>
          <w:lang w:val="es-CO"/>
        </w:rPr>
        <w:t xml:space="preserve">. Como complemento, las iniciativas para el desarrollo de capacidades proporcionan a los servidores públicos el conocimiento y las habilidades necesarias para gestionar adecuadamente estos temas y buscar orientación y asesoría cuando sea necesario. En conjunto, las actividades de sensibilización y desarrollo de capacidades refuerzan el compromiso de los servidores públicos con la integridad, incentivándolos a desempeñar sus funciones en beneficio del interés público </w:t>
      </w:r>
      <w:sdt>
        <w:sdtPr>
          <w:rPr>
            <w:lang w:val="es-CO"/>
          </w:rPr>
          <w:id w:val="-130636994"/>
          <w:citation/>
        </w:sdtPr>
        <w:sdtContent>
          <w:r w:rsidR="001317B6" w:rsidRPr="005B0D77">
            <w:rPr>
              <w:lang w:val="es-CO"/>
            </w:rPr>
            <w:fldChar w:fldCharType="begin"/>
          </w:r>
          <w:r w:rsidR="008248C8">
            <w:rPr>
              <w:lang w:val="es-CO"/>
            </w:rPr>
            <w:instrText xml:space="preserve">CITATION OCD203 \l 2057 </w:instrText>
          </w:r>
          <w:r w:rsidR="001317B6" w:rsidRPr="005B0D77">
            <w:rPr>
              <w:lang w:val="es-CO"/>
            </w:rPr>
            <w:fldChar w:fldCharType="separate"/>
          </w:r>
          <w:r w:rsidR="003641A6" w:rsidRPr="003641A6">
            <w:rPr>
              <w:noProof/>
              <w:lang w:val="es-CO"/>
            </w:rPr>
            <w:t>(OECD, 2020</w:t>
          </w:r>
          <w:r w:rsidR="003641A6" w:rsidRPr="003641A6">
            <w:rPr>
              <w:noProof/>
              <w:vertAlign w:val="subscript"/>
              <w:lang w:val="es-CO"/>
            </w:rPr>
            <w:t>[1]</w:t>
          </w:r>
          <w:r w:rsidR="003641A6" w:rsidRPr="003641A6">
            <w:rPr>
              <w:noProof/>
              <w:lang w:val="es-CO"/>
            </w:rPr>
            <w:t>)</w:t>
          </w:r>
          <w:r w:rsidR="001317B6" w:rsidRPr="005B0D77">
            <w:rPr>
              <w:lang w:val="es-CO"/>
            </w:rPr>
            <w:fldChar w:fldCharType="end"/>
          </w:r>
        </w:sdtContent>
      </w:sdt>
      <w:r w:rsidR="001317B6" w:rsidRPr="005B0D77">
        <w:rPr>
          <w:lang w:val="es-CO"/>
        </w:rPr>
        <w:t xml:space="preserve">. </w:t>
      </w:r>
    </w:p>
    <w:p w14:paraId="4D8B8C0F" w14:textId="1BC54CA3" w:rsidR="001317B6" w:rsidRDefault="00CD147D" w:rsidP="001317B6">
      <w:pPr>
        <w:pStyle w:val="Para"/>
        <w:rPr>
          <w:lang w:val="es-CO"/>
        </w:rPr>
      </w:pPr>
      <w:r>
        <w:rPr>
          <w:lang w:val="es-CO"/>
        </w:rPr>
        <w:t>En ese sentido, l</w:t>
      </w:r>
      <w:r w:rsidR="001317B6" w:rsidRPr="005B0D77">
        <w:rPr>
          <w:lang w:val="es-CO"/>
        </w:rPr>
        <w:t>a Recomendación de la OCDE sobre Integridad Pública invita a los países a “proporcionar información suficiente, capacitación, orientación y asesoría oportuna para que los servidores públicos apliquen las normas de integridad pública en su entorno laboral”</w:t>
      </w:r>
      <w:r w:rsidR="00A3407A">
        <w:rPr>
          <w:lang w:val="es-CO"/>
        </w:rPr>
        <w:t>, a través de las siguientes actividades:</w:t>
      </w:r>
    </w:p>
    <w:p w14:paraId="219501C3" w14:textId="0D3FF251" w:rsidR="00A3407A" w:rsidRDefault="00621033">
      <w:pPr>
        <w:pStyle w:val="BulletedList"/>
        <w:rPr>
          <w:lang w:val="es-ES"/>
        </w:rPr>
      </w:pPr>
      <w:r>
        <w:rPr>
          <w:lang w:val="es-ES"/>
        </w:rPr>
        <w:lastRenderedPageBreak/>
        <w:t>p</w:t>
      </w:r>
      <w:r w:rsidRPr="00621033">
        <w:rPr>
          <w:lang w:val="es-ES"/>
        </w:rPr>
        <w:t>roveer a los servidores públicos, a lo largo de su carrera, información clara y actualizada sobre políticas, normas y procedimientos relevantes para mantener altos estándares de integridad pública</w:t>
      </w:r>
      <w:r w:rsidR="000A163E" w:rsidRPr="00C10978">
        <w:rPr>
          <w:lang w:val="es-ES"/>
        </w:rPr>
        <w:t>;</w:t>
      </w:r>
    </w:p>
    <w:p w14:paraId="36DAD114" w14:textId="37D2D7F3" w:rsidR="00BE5D5C" w:rsidRDefault="00B50C8D">
      <w:pPr>
        <w:pStyle w:val="BulletedList"/>
        <w:rPr>
          <w:lang w:val="es-ES"/>
        </w:rPr>
      </w:pPr>
      <w:r>
        <w:rPr>
          <w:lang w:val="es-ES"/>
        </w:rPr>
        <w:t>o</w:t>
      </w:r>
      <w:r w:rsidRPr="00B50C8D">
        <w:rPr>
          <w:lang w:val="es-ES"/>
        </w:rPr>
        <w:t>frecer capacitación inicial y continua en integridad para aumentar la concienciación y fortalecer las competencias necesarias para analizar y resolver dilemas éticos en contextos reales</w:t>
      </w:r>
      <w:r w:rsidR="000A163E" w:rsidRPr="00C10978">
        <w:rPr>
          <w:lang w:val="es-ES"/>
        </w:rPr>
        <w:t>;</w:t>
      </w:r>
    </w:p>
    <w:p w14:paraId="0C1B4666" w14:textId="4AA5578D" w:rsidR="000A163E" w:rsidRPr="00BE5D5C" w:rsidRDefault="00B50C8D" w:rsidP="00C10978">
      <w:pPr>
        <w:pStyle w:val="BulletedList"/>
        <w:rPr>
          <w:lang w:val="es-CO"/>
        </w:rPr>
      </w:pPr>
      <w:r>
        <w:rPr>
          <w:lang w:val="es-ES"/>
        </w:rPr>
        <w:t>esta</w:t>
      </w:r>
      <w:r w:rsidRPr="00B50C8D">
        <w:rPr>
          <w:lang w:val="es-ES"/>
        </w:rPr>
        <w:t>blecer mecanismos accesibles, formales e informales, de consulta y orientación que faciliten la aplicación cotidiana de las normas de integridad y la gestión de conflictos de inter</w:t>
      </w:r>
      <w:r>
        <w:rPr>
          <w:lang w:val="es-ES"/>
        </w:rPr>
        <w:t>és</w:t>
      </w:r>
      <w:r w:rsidRPr="00B50C8D">
        <w:rPr>
          <w:lang w:val="es-CO"/>
        </w:rPr>
        <w:t xml:space="preserve"> </w:t>
      </w:r>
      <w:sdt>
        <w:sdtPr>
          <w:rPr>
            <w:lang w:val="es-CO"/>
          </w:rPr>
          <w:id w:val="332810964"/>
          <w:citation/>
        </w:sdtPr>
        <w:sdtContent>
          <w:r w:rsidR="00BE5D5C" w:rsidRPr="005B0D77">
            <w:rPr>
              <w:lang w:val="es-CO"/>
            </w:rPr>
            <w:fldChar w:fldCharType="begin"/>
          </w:r>
          <w:r w:rsidR="008248C8">
            <w:rPr>
              <w:lang w:val="es-CO"/>
            </w:rPr>
            <w:instrText xml:space="preserve">CITATION Rec \l 2057 </w:instrText>
          </w:r>
          <w:r w:rsidR="00BE5D5C" w:rsidRPr="005B0D77">
            <w:rPr>
              <w:lang w:val="es-CO"/>
            </w:rPr>
            <w:fldChar w:fldCharType="separate"/>
          </w:r>
          <w:r w:rsidR="003641A6" w:rsidRPr="003641A6">
            <w:rPr>
              <w:noProof/>
              <w:lang w:val="es-CO"/>
            </w:rPr>
            <w:t>(OECD, 2017</w:t>
          </w:r>
          <w:r w:rsidR="003641A6" w:rsidRPr="003641A6">
            <w:rPr>
              <w:noProof/>
              <w:vertAlign w:val="subscript"/>
              <w:lang w:val="es-CO"/>
            </w:rPr>
            <w:t>[2]</w:t>
          </w:r>
          <w:r w:rsidR="003641A6" w:rsidRPr="003641A6">
            <w:rPr>
              <w:noProof/>
              <w:lang w:val="es-CO"/>
            </w:rPr>
            <w:t>)</w:t>
          </w:r>
          <w:r w:rsidR="00BE5D5C" w:rsidRPr="005B0D77">
            <w:rPr>
              <w:lang w:val="es-CO"/>
            </w:rPr>
            <w:fldChar w:fldCharType="end"/>
          </w:r>
        </w:sdtContent>
      </w:sdt>
      <w:r w:rsidR="000A163E" w:rsidRPr="00C10978">
        <w:rPr>
          <w:lang w:val="es-ES"/>
        </w:rPr>
        <w:t>.</w:t>
      </w:r>
    </w:p>
    <w:p w14:paraId="46BFDE1D" w14:textId="60A71F67" w:rsidR="001317B6" w:rsidRPr="00154117" w:rsidRDefault="00503D1E" w:rsidP="0055344F">
      <w:pPr>
        <w:pStyle w:val="Para"/>
        <w:rPr>
          <w:lang w:val="es-CO"/>
        </w:rPr>
      </w:pPr>
      <w:r w:rsidRPr="00154117">
        <w:rPr>
          <w:lang w:val="es-CO"/>
        </w:rPr>
        <w:t>L</w:t>
      </w:r>
      <w:r w:rsidR="001317B6" w:rsidRPr="00154117">
        <w:rPr>
          <w:lang w:val="es-CO"/>
        </w:rPr>
        <w:t xml:space="preserve">a Recomendación de la OCDE sobre Integridad Pública </w:t>
      </w:r>
      <w:r w:rsidRPr="00154117">
        <w:rPr>
          <w:lang w:val="es-CO"/>
        </w:rPr>
        <w:t xml:space="preserve">también </w:t>
      </w:r>
      <w:r w:rsidR="001317B6" w:rsidRPr="00154117">
        <w:rPr>
          <w:lang w:val="es-CO"/>
        </w:rPr>
        <w:t xml:space="preserve">destaca el papel clave de los líderes para promover una cultura de integridad en el sector público. </w:t>
      </w:r>
      <w:r w:rsidR="0087498C" w:rsidRPr="00154117">
        <w:rPr>
          <w:lang w:val="es-CO"/>
        </w:rPr>
        <w:t xml:space="preserve">En este caso, líderes se refiere </w:t>
      </w:r>
      <w:r w:rsidR="0087498C" w:rsidRPr="00154117">
        <w:rPr>
          <w:lang w:val="es-ES"/>
        </w:rPr>
        <w:t xml:space="preserve">no solo a los niveles políticos y directivos más altos de Estado, sino también a los niveles de gestión intermedia y de menor jerarquía que </w:t>
      </w:r>
      <w:r w:rsidR="00DC641D" w:rsidRPr="00154117">
        <w:rPr>
          <w:lang w:val="es-ES"/>
        </w:rPr>
        <w:t>tienen un contacto más directo y constante con los servidores públicos</w:t>
      </w:r>
      <w:r w:rsidR="0087498C" w:rsidRPr="00154117">
        <w:rPr>
          <w:lang w:val="es-ES"/>
        </w:rPr>
        <w:t>.</w:t>
      </w:r>
      <w:r w:rsidR="0087498C" w:rsidRPr="00154117">
        <w:rPr>
          <w:lang w:val="es-CO"/>
        </w:rPr>
        <w:t xml:space="preserve"> </w:t>
      </w:r>
      <w:r w:rsidR="00760423" w:rsidRPr="00154117">
        <w:rPr>
          <w:lang w:val="es-CO"/>
        </w:rPr>
        <w:t xml:space="preserve">La relevancia de </w:t>
      </w:r>
      <w:r w:rsidR="006A6218" w:rsidRPr="00154117">
        <w:rPr>
          <w:lang w:val="es-CO"/>
        </w:rPr>
        <w:t xml:space="preserve">estos líderes </w:t>
      </w:r>
      <w:r w:rsidR="00154117" w:rsidRPr="00154117">
        <w:rPr>
          <w:lang w:val="es-CO"/>
        </w:rPr>
        <w:t>no</w:t>
      </w:r>
      <w:r w:rsidR="00760423" w:rsidRPr="00154117">
        <w:rPr>
          <w:lang w:val="es-CO"/>
        </w:rPr>
        <w:t xml:space="preserve"> debe subestimarse, ya que su impacto inmediato sobre el comportamiento del personal a su cargo puede ser incluso más directo y significativo que la de las mismas esferas políticas o directivas de alto nivel </w:t>
      </w:r>
      <w:sdt>
        <w:sdtPr>
          <w:rPr>
            <w:lang w:val="es-CO"/>
          </w:rPr>
          <w:id w:val="1369266720"/>
          <w:citation/>
        </w:sdtPr>
        <w:sdtContent>
          <w:r w:rsidR="00760423" w:rsidRPr="00154117">
            <w:rPr>
              <w:lang w:val="es-CO"/>
            </w:rPr>
            <w:fldChar w:fldCharType="begin"/>
          </w:r>
          <w:r w:rsidR="008248C8">
            <w:rPr>
              <w:lang w:val="es-CO"/>
            </w:rPr>
            <w:instrText xml:space="preserve">CITATION OCD18 \m OCD235 \l 2057 </w:instrText>
          </w:r>
          <w:r w:rsidR="00760423" w:rsidRPr="00154117">
            <w:rPr>
              <w:lang w:val="es-CO"/>
            </w:rPr>
            <w:fldChar w:fldCharType="separate"/>
          </w:r>
          <w:bookmarkStart w:id="15" w:name="OCD235_12"/>
          <w:bookmarkStart w:id="16" w:name="OCD235_25"/>
          <w:bookmarkStart w:id="17" w:name="OCD235_14"/>
          <w:r w:rsidR="003641A6" w:rsidRPr="003641A6">
            <w:rPr>
              <w:noProof/>
              <w:lang w:val="es-CO"/>
            </w:rPr>
            <w:t>(OECD, 2018</w:t>
          </w:r>
          <w:r w:rsidR="003641A6" w:rsidRPr="003641A6">
            <w:rPr>
              <w:noProof/>
              <w:vertAlign w:val="subscript"/>
              <w:lang w:val="es-CO"/>
            </w:rPr>
            <w:t>[3]</w:t>
          </w:r>
          <w:r w:rsidR="003641A6" w:rsidRPr="003641A6">
            <w:rPr>
              <w:noProof/>
              <w:lang w:val="es-CO"/>
            </w:rPr>
            <w:t>; OECD, 2023</w:t>
          </w:r>
          <w:r w:rsidR="003641A6" w:rsidRPr="003641A6">
            <w:rPr>
              <w:noProof/>
              <w:vertAlign w:val="subscript"/>
              <w:lang w:val="es-CO"/>
            </w:rPr>
            <w:t>[14]</w:t>
          </w:r>
          <w:r w:rsidR="003641A6" w:rsidRPr="003641A6">
            <w:rPr>
              <w:noProof/>
              <w:lang w:val="es-CO"/>
            </w:rPr>
            <w:t>)</w:t>
          </w:r>
          <w:bookmarkEnd w:id="15"/>
          <w:bookmarkEnd w:id="16"/>
          <w:bookmarkEnd w:id="17"/>
          <w:r w:rsidR="00760423" w:rsidRPr="00154117">
            <w:rPr>
              <w:lang w:val="es-CO"/>
            </w:rPr>
            <w:fldChar w:fldCharType="end"/>
          </w:r>
        </w:sdtContent>
      </w:sdt>
      <w:r w:rsidR="00760423" w:rsidRPr="00154117">
        <w:rPr>
          <w:lang w:val="es-CO"/>
        </w:rPr>
        <w:t xml:space="preserve">. </w:t>
      </w:r>
      <w:r w:rsidR="001317B6" w:rsidRPr="00154117">
        <w:rPr>
          <w:lang w:val="es-CO"/>
        </w:rPr>
        <w:t xml:space="preserve">Es fundamental que los líderes demuestren un fuerte compromiso con la integridad pública y fomenten culturas organizacionales abiertas, actuando como referentes en integridad. Para esto, los países deben apoyar a los líderes en sus roles, ofreciéndoles orientación específica, iniciativas de desarrollo de capacidades y oportunidades para el aprendizaje entre pares </w:t>
      </w:r>
      <w:sdt>
        <w:sdtPr>
          <w:rPr>
            <w:lang w:val="es-CO"/>
          </w:rPr>
          <w:id w:val="524135486"/>
          <w:citation/>
        </w:sdtPr>
        <w:sdtContent>
          <w:r w:rsidR="001317B6" w:rsidRPr="00154117">
            <w:rPr>
              <w:lang w:val="es-CO"/>
            </w:rPr>
            <w:fldChar w:fldCharType="begin"/>
          </w:r>
          <w:r w:rsidR="008248C8">
            <w:rPr>
              <w:lang w:val="es-CO"/>
            </w:rPr>
            <w:instrText xml:space="preserve">CITATION OCD203 \l 2057 </w:instrText>
          </w:r>
          <w:r w:rsidR="001317B6" w:rsidRPr="00154117">
            <w:rPr>
              <w:lang w:val="es-CO"/>
            </w:rPr>
            <w:fldChar w:fldCharType="separate"/>
          </w:r>
          <w:r w:rsidR="003641A6" w:rsidRPr="003641A6">
            <w:rPr>
              <w:noProof/>
              <w:lang w:val="es-CO"/>
            </w:rPr>
            <w:t>(OECD, 2020</w:t>
          </w:r>
          <w:r w:rsidR="003641A6" w:rsidRPr="003641A6">
            <w:rPr>
              <w:noProof/>
              <w:vertAlign w:val="subscript"/>
              <w:lang w:val="es-CO"/>
            </w:rPr>
            <w:t>[1]</w:t>
          </w:r>
          <w:r w:rsidR="003641A6" w:rsidRPr="003641A6">
            <w:rPr>
              <w:noProof/>
              <w:lang w:val="es-CO"/>
            </w:rPr>
            <w:t>)</w:t>
          </w:r>
          <w:r w:rsidR="001317B6" w:rsidRPr="00154117">
            <w:rPr>
              <w:lang w:val="es-CO"/>
            </w:rPr>
            <w:fldChar w:fldCharType="end"/>
          </w:r>
        </w:sdtContent>
      </w:sdt>
      <w:r w:rsidR="001317B6" w:rsidRPr="00154117">
        <w:rPr>
          <w:lang w:val="es-CO"/>
        </w:rPr>
        <w:t xml:space="preserve">. </w:t>
      </w:r>
    </w:p>
    <w:p w14:paraId="5F4D9322" w14:textId="1C60D0B1" w:rsidR="007F053A" w:rsidRPr="0089191A" w:rsidRDefault="00D279E2" w:rsidP="00D2601F">
      <w:pPr>
        <w:pStyle w:val="Heading3"/>
        <w:rPr>
          <w:lang w:val="es-CO"/>
        </w:rPr>
      </w:pPr>
      <w:r w:rsidRPr="00AA520C">
        <w:rPr>
          <w:lang w:val="es-CO"/>
        </w:rPr>
        <w:t xml:space="preserve">La DIGEIG </w:t>
      </w:r>
      <w:r w:rsidR="009F6452" w:rsidRPr="00AA520C">
        <w:rPr>
          <w:lang w:val="es-CO"/>
        </w:rPr>
        <w:t>podría colaborar con las CIGCN para desarrollar e implementar campañas de s</w:t>
      </w:r>
      <w:r w:rsidR="007F053A" w:rsidRPr="00AA520C">
        <w:rPr>
          <w:lang w:val="es-CO"/>
        </w:rPr>
        <w:t>ensibilización</w:t>
      </w:r>
      <w:r w:rsidR="009F6452" w:rsidRPr="00AA520C">
        <w:rPr>
          <w:lang w:val="es-ES"/>
        </w:rPr>
        <w:t xml:space="preserve"> </w:t>
      </w:r>
      <w:r w:rsidR="00AA520C" w:rsidRPr="00AA520C">
        <w:rPr>
          <w:lang w:val="es-ES"/>
        </w:rPr>
        <w:t xml:space="preserve">en el Poder Ejecutivo </w:t>
      </w:r>
      <w:r w:rsidR="00422C07" w:rsidRPr="00C8433D">
        <w:rPr>
          <w:lang w:val="es-ES"/>
        </w:rPr>
        <w:t xml:space="preserve">nacional y subnacional centradas en los </w:t>
      </w:r>
      <w:r w:rsidR="00422C07" w:rsidRPr="0089191A">
        <w:rPr>
          <w:lang w:val="es-ES"/>
        </w:rPr>
        <w:t>nuevos valores del servicio público y las nuevas normas de conducta</w:t>
      </w:r>
    </w:p>
    <w:p w14:paraId="02E605A3" w14:textId="0DA94897" w:rsidR="00C155C8" w:rsidRPr="0089191A" w:rsidRDefault="00A17314" w:rsidP="00A17314">
      <w:pPr>
        <w:pStyle w:val="Para"/>
        <w:rPr>
          <w:lang w:val="es-CO"/>
        </w:rPr>
      </w:pPr>
      <w:r w:rsidRPr="0089191A">
        <w:rPr>
          <w:lang w:val="es-ES"/>
        </w:rPr>
        <w:t>En la República Dominicana,</w:t>
      </w:r>
      <w:r w:rsidR="00D33EDC" w:rsidRPr="0089191A">
        <w:rPr>
          <w:lang w:val="es-ES"/>
        </w:rPr>
        <w:t xml:space="preserve"> la Dirección General de Ética e Integridad Gubernamental (DIGEIG) ha desarrollado e implementado algunas campañas de sensibilización dirigidas a los servidores públicos. Por ejemplo,</w:t>
      </w:r>
      <w:r w:rsidR="006A6624" w:rsidRPr="0089191A">
        <w:rPr>
          <w:lang w:val="es-ES"/>
        </w:rPr>
        <w:t xml:space="preserve"> la </w:t>
      </w:r>
      <w:r w:rsidR="005F3A5A" w:rsidRPr="0089191A">
        <w:rPr>
          <w:lang w:val="es-ES"/>
        </w:rPr>
        <w:t>Campaña Nacional por la Integridad en la Administración Pública #DominicanaSinCorrupción</w:t>
      </w:r>
      <w:r w:rsidR="00DD0E3D" w:rsidRPr="0089191A">
        <w:rPr>
          <w:lang w:val="es-ES"/>
        </w:rPr>
        <w:t>, que en 2025 celebró su quinta edición</w:t>
      </w:r>
      <w:r w:rsidR="00A93DC9" w:rsidRPr="0089191A">
        <w:rPr>
          <w:lang w:val="es-ES"/>
        </w:rPr>
        <w:t>; la campaña nacional contra la corrupción “Protegiendo lo Nuestro con Integridad”</w:t>
      </w:r>
      <w:r w:rsidR="00105B7F" w:rsidRPr="0089191A">
        <w:rPr>
          <w:lang w:val="es-ES"/>
        </w:rPr>
        <w:t xml:space="preserve">, que tiene como objetivo visibilizar las conductas sancionadas por la ley, promover la ética en el servicio público y motivar a los ciudadanos a denunciar irregularidades que afecten el uso correcto de los recursos del Estado; </w:t>
      </w:r>
      <w:r w:rsidR="0089191A" w:rsidRPr="0089191A">
        <w:rPr>
          <w:lang w:val="es-ES"/>
        </w:rPr>
        <w:t>la  Semana de la Ética Ciudadana, una iniciativa que une a las instituciones del Estado en torno a los valores de la transparencia, el cumplimiento normativo y la cultura integridad; entre otros.</w:t>
      </w:r>
    </w:p>
    <w:p w14:paraId="16BBC32A" w14:textId="77777777" w:rsidR="00932F16" w:rsidRPr="00932F16" w:rsidRDefault="00932F16" w:rsidP="00932F16">
      <w:pPr>
        <w:pStyle w:val="Para"/>
        <w:rPr>
          <w:lang w:val="es-ES"/>
        </w:rPr>
      </w:pPr>
      <w:r w:rsidRPr="00932F16">
        <w:rPr>
          <w:lang w:val="es-ES"/>
        </w:rPr>
        <w:t>Inspirada en estas buenas prácticas, y considerando que la implementación de las recomendaciones de este Estudio de Integridad implicará cambios en las normas de conducta de los servidores públicos dominicanos, la DIGEIG podría asociarse con las Comisiones de Integridad Gubernamental y Cumplimiento Normativo (CIGCN) para desarrollar campañas de sensibilización en el Poder Ejecutivo, tanto a nivel nacional como subnacional, centradas en los nuevos valores del servicio público y en las normas de conducta actualizadas.</w:t>
      </w:r>
    </w:p>
    <w:p w14:paraId="3C3ACF5D" w14:textId="7DA0A35E" w:rsidR="00932F16" w:rsidRPr="00932F16" w:rsidRDefault="00932F16" w:rsidP="00932F16">
      <w:pPr>
        <w:pStyle w:val="Para"/>
        <w:rPr>
          <w:lang w:val="es-ES"/>
        </w:rPr>
      </w:pPr>
      <w:r w:rsidRPr="00932F16">
        <w:rPr>
          <w:lang w:val="es-ES"/>
        </w:rPr>
        <w:t>As</w:t>
      </w:r>
      <w:r>
        <w:rPr>
          <w:lang w:val="es-ES"/>
        </w:rPr>
        <w:t xml:space="preserve">í </w:t>
      </w:r>
      <w:r w:rsidRPr="00932F16">
        <w:rPr>
          <w:lang w:val="es-ES"/>
        </w:rPr>
        <w:t>mismo, durante las reuniones sostenidas en el marco de la misión de recolección de información para este Estudio de Integridad, los miembros de las CIGCN manifestaron que una parte significativa de su labor cotidiana se concentra en la planificación y ejecución de actividades de capacitación, comunicación y difusión al interior de sus instituciones. En este sentido, dichas campañas representan una valiosa oportunidad de colaboración entre la DIGEIG y las CIGCN para articular esfuerzos y fortalecer el apoyo al trabajo que estas comisiones desarrollan a nivel institucional.</w:t>
      </w:r>
    </w:p>
    <w:p w14:paraId="2EC754C7" w14:textId="69AECA70" w:rsidR="00AB5844" w:rsidRPr="008C5C3B" w:rsidRDefault="004078F5" w:rsidP="00D8674F">
      <w:pPr>
        <w:pStyle w:val="Para"/>
        <w:rPr>
          <w:lang w:val="es-ES"/>
        </w:rPr>
      </w:pPr>
      <w:r w:rsidRPr="008C5C3B">
        <w:rPr>
          <w:lang w:val="es-ES"/>
        </w:rPr>
        <w:t>Considerando lo anterior, l</w:t>
      </w:r>
      <w:r w:rsidR="00110440" w:rsidRPr="008C5C3B">
        <w:rPr>
          <w:lang w:val="es-ES"/>
        </w:rPr>
        <w:t xml:space="preserve">a </w:t>
      </w:r>
      <w:r w:rsidR="00110440" w:rsidRPr="008C5C3B">
        <w:rPr>
          <w:lang w:val="es-CO"/>
        </w:rPr>
        <w:t>DIGEIG</w:t>
      </w:r>
      <w:r w:rsidR="00110440" w:rsidRPr="008C5C3B">
        <w:rPr>
          <w:lang w:val="es-ES"/>
        </w:rPr>
        <w:t xml:space="preserve"> podría asociarse con las </w:t>
      </w:r>
      <w:r w:rsidR="00110440" w:rsidRPr="008C5C3B">
        <w:rPr>
          <w:lang w:val="es-CO"/>
        </w:rPr>
        <w:t xml:space="preserve">CIGCN </w:t>
      </w:r>
      <w:r w:rsidR="00110440" w:rsidRPr="008C5C3B">
        <w:rPr>
          <w:lang w:val="es-ES"/>
        </w:rPr>
        <w:t xml:space="preserve">para diseñar e implementar </w:t>
      </w:r>
      <w:r w:rsidR="00AD5533" w:rsidRPr="008C5C3B">
        <w:rPr>
          <w:lang w:val="es-ES"/>
        </w:rPr>
        <w:t>infografía y mensajes</w:t>
      </w:r>
      <w:r w:rsidR="00110440" w:rsidRPr="008C5C3B">
        <w:rPr>
          <w:lang w:val="es-ES"/>
        </w:rPr>
        <w:t xml:space="preserve"> centrad</w:t>
      </w:r>
      <w:r w:rsidRPr="008C5C3B">
        <w:rPr>
          <w:lang w:val="es-ES"/>
        </w:rPr>
        <w:t>os</w:t>
      </w:r>
      <w:r w:rsidR="00110440" w:rsidRPr="008C5C3B">
        <w:rPr>
          <w:lang w:val="es-ES"/>
        </w:rPr>
        <w:t xml:space="preserve"> en los </w:t>
      </w:r>
      <w:r w:rsidR="00717224" w:rsidRPr="008C5C3B">
        <w:rPr>
          <w:lang w:val="es-ES"/>
        </w:rPr>
        <w:t xml:space="preserve">nuevos </w:t>
      </w:r>
      <w:r w:rsidR="00110440" w:rsidRPr="008C5C3B">
        <w:rPr>
          <w:lang w:val="es-ES"/>
        </w:rPr>
        <w:t>valores del servicio público</w:t>
      </w:r>
      <w:r w:rsidR="003D3FAF">
        <w:rPr>
          <w:lang w:val="es-ES"/>
        </w:rPr>
        <w:t>, que incluyan una definición clara</w:t>
      </w:r>
      <w:r w:rsidR="00110440" w:rsidRPr="008C5C3B">
        <w:rPr>
          <w:lang w:val="es-ES"/>
        </w:rPr>
        <w:t xml:space="preserve"> </w:t>
      </w:r>
      <w:r w:rsidR="00CB7269" w:rsidRPr="008C5C3B">
        <w:rPr>
          <w:lang w:val="es-ES"/>
        </w:rPr>
        <w:t>y los comportamientos esperados asociados a éstos</w:t>
      </w:r>
      <w:r w:rsidRPr="008C5C3B">
        <w:rPr>
          <w:lang w:val="es-ES"/>
        </w:rPr>
        <w:t xml:space="preserve">. Esta infografía y mensajes podrían tener como </w:t>
      </w:r>
      <w:r w:rsidRPr="008C5C3B">
        <w:rPr>
          <w:lang w:val="es-ES"/>
        </w:rPr>
        <w:lastRenderedPageBreak/>
        <w:t>público destinatario los servidores públicos de</w:t>
      </w:r>
      <w:r w:rsidR="00110440" w:rsidRPr="008C5C3B">
        <w:rPr>
          <w:lang w:val="es-ES"/>
        </w:rPr>
        <w:t xml:space="preserve">l Poder Ejecutivo nacional y subnacional. En particular, la </w:t>
      </w:r>
      <w:r w:rsidR="00110440" w:rsidRPr="008C5C3B">
        <w:rPr>
          <w:lang w:val="es-CO"/>
        </w:rPr>
        <w:t>DIGEIG</w:t>
      </w:r>
      <w:r w:rsidR="00110440" w:rsidRPr="008C5C3B">
        <w:rPr>
          <w:lang w:val="es-ES"/>
        </w:rPr>
        <w:t xml:space="preserve"> podría proporcionar orientaciones y materiales </w:t>
      </w:r>
      <w:r w:rsidR="004D4881" w:rsidRPr="008C5C3B">
        <w:rPr>
          <w:lang w:val="es-ES"/>
        </w:rPr>
        <w:t>generales</w:t>
      </w:r>
      <w:r w:rsidR="00110440" w:rsidRPr="008C5C3B">
        <w:rPr>
          <w:lang w:val="es-ES"/>
        </w:rPr>
        <w:t xml:space="preserve">, que las </w:t>
      </w:r>
      <w:r w:rsidR="004D4881" w:rsidRPr="008C5C3B">
        <w:rPr>
          <w:lang w:val="es-CO"/>
        </w:rPr>
        <w:t>CIGCN</w:t>
      </w:r>
      <w:r w:rsidR="004D4881" w:rsidRPr="008C5C3B">
        <w:rPr>
          <w:lang w:val="es-ES"/>
        </w:rPr>
        <w:t xml:space="preserve"> puedan</w:t>
      </w:r>
      <w:r w:rsidR="00110440" w:rsidRPr="008C5C3B">
        <w:rPr>
          <w:lang w:val="es-ES"/>
        </w:rPr>
        <w:t xml:space="preserve"> adaptar a los riesgos</w:t>
      </w:r>
      <w:r w:rsidR="004D4881" w:rsidRPr="008C5C3B">
        <w:rPr>
          <w:lang w:val="es-ES"/>
        </w:rPr>
        <w:t xml:space="preserve">, </w:t>
      </w:r>
      <w:r w:rsidR="00110440" w:rsidRPr="008C5C3B">
        <w:rPr>
          <w:lang w:val="es-ES"/>
        </w:rPr>
        <w:t xml:space="preserve">desafíos </w:t>
      </w:r>
      <w:r w:rsidR="004D4881" w:rsidRPr="008C5C3B">
        <w:rPr>
          <w:lang w:val="es-ES"/>
        </w:rPr>
        <w:t>y realidades d</w:t>
      </w:r>
      <w:r w:rsidR="00110440" w:rsidRPr="008C5C3B">
        <w:rPr>
          <w:lang w:val="es-ES"/>
        </w:rPr>
        <w:t>e sus respectivos sectores y organizaciones</w:t>
      </w:r>
      <w:r w:rsidR="00D8674F" w:rsidRPr="008C5C3B">
        <w:rPr>
          <w:lang w:val="es-ES"/>
        </w:rPr>
        <w:t xml:space="preserve">. Para esto, se podrían </w:t>
      </w:r>
      <w:r w:rsidR="008C5C3B" w:rsidRPr="008C5C3B">
        <w:rPr>
          <w:lang w:val="es-ES"/>
        </w:rPr>
        <w:t>considerar</w:t>
      </w:r>
      <w:r w:rsidR="00D8674F" w:rsidRPr="008C5C3B">
        <w:rPr>
          <w:lang w:val="es-ES"/>
        </w:rPr>
        <w:t xml:space="preserve"> diferentes medios, incluyendo </w:t>
      </w:r>
      <w:r w:rsidR="00157296" w:rsidRPr="008C5C3B">
        <w:rPr>
          <w:lang w:val="es-ES"/>
        </w:rPr>
        <w:t>carteles</w:t>
      </w:r>
      <w:r w:rsidR="00D8674F" w:rsidRPr="008C5C3B">
        <w:rPr>
          <w:lang w:val="es-ES"/>
        </w:rPr>
        <w:t xml:space="preserve">, </w:t>
      </w:r>
      <w:r w:rsidR="00514DCE" w:rsidRPr="008C5C3B">
        <w:rPr>
          <w:lang w:val="es-ES"/>
        </w:rPr>
        <w:t>correos electrónicos</w:t>
      </w:r>
      <w:r w:rsidR="00BC51AF" w:rsidRPr="008C5C3B">
        <w:rPr>
          <w:lang w:val="es-ES"/>
        </w:rPr>
        <w:t xml:space="preserve"> o</w:t>
      </w:r>
      <w:r w:rsidR="00157296" w:rsidRPr="008C5C3B">
        <w:rPr>
          <w:lang w:val="es-ES"/>
        </w:rPr>
        <w:t xml:space="preserve"> protectores de pantalla para computadoras. </w:t>
      </w:r>
    </w:p>
    <w:p w14:paraId="13CD820A" w14:textId="0D6277B0" w:rsidR="00D45360" w:rsidRPr="001C42F5" w:rsidRDefault="0007229F" w:rsidP="001C42F5">
      <w:pPr>
        <w:pStyle w:val="Para"/>
        <w:rPr>
          <w:lang w:val="es-CO"/>
        </w:rPr>
      </w:pPr>
      <w:r w:rsidRPr="00C8433D">
        <w:rPr>
          <w:lang w:val="es-CO"/>
        </w:rPr>
        <w:t xml:space="preserve">Además, </w:t>
      </w:r>
      <w:r w:rsidR="00C8433D" w:rsidRPr="00C8433D">
        <w:rPr>
          <w:lang w:val="es-ES"/>
        </w:rPr>
        <w:t xml:space="preserve">la </w:t>
      </w:r>
      <w:r w:rsidR="00C8433D" w:rsidRPr="00C8433D">
        <w:rPr>
          <w:lang w:val="es-CO"/>
        </w:rPr>
        <w:t>DIGEIG</w:t>
      </w:r>
      <w:r w:rsidR="00C8433D" w:rsidRPr="00C8433D">
        <w:rPr>
          <w:lang w:val="es-ES"/>
        </w:rPr>
        <w:t xml:space="preserve"> podría asociarse con las </w:t>
      </w:r>
      <w:r w:rsidR="00C8433D" w:rsidRPr="00C8433D">
        <w:rPr>
          <w:lang w:val="es-CO"/>
        </w:rPr>
        <w:t xml:space="preserve">CIGCN </w:t>
      </w:r>
      <w:r w:rsidR="00C8433D" w:rsidRPr="00C8433D">
        <w:rPr>
          <w:lang w:val="es-ES"/>
        </w:rPr>
        <w:t xml:space="preserve">y otras entidades responsables de áreas de riesgo elevado, como la </w:t>
      </w:r>
      <w:r w:rsidR="00C8433D" w:rsidRPr="00C8433D">
        <w:rPr>
          <w:lang w:val="es-CO"/>
        </w:rPr>
        <w:t>Dirección General de Contrataciones Públicas (DGCP)</w:t>
      </w:r>
      <w:r w:rsidR="00C8433D" w:rsidRPr="00C8433D">
        <w:rPr>
          <w:lang w:val="es-ES"/>
        </w:rPr>
        <w:t xml:space="preserve">, para identificar procesos y procedimientos clave en los que insertar recordatorios morales oportunos. </w:t>
      </w:r>
      <w:r w:rsidR="00C00A8E" w:rsidRPr="00C8433D">
        <w:rPr>
          <w:lang w:val="es-ES"/>
        </w:rPr>
        <w:t xml:space="preserve">Los recordatorios morales son mensajes específicos y breves destinados a recordar a los </w:t>
      </w:r>
      <w:r w:rsidR="00953D8A" w:rsidRPr="00C8433D">
        <w:rPr>
          <w:lang w:val="es-ES"/>
        </w:rPr>
        <w:t>servidores</w:t>
      </w:r>
      <w:r w:rsidR="00C00A8E" w:rsidRPr="00C8433D">
        <w:rPr>
          <w:lang w:val="es-ES"/>
        </w:rPr>
        <w:t xml:space="preserve"> públicos las normas morales que se espera que sigan en el momento de la toma de decisiones o cuando se enfrentan a dilemas éticos. Cuando se introducen de manera oportuna, justo antes de momentos clave de decisión, estos mensajes pueden tener un impacto significativo en el cumplimiento de las normas de integridad (</w:t>
      </w:r>
      <w:proofErr w:type="spellStart"/>
      <w:r w:rsidR="00C00A8E" w:rsidRPr="00C8433D">
        <w:rPr>
          <w:lang w:val="es-ES"/>
        </w:rPr>
        <w:t>Pruckner</w:t>
      </w:r>
      <w:proofErr w:type="spellEnd"/>
      <w:r w:rsidR="00C00A8E" w:rsidRPr="00C8433D">
        <w:rPr>
          <w:lang w:val="es-ES"/>
        </w:rPr>
        <w:t xml:space="preserve"> y </w:t>
      </w:r>
      <w:proofErr w:type="spellStart"/>
      <w:r w:rsidR="00C00A8E" w:rsidRPr="00C8433D">
        <w:rPr>
          <w:lang w:val="es-ES"/>
        </w:rPr>
        <w:t>Sausgruber</w:t>
      </w:r>
      <w:proofErr w:type="spellEnd"/>
      <w:r w:rsidR="00C00A8E" w:rsidRPr="00C8433D">
        <w:rPr>
          <w:lang w:val="es-ES"/>
        </w:rPr>
        <w:t xml:space="preserve">, 2013). Por ejemplo, los </w:t>
      </w:r>
      <w:r w:rsidR="00AA520C" w:rsidRPr="00C8433D">
        <w:rPr>
          <w:lang w:val="es-ES"/>
        </w:rPr>
        <w:t>servidores</w:t>
      </w:r>
      <w:r w:rsidR="00C00A8E" w:rsidRPr="00C8433D">
        <w:rPr>
          <w:lang w:val="es-ES"/>
        </w:rPr>
        <w:t xml:space="preserve"> encargados de la contratación pública podrían recibir recordatorios a tiempo sobre la necesidad de analizar posibles situaciones de conflicto de inter</w:t>
      </w:r>
      <w:r w:rsidR="00AA520C" w:rsidRPr="00C8433D">
        <w:rPr>
          <w:lang w:val="es-ES"/>
        </w:rPr>
        <w:t>é</w:t>
      </w:r>
      <w:r w:rsidR="00C00A8E" w:rsidRPr="00C8433D">
        <w:rPr>
          <w:lang w:val="es-ES"/>
        </w:rPr>
        <w:t>s y adoptar las medidas de mitigación pertinentes antes de iniciar un procedimiento de licitación.</w:t>
      </w:r>
      <w:r w:rsidR="00D45360">
        <w:rPr>
          <w:lang w:val="es-ES"/>
        </w:rPr>
        <w:t xml:space="preserve"> </w:t>
      </w:r>
      <w:r w:rsidR="00C8433D" w:rsidRPr="00D45360">
        <w:rPr>
          <w:lang w:val="es-ES"/>
        </w:rPr>
        <w:t>El ejemplo de México podría servir como inspiración para la República Dominicana</w:t>
      </w:r>
      <w:r w:rsidR="00114839" w:rsidRPr="00D45360">
        <w:rPr>
          <w:lang w:val="es-ES"/>
        </w:rPr>
        <w:t xml:space="preserve"> (</w:t>
      </w:r>
      <w:r w:rsidR="00114839" w:rsidRPr="00D45360">
        <w:rPr>
          <w:lang w:val="es-ES"/>
        </w:rPr>
        <w:fldChar w:fldCharType="begin"/>
      </w:r>
      <w:r w:rsidR="00114839" w:rsidRPr="00D45360">
        <w:rPr>
          <w:lang w:val="es-ES"/>
        </w:rPr>
        <w:instrText xml:space="preserve"> REF _Ref217040685 \h </w:instrText>
      </w:r>
      <w:r w:rsidR="00114839" w:rsidRPr="00D45360">
        <w:rPr>
          <w:lang w:val="es-ES"/>
        </w:rPr>
      </w:r>
      <w:r w:rsidR="00114839" w:rsidRPr="00D45360">
        <w:rPr>
          <w:lang w:val="es-ES"/>
        </w:rPr>
        <w:fldChar w:fldCharType="separate"/>
      </w:r>
      <w:r w:rsidR="001D0797" w:rsidRPr="00114839">
        <w:rPr>
          <w:lang w:val="es-ES"/>
        </w:rPr>
        <w:t>Recuadro </w:t>
      </w:r>
      <w:r w:rsidR="001D0797">
        <w:rPr>
          <w:noProof/>
          <w:lang w:val="es-ES"/>
        </w:rPr>
        <w:t>3</w:t>
      </w:r>
      <w:r w:rsidR="001D0797" w:rsidRPr="00114839">
        <w:rPr>
          <w:lang w:val="es-ES"/>
        </w:rPr>
        <w:t>.</w:t>
      </w:r>
      <w:r w:rsidR="001D0797">
        <w:rPr>
          <w:noProof/>
          <w:lang w:val="es-ES"/>
        </w:rPr>
        <w:t>4</w:t>
      </w:r>
      <w:r w:rsidR="00114839" w:rsidRPr="00D45360">
        <w:rPr>
          <w:lang w:val="es-ES"/>
        </w:rPr>
        <w:fldChar w:fldCharType="end"/>
      </w:r>
      <w:r w:rsidR="00114839" w:rsidRPr="00D45360">
        <w:rPr>
          <w:lang w:val="es-ES"/>
        </w:rPr>
        <w:t>)</w:t>
      </w:r>
      <w:r w:rsidR="00C8433D" w:rsidRPr="00D45360">
        <w:rPr>
          <w:lang w:val="es-ES"/>
        </w:rPr>
        <w:t xml:space="preserve">. </w:t>
      </w:r>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C66E96" w:rsidRPr="00E2226B" w14:paraId="59A8FB1D" w14:textId="77777777">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6F2E4EF4" w14:textId="292921CE" w:rsidR="00C66E96" w:rsidRPr="00114839" w:rsidRDefault="00C66E96">
            <w:pPr>
              <w:pStyle w:val="Caption"/>
              <w:rPr>
                <w:lang w:val="es-ES"/>
              </w:rPr>
            </w:pPr>
            <w:bookmarkStart w:id="18" w:name="_Ref217040685"/>
            <w:r w:rsidRPr="00114839">
              <w:rPr>
                <w:lang w:val="es-ES"/>
              </w:rPr>
              <w:lastRenderedPageBreak/>
              <w:t>Recuadro </w:t>
            </w:r>
            <w:r>
              <w:rPr>
                <w:noProof/>
              </w:rPr>
              <w:fldChar w:fldCharType="begin"/>
            </w:r>
            <w:r w:rsidRPr="00114839">
              <w:rPr>
                <w:noProof/>
                <w:lang w:val="es-ES"/>
              </w:rPr>
              <w:instrText xml:space="preserve"> STYLEREF 1 \s </w:instrText>
            </w:r>
            <w:r>
              <w:rPr>
                <w:noProof/>
              </w:rPr>
              <w:fldChar w:fldCharType="separate"/>
            </w:r>
            <w:r w:rsidR="001D0797">
              <w:rPr>
                <w:noProof/>
                <w:lang w:val="es-ES"/>
              </w:rPr>
              <w:t>3</w:t>
            </w:r>
            <w:r>
              <w:rPr>
                <w:noProof/>
              </w:rPr>
              <w:fldChar w:fldCharType="end"/>
            </w:r>
            <w:r w:rsidRPr="00114839">
              <w:rPr>
                <w:lang w:val="es-ES"/>
              </w:rPr>
              <w:t>.</w:t>
            </w:r>
            <w:r>
              <w:rPr>
                <w:noProof/>
              </w:rPr>
              <w:fldChar w:fldCharType="begin"/>
            </w:r>
            <w:r w:rsidRPr="00114839">
              <w:rPr>
                <w:noProof/>
                <w:lang w:val="es-ES"/>
              </w:rPr>
              <w:instrText xml:space="preserve"> SEQ Box \* ARABIC \s 1 </w:instrText>
            </w:r>
            <w:r>
              <w:rPr>
                <w:noProof/>
              </w:rPr>
              <w:fldChar w:fldCharType="separate"/>
            </w:r>
            <w:r w:rsidR="001D0797">
              <w:rPr>
                <w:noProof/>
                <w:lang w:val="es-ES"/>
              </w:rPr>
              <w:t>4</w:t>
            </w:r>
            <w:r>
              <w:rPr>
                <w:noProof/>
              </w:rPr>
              <w:fldChar w:fldCharType="end"/>
            </w:r>
            <w:bookmarkEnd w:id="18"/>
            <w:r w:rsidRPr="00114839">
              <w:rPr>
                <w:lang w:val="es-ES"/>
              </w:rPr>
              <w:t xml:space="preserve">. </w:t>
            </w:r>
            <w:r w:rsidR="00114839" w:rsidRPr="00114839">
              <w:rPr>
                <w:lang w:val="es-ES"/>
              </w:rPr>
              <w:t>Uso de recordatorios morales en</w:t>
            </w:r>
            <w:r w:rsidR="00114839">
              <w:rPr>
                <w:lang w:val="es-ES"/>
              </w:rPr>
              <w:t xml:space="preserve"> México</w:t>
            </w:r>
          </w:p>
          <w:p w14:paraId="482C5F7A" w14:textId="6C57B00A" w:rsidR="00041AF3" w:rsidRDefault="00041AF3" w:rsidP="00F63065">
            <w:pPr>
              <w:pStyle w:val="Para0"/>
              <w:rPr>
                <w:lang w:val="es-ES"/>
              </w:rPr>
            </w:pPr>
            <w:r w:rsidRPr="00041AF3">
              <w:rPr>
                <w:lang w:val="es-ES"/>
              </w:rPr>
              <w:t xml:space="preserve">Una estrategia directa para inducir el comportamiento ético es recordar, a quienes toman las decisiones, los estándares morales. La investigación ha demostrado que los mensajes discretos </w:t>
            </w:r>
            <w:r w:rsidR="00233364">
              <w:rPr>
                <w:lang w:val="es-ES"/>
              </w:rPr>
              <w:t xml:space="preserve">con recordatorios </w:t>
            </w:r>
            <w:r w:rsidR="00114839">
              <w:rPr>
                <w:lang w:val="es-ES"/>
              </w:rPr>
              <w:t>morales</w:t>
            </w:r>
            <w:r w:rsidR="00233364">
              <w:rPr>
                <w:lang w:val="es-ES"/>
              </w:rPr>
              <w:t xml:space="preserve"> </w:t>
            </w:r>
            <w:r w:rsidRPr="00041AF3">
              <w:rPr>
                <w:lang w:val="es-ES"/>
              </w:rPr>
              <w:t xml:space="preserve">pueden tener un impacto sorprendente. </w:t>
            </w:r>
          </w:p>
          <w:p w14:paraId="352EB4D2" w14:textId="328511C7" w:rsidR="00F63065" w:rsidRDefault="003D5EBE" w:rsidP="00F63065">
            <w:pPr>
              <w:pStyle w:val="Para0"/>
              <w:rPr>
                <w:b/>
                <w:i/>
                <w:lang w:val="es-ES"/>
              </w:rPr>
            </w:pPr>
            <w:r w:rsidRPr="003D5EBE">
              <w:rPr>
                <w:lang w:val="es-ES"/>
              </w:rPr>
              <w:t>En México, la Secretaría de la Función Pública (SFP</w:t>
            </w:r>
            <w:r w:rsidRPr="00041AF3">
              <w:rPr>
                <w:lang w:val="es-ES"/>
              </w:rPr>
              <w:t xml:space="preserve">), hoy Secretaría </w:t>
            </w:r>
            <w:r w:rsidR="00644E03" w:rsidRPr="00041AF3">
              <w:rPr>
                <w:lang w:val="es-ES"/>
              </w:rPr>
              <w:t>Anticorrupción y Buen</w:t>
            </w:r>
            <w:r w:rsidR="00F63065" w:rsidRPr="00041AF3">
              <w:rPr>
                <w:lang w:val="es-ES"/>
              </w:rPr>
              <w:t xml:space="preserve"> Gobierno</w:t>
            </w:r>
            <w:r w:rsidRPr="003D5EBE">
              <w:rPr>
                <w:lang w:val="es-ES"/>
              </w:rPr>
              <w:t xml:space="preserve">, en cooperación con el Centro de Investigación y Docencia Económicas (CIDE), aplicó esta </w:t>
            </w:r>
            <w:r w:rsidR="00233364">
              <w:rPr>
                <w:lang w:val="es-ES"/>
              </w:rPr>
              <w:t>lección de las ciencias</w:t>
            </w:r>
            <w:r w:rsidRPr="003D5EBE">
              <w:rPr>
                <w:lang w:val="es-ES"/>
              </w:rPr>
              <w:t xml:space="preserve"> conductual</w:t>
            </w:r>
            <w:r w:rsidR="00233364">
              <w:rPr>
                <w:lang w:val="es-ES"/>
              </w:rPr>
              <w:t>es</w:t>
            </w:r>
            <w:r w:rsidRPr="003D5EBE">
              <w:rPr>
                <w:lang w:val="es-ES"/>
              </w:rPr>
              <w:t xml:space="preserve"> a su política de registro de regalos con el fin de mejorar el cumplimiento. La SFP envió correos recordatorios a los servidores públicos para registrar los obsequios recibidos. Al azar variaban el texto del mensaje. Fueron enviados cinco tipos diferentes de recordatorios: </w:t>
            </w:r>
          </w:p>
          <w:p w14:paraId="3FA0CBD2" w14:textId="77777777" w:rsidR="00090A2F" w:rsidRPr="00090A2F" w:rsidRDefault="003D5EBE" w:rsidP="00090A2F">
            <w:pPr>
              <w:pStyle w:val="BulletedList"/>
              <w:rPr>
                <w:b/>
                <w:i/>
                <w:iCs/>
                <w:lang w:val="es-ES"/>
              </w:rPr>
            </w:pPr>
            <w:r w:rsidRPr="00090A2F">
              <w:rPr>
                <w:b/>
                <w:bCs/>
                <w:i/>
                <w:iCs/>
                <w:lang w:val="es-ES"/>
              </w:rPr>
              <w:t>Legalidad</w:t>
            </w:r>
            <w:r w:rsidRPr="00090A2F">
              <w:rPr>
                <w:i/>
                <w:iCs/>
                <w:lang w:val="es-ES"/>
              </w:rPr>
              <w:t xml:space="preserve">: Por Ley estás </w:t>
            </w:r>
            <w:r w:rsidRPr="00090A2F">
              <w:rPr>
                <w:b/>
                <w:bCs/>
                <w:i/>
                <w:iCs/>
                <w:u w:val="single"/>
                <w:lang w:val="es-ES"/>
              </w:rPr>
              <w:t>obligado</w:t>
            </w:r>
            <w:r w:rsidRPr="00090A2F">
              <w:rPr>
                <w:i/>
                <w:iCs/>
                <w:lang w:val="es-ES"/>
              </w:rPr>
              <w:t xml:space="preserve"> a informar y entregar los regalos que te den durante el año. ¡Cumple con tu obligación! </w:t>
            </w:r>
          </w:p>
          <w:p w14:paraId="496A8284" w14:textId="77777777" w:rsidR="00090A2F" w:rsidRPr="00090A2F" w:rsidRDefault="003D5EBE" w:rsidP="00090A2F">
            <w:pPr>
              <w:pStyle w:val="BulletedList"/>
              <w:rPr>
                <w:b/>
                <w:i/>
                <w:iCs/>
                <w:lang w:val="es-ES"/>
              </w:rPr>
            </w:pPr>
            <w:r w:rsidRPr="00090A2F">
              <w:rPr>
                <w:b/>
                <w:bCs/>
                <w:i/>
                <w:iCs/>
                <w:lang w:val="es-ES"/>
              </w:rPr>
              <w:t>Honestidad</w:t>
            </w:r>
            <w:r w:rsidRPr="00090A2F">
              <w:rPr>
                <w:i/>
                <w:iCs/>
                <w:lang w:val="es-ES"/>
              </w:rPr>
              <w:t xml:space="preserve">: ¡Reconocemos </w:t>
            </w:r>
            <w:r w:rsidRPr="00090A2F">
              <w:rPr>
                <w:b/>
                <w:bCs/>
                <w:i/>
                <w:iCs/>
                <w:lang w:val="es-ES"/>
              </w:rPr>
              <w:t>tu honestidad</w:t>
            </w:r>
            <w:r w:rsidRPr="00090A2F">
              <w:rPr>
                <w:i/>
                <w:iCs/>
                <w:lang w:val="es-ES"/>
              </w:rPr>
              <w:t xml:space="preserve"> como servidor público! Recuerda que </w:t>
            </w:r>
            <w:r w:rsidRPr="00090A2F">
              <w:rPr>
                <w:b/>
                <w:bCs/>
                <w:i/>
                <w:iCs/>
                <w:u w:val="single"/>
                <w:lang w:val="es-ES"/>
              </w:rPr>
              <w:t>debes</w:t>
            </w:r>
            <w:r w:rsidRPr="00090A2F">
              <w:rPr>
                <w:i/>
                <w:iCs/>
                <w:lang w:val="es-ES"/>
              </w:rPr>
              <w:t xml:space="preserve"> informar y entregar los regalos que te den durante el año. ¡Muestra tu honestidad! </w:t>
            </w:r>
          </w:p>
          <w:p w14:paraId="5D20BFCC" w14:textId="77777777" w:rsidR="00090A2F" w:rsidRPr="00090A2F" w:rsidRDefault="003D5EBE" w:rsidP="00090A2F">
            <w:pPr>
              <w:pStyle w:val="BulletedList"/>
              <w:rPr>
                <w:b/>
                <w:i/>
                <w:iCs/>
                <w:lang w:val="es-ES"/>
              </w:rPr>
            </w:pPr>
            <w:r w:rsidRPr="00090A2F">
              <w:rPr>
                <w:b/>
                <w:bCs/>
                <w:i/>
                <w:iCs/>
                <w:lang w:val="es-ES"/>
              </w:rPr>
              <w:t>Imparcialidad</w:t>
            </w:r>
            <w:r w:rsidRPr="00090A2F">
              <w:rPr>
                <w:i/>
                <w:iCs/>
                <w:lang w:val="es-ES"/>
              </w:rPr>
              <w:t xml:space="preserve">: Recibir regalos </w:t>
            </w:r>
            <w:r w:rsidRPr="00090A2F">
              <w:rPr>
                <w:b/>
                <w:bCs/>
                <w:i/>
                <w:iCs/>
                <w:lang w:val="es-ES"/>
              </w:rPr>
              <w:t>compromete tu imparcialidad</w:t>
            </w:r>
            <w:r w:rsidRPr="00090A2F">
              <w:rPr>
                <w:i/>
                <w:iCs/>
                <w:lang w:val="es-ES"/>
              </w:rPr>
              <w:t xml:space="preserve"> como servidor público. Si te dieron un regalo, debes informar y entregarlo. </w:t>
            </w:r>
          </w:p>
          <w:p w14:paraId="35EB4486" w14:textId="77777777" w:rsidR="00090A2F" w:rsidRPr="00090A2F" w:rsidRDefault="003D5EBE" w:rsidP="00090A2F">
            <w:pPr>
              <w:pStyle w:val="BulletedList"/>
              <w:rPr>
                <w:b/>
                <w:i/>
                <w:iCs/>
                <w:lang w:val="es-ES"/>
              </w:rPr>
            </w:pPr>
            <w:r w:rsidRPr="00090A2F">
              <w:rPr>
                <w:b/>
                <w:bCs/>
                <w:i/>
                <w:iCs/>
                <w:lang w:val="es-ES"/>
              </w:rPr>
              <w:t>Social</w:t>
            </w:r>
            <w:r w:rsidRPr="00090A2F">
              <w:rPr>
                <w:i/>
                <w:iCs/>
                <w:lang w:val="es-ES"/>
              </w:rPr>
              <w:t xml:space="preserve">: Tus compañeros informan y entregan, en promedio, más de </w:t>
            </w:r>
            <w:r w:rsidRPr="00090A2F">
              <w:rPr>
                <w:b/>
                <w:bCs/>
                <w:i/>
                <w:iCs/>
                <w:lang w:val="es-ES"/>
              </w:rPr>
              <w:t>1000 regalos</w:t>
            </w:r>
            <w:r w:rsidRPr="00090A2F">
              <w:rPr>
                <w:i/>
                <w:iCs/>
                <w:lang w:val="es-ES"/>
              </w:rPr>
              <w:t xml:space="preserve"> cada año. ¡Haz lo mismo! ¡</w:t>
            </w:r>
            <w:r w:rsidRPr="00090A2F">
              <w:rPr>
                <w:b/>
                <w:bCs/>
                <w:i/>
                <w:iCs/>
                <w:lang w:val="es-ES"/>
              </w:rPr>
              <w:t>Confiamos en ti</w:t>
            </w:r>
            <w:r w:rsidRPr="00090A2F">
              <w:rPr>
                <w:i/>
                <w:iCs/>
                <w:lang w:val="es-ES"/>
              </w:rPr>
              <w:t xml:space="preserve">! </w:t>
            </w:r>
          </w:p>
          <w:p w14:paraId="6DFE4F0F" w14:textId="69AD3C32" w:rsidR="00090A2F" w:rsidRPr="00090A2F" w:rsidRDefault="003D5EBE" w:rsidP="00090A2F">
            <w:pPr>
              <w:pStyle w:val="BulletedList"/>
              <w:rPr>
                <w:b/>
                <w:i/>
                <w:iCs/>
                <w:lang w:val="es-ES"/>
              </w:rPr>
            </w:pPr>
            <w:r w:rsidRPr="00090A2F">
              <w:rPr>
                <w:b/>
                <w:bCs/>
                <w:i/>
                <w:iCs/>
                <w:lang w:val="es-ES"/>
              </w:rPr>
              <w:t>Sanción</w:t>
            </w:r>
            <w:r w:rsidRPr="00090A2F">
              <w:rPr>
                <w:i/>
                <w:iCs/>
                <w:lang w:val="es-ES"/>
              </w:rPr>
              <w:t xml:space="preserve">: ¡Ojo! Si te dan un regalo y no lo informas ni entregas, </w:t>
            </w:r>
            <w:r w:rsidRPr="00090A2F">
              <w:rPr>
                <w:b/>
                <w:bCs/>
                <w:i/>
                <w:iCs/>
                <w:lang w:val="es-ES"/>
              </w:rPr>
              <w:t>alguien más</w:t>
            </w:r>
            <w:r w:rsidRPr="00090A2F">
              <w:rPr>
                <w:i/>
                <w:iCs/>
                <w:lang w:val="es-ES"/>
              </w:rPr>
              <w:t xml:space="preserve"> podría informarlo. </w:t>
            </w:r>
            <w:r w:rsidRPr="00090A2F">
              <w:rPr>
                <w:b/>
                <w:bCs/>
                <w:i/>
                <w:iCs/>
                <w:lang w:val="es-ES"/>
              </w:rPr>
              <w:t>¡</w:t>
            </w:r>
            <w:r w:rsidRPr="00090A2F">
              <w:rPr>
                <w:b/>
                <w:bCs/>
                <w:i/>
                <w:iCs/>
                <w:u w:val="single"/>
                <w:lang w:val="es-ES"/>
              </w:rPr>
              <w:t>Que no te sancionen</w:t>
            </w:r>
            <w:r w:rsidRPr="00090A2F">
              <w:rPr>
                <w:b/>
                <w:bCs/>
                <w:i/>
                <w:iCs/>
                <w:lang w:val="es-ES"/>
              </w:rPr>
              <w:t>!</w:t>
            </w:r>
            <w:r w:rsidRPr="00090A2F">
              <w:rPr>
                <w:i/>
                <w:iCs/>
                <w:lang w:val="es-ES"/>
              </w:rPr>
              <w:t xml:space="preserve"> </w:t>
            </w:r>
          </w:p>
          <w:p w14:paraId="575FCF55" w14:textId="77777777" w:rsidR="00090A2F" w:rsidRDefault="003D5EBE" w:rsidP="00090A2F">
            <w:pPr>
              <w:pStyle w:val="Para0"/>
              <w:rPr>
                <w:lang w:val="es-ES"/>
              </w:rPr>
            </w:pPr>
            <w:r w:rsidRPr="003D5EBE">
              <w:rPr>
                <w:lang w:val="es-ES"/>
              </w:rPr>
              <w:t>Posteriormente, el estudio observó el número de regalos registrados durante el periodo de Navidad</w:t>
            </w:r>
            <w:r w:rsidR="00090A2F">
              <w:rPr>
                <w:b/>
                <w:i/>
                <w:lang w:val="es-ES"/>
              </w:rPr>
              <w:t xml:space="preserve"> </w:t>
            </w:r>
            <w:r w:rsidRPr="003D5EBE">
              <w:rPr>
                <w:lang w:val="es-ES"/>
              </w:rPr>
              <w:t>(temporada alta de obsequios) y lo comparó con años anteriores y con un grupo de control que no</w:t>
            </w:r>
            <w:r w:rsidR="00090A2F">
              <w:rPr>
                <w:b/>
                <w:i/>
                <w:lang w:val="es-ES"/>
              </w:rPr>
              <w:t xml:space="preserve"> </w:t>
            </w:r>
            <w:r w:rsidRPr="003D5EBE">
              <w:rPr>
                <w:lang w:val="es-ES"/>
              </w:rPr>
              <w:t xml:space="preserve">recibió mensaje alguno. El análisis demostró que recibir un recordatorio por correo electrónico aumentaba el número de regalos registrados. Sin embargo, algunos mensajes fueron más eficaces que otros: recordar a los servidores públicos sus obligaciones legales y apelar a su imparcialidad y honestidad alentó a más personas a registrar regalos que hacer referencia a sanciones o a registros realizados por colegas. </w:t>
            </w:r>
          </w:p>
          <w:p w14:paraId="4BF93263" w14:textId="24704C2C" w:rsidR="00C66E96" w:rsidRPr="003D5EBE" w:rsidRDefault="003D5EBE" w:rsidP="00090A2F">
            <w:pPr>
              <w:pStyle w:val="Para0"/>
              <w:rPr>
                <w:lang w:val="es-ES"/>
              </w:rPr>
            </w:pPr>
            <w:r w:rsidRPr="003D5EBE">
              <w:rPr>
                <w:lang w:val="es-ES"/>
              </w:rPr>
              <w:t>Este ejemplo muestra que: (i) pequeños empujones al comportamiento incrementan el cumplimiento con una norma, y (</w:t>
            </w:r>
            <w:proofErr w:type="spellStart"/>
            <w:r w:rsidRPr="003D5EBE">
              <w:rPr>
                <w:lang w:val="es-ES"/>
              </w:rPr>
              <w:t>ii</w:t>
            </w:r>
            <w:proofErr w:type="spellEnd"/>
            <w:r w:rsidRPr="003D5EBE">
              <w:rPr>
                <w:lang w:val="es-ES"/>
              </w:rPr>
              <w:t>) apelar a los valores y a la integridad modifica el comportamiento de manera más eficaz que las sanciones amenazadoras</w:t>
            </w:r>
            <w:r w:rsidR="00090A2F">
              <w:rPr>
                <w:lang w:val="es-ES"/>
              </w:rPr>
              <w:t>.</w:t>
            </w:r>
          </w:p>
          <w:p w14:paraId="7FE0444B" w14:textId="67D509D3" w:rsidR="00C66E96" w:rsidRPr="00775FF9" w:rsidRDefault="00932F16">
            <w:pPr>
              <w:pStyle w:val="Sourcenotes"/>
            </w:pPr>
            <w:r>
              <w:t>Fuente</w:t>
            </w:r>
            <w:r w:rsidR="00C66E96">
              <w:t xml:space="preserve">: </w:t>
            </w:r>
            <w:sdt>
              <w:sdtPr>
                <w:id w:val="1474106982"/>
                <w:citation/>
              </w:sdtPr>
              <w:sdtContent>
                <w:r w:rsidR="00422C07">
                  <w:fldChar w:fldCharType="begin"/>
                </w:r>
                <w:r w:rsidR="00422C07">
                  <w:instrText xml:space="preserve"> CITATION OCD18 \l 2057 </w:instrText>
                </w:r>
                <w:r w:rsidR="00422C07">
                  <w:fldChar w:fldCharType="separate"/>
                </w:r>
                <w:r w:rsidR="003641A6" w:rsidRPr="003641A6">
                  <w:rPr>
                    <w:noProof/>
                  </w:rPr>
                  <w:t>(OECD, 2018</w:t>
                </w:r>
                <w:r w:rsidR="003641A6" w:rsidRPr="003641A6">
                  <w:rPr>
                    <w:noProof/>
                    <w:vertAlign w:val="subscript"/>
                  </w:rPr>
                  <w:t>[3]</w:t>
                </w:r>
                <w:r w:rsidR="003641A6" w:rsidRPr="003641A6">
                  <w:rPr>
                    <w:noProof/>
                  </w:rPr>
                  <w:t>)</w:t>
                </w:r>
                <w:r w:rsidR="00422C07">
                  <w:fldChar w:fldCharType="end"/>
                </w:r>
              </w:sdtContent>
            </w:sdt>
          </w:p>
        </w:tc>
      </w:tr>
    </w:tbl>
    <w:p w14:paraId="45C35939" w14:textId="04C7361D" w:rsidR="001C42F5" w:rsidRDefault="001C42F5" w:rsidP="001C42F5">
      <w:pPr>
        <w:pStyle w:val="Para"/>
        <w:rPr>
          <w:lang w:val="es-CO"/>
        </w:rPr>
      </w:pPr>
      <w:r w:rsidRPr="00C8433D">
        <w:rPr>
          <w:lang w:val="es-ES"/>
        </w:rPr>
        <w:t xml:space="preserve">Para perfeccionar los mensajes y recordatorios morales y garantizar que logren el impacto deseado sin generar consecuencias no intencionadas, la </w:t>
      </w:r>
      <w:r w:rsidRPr="00C8433D">
        <w:rPr>
          <w:lang w:val="es-CO"/>
        </w:rPr>
        <w:t>DIGEIG</w:t>
      </w:r>
      <w:r w:rsidRPr="00C8433D">
        <w:rPr>
          <w:lang w:val="es-ES"/>
        </w:rPr>
        <w:t xml:space="preserve"> podría poner a prueba estas intervenciones antes de ampliarlas a mayor escala. Las lecciones aprendidas en la fase piloto podrían ayudar a mejorar la intervención mediante el ajuste de los mensajes y la identificación del momento óptimo para introducir los recordatorios. Para ello, la </w:t>
      </w:r>
      <w:r w:rsidRPr="00C8433D">
        <w:rPr>
          <w:lang w:val="es-CO"/>
        </w:rPr>
        <w:t>DIGEIG</w:t>
      </w:r>
      <w:r w:rsidRPr="00C8433D">
        <w:rPr>
          <w:lang w:val="es-ES"/>
        </w:rPr>
        <w:t xml:space="preserve"> podría adoptar la </w:t>
      </w:r>
      <w:r>
        <w:fldChar w:fldCharType="begin"/>
      </w:r>
      <w:r w:rsidRPr="00D9043E">
        <w:rPr>
          <w:lang w:val="es-ES"/>
        </w:rPr>
        <w:instrText>HYPERLINK "https://doi.org/10.1787/9ea76a8f-en"</w:instrText>
      </w:r>
      <w:r>
        <w:fldChar w:fldCharType="separate"/>
      </w:r>
      <w:r w:rsidRPr="00122394">
        <w:rPr>
          <w:rStyle w:val="Hyperlink"/>
          <w:lang w:val="es-ES"/>
        </w:rPr>
        <w:t>metodología BASIC</w:t>
      </w:r>
      <w:r>
        <w:fldChar w:fldCharType="end"/>
      </w:r>
      <w:r w:rsidRPr="00C8433D">
        <w:rPr>
          <w:lang w:val="es-ES"/>
        </w:rPr>
        <w:t xml:space="preserve"> de la OCDE para la aplicación sistemática de enfoques de conocimientos conductuales (BASIC corresponde a Comportamiento (</w:t>
      </w:r>
      <w:proofErr w:type="spellStart"/>
      <w:r w:rsidRPr="00C8433D">
        <w:rPr>
          <w:i/>
          <w:iCs/>
          <w:lang w:val="es-ES"/>
        </w:rPr>
        <w:t>Behaviour</w:t>
      </w:r>
      <w:proofErr w:type="spellEnd"/>
      <w:r w:rsidRPr="00C8433D">
        <w:rPr>
          <w:lang w:val="es-ES"/>
        </w:rPr>
        <w:t>), Análisis (</w:t>
      </w:r>
      <w:proofErr w:type="spellStart"/>
      <w:r w:rsidRPr="00C8433D">
        <w:rPr>
          <w:i/>
          <w:iCs/>
          <w:lang w:val="es-ES"/>
        </w:rPr>
        <w:t>Analysis</w:t>
      </w:r>
      <w:proofErr w:type="spellEnd"/>
      <w:r w:rsidRPr="00C8433D">
        <w:rPr>
          <w:lang w:val="es-ES"/>
        </w:rPr>
        <w:t>), Estrategia (</w:t>
      </w:r>
      <w:proofErr w:type="spellStart"/>
      <w:r w:rsidRPr="00C8433D">
        <w:rPr>
          <w:i/>
          <w:iCs/>
          <w:lang w:val="es-ES"/>
        </w:rPr>
        <w:t>Strategy</w:t>
      </w:r>
      <w:proofErr w:type="spellEnd"/>
      <w:r w:rsidRPr="00C8433D">
        <w:rPr>
          <w:lang w:val="es-ES"/>
        </w:rPr>
        <w:t>), Intervención (</w:t>
      </w:r>
      <w:proofErr w:type="spellStart"/>
      <w:r w:rsidRPr="00C8433D">
        <w:rPr>
          <w:i/>
          <w:iCs/>
          <w:lang w:val="es-ES"/>
        </w:rPr>
        <w:t>Intervention</w:t>
      </w:r>
      <w:proofErr w:type="spellEnd"/>
      <w:r w:rsidRPr="00C8433D">
        <w:rPr>
          <w:lang w:val="es-ES"/>
        </w:rPr>
        <w:t>), Cambio (</w:t>
      </w:r>
      <w:r w:rsidRPr="00C8433D">
        <w:rPr>
          <w:i/>
          <w:iCs/>
          <w:lang w:val="es-ES"/>
        </w:rPr>
        <w:t>Change</w:t>
      </w:r>
      <w:r w:rsidRPr="00C8433D">
        <w:rPr>
          <w:lang w:val="es-ES"/>
        </w:rPr>
        <w:t>)).</w:t>
      </w:r>
    </w:p>
    <w:p w14:paraId="555B03FD" w14:textId="15966592" w:rsidR="00D2601F" w:rsidRPr="005B0D77" w:rsidRDefault="00D2601F" w:rsidP="00D2601F">
      <w:pPr>
        <w:pStyle w:val="Heading3"/>
        <w:rPr>
          <w:lang w:val="es-CO"/>
        </w:rPr>
      </w:pPr>
      <w:r w:rsidRPr="005B0D77">
        <w:rPr>
          <w:lang w:val="es-CO"/>
        </w:rPr>
        <w:lastRenderedPageBreak/>
        <w:t xml:space="preserve">La DIGEIG podría colaborar con el INAP y el INFOTEP para desarrollar un plan integral de desarrollo de capacidades en materia de integridad pública para los servidores públicos </w:t>
      </w:r>
    </w:p>
    <w:p w14:paraId="1FB4D5A8" w14:textId="49931695" w:rsidR="00D2601F" w:rsidRPr="005B0D77" w:rsidRDefault="00D2601F" w:rsidP="00D2601F">
      <w:pPr>
        <w:pStyle w:val="Para"/>
        <w:rPr>
          <w:lang w:val="es-CO"/>
        </w:rPr>
      </w:pPr>
      <w:r w:rsidRPr="005B0D77">
        <w:rPr>
          <w:lang w:val="es-CO"/>
        </w:rPr>
        <w:t xml:space="preserve">En la República Dominicana, se han desarrollado cursos y espacios de formación en materia de integridad y áreas relacionadas para los servidores públicos en general y para los miembros de las CIGCN. De forma general, se cuenta con un curso básico de ética para servidores públicos, desarrollado y donado por la Oficina de las Naciones Unidas contra la Droga y el Delito (UNODC). Este curso es de obligatorio cumplimiento por parte de todos los nuevos servidores públicos y miembros de las CIGCN. Además, la DIGEIG, a través de su Dirección de Promoción y Capacitación en Ética y Transparencia, ofrece apoyo a las entidades públicas que así lo soliciten, para llevar a cabo iniciativas de sensibilización en materia de ética y valores. </w:t>
      </w:r>
    </w:p>
    <w:p w14:paraId="77755237" w14:textId="2D4DDE6D" w:rsidR="00D2601F" w:rsidRPr="005B0D77" w:rsidRDefault="00D2601F" w:rsidP="00D2601F">
      <w:pPr>
        <w:pStyle w:val="Para"/>
        <w:rPr>
          <w:lang w:val="es-CO"/>
        </w:rPr>
      </w:pPr>
      <w:r w:rsidRPr="005B0D77">
        <w:rPr>
          <w:lang w:val="es-CO"/>
        </w:rPr>
        <w:t xml:space="preserve">De forma más específica, la DIGEIG y el </w:t>
      </w:r>
      <w:r w:rsidR="008B2ADA" w:rsidRPr="005B0D77">
        <w:rPr>
          <w:lang w:val="es-CO"/>
        </w:rPr>
        <w:t xml:space="preserve">Instituto Nacional de Administración Pública </w:t>
      </w:r>
      <w:r w:rsidR="008B2ADA">
        <w:rPr>
          <w:lang w:val="es-CO"/>
        </w:rPr>
        <w:t>(</w:t>
      </w:r>
      <w:r w:rsidRPr="005B0D77">
        <w:rPr>
          <w:lang w:val="es-CO"/>
        </w:rPr>
        <w:t>INAP</w:t>
      </w:r>
      <w:r w:rsidR="008B2ADA">
        <w:rPr>
          <w:lang w:val="es-CO"/>
        </w:rPr>
        <w:t>)</w:t>
      </w:r>
      <w:r w:rsidRPr="005B0D77">
        <w:rPr>
          <w:lang w:val="es-CO"/>
        </w:rPr>
        <w:t xml:space="preserve"> han trabajado conjuntamente para desarrollar cursos dirigidos a los miembros de las CIGCN, incluyendo el </w:t>
      </w:r>
      <w:r w:rsidRPr="005B0D77">
        <w:rPr>
          <w:i/>
          <w:iCs/>
          <w:lang w:val="es-CO"/>
        </w:rPr>
        <w:t>Diplomado de Inducción a la Administración Pública para Comisiones y Oficiales de Integridad</w:t>
      </w:r>
      <w:r w:rsidRPr="005B0D77">
        <w:rPr>
          <w:lang w:val="es-CO"/>
        </w:rPr>
        <w:t xml:space="preserve">, el </w:t>
      </w:r>
      <w:r w:rsidRPr="005B0D77">
        <w:rPr>
          <w:i/>
          <w:iCs/>
          <w:lang w:val="es-CO"/>
        </w:rPr>
        <w:t>Diplomado en Gestión de Riesgo para Comisiones y Oficiales de Integridad</w:t>
      </w:r>
      <w:r w:rsidRPr="005B0D77">
        <w:rPr>
          <w:lang w:val="es-CO"/>
        </w:rPr>
        <w:t xml:space="preserve">, y el </w:t>
      </w:r>
      <w:r w:rsidRPr="005B0D77">
        <w:rPr>
          <w:i/>
          <w:iCs/>
          <w:lang w:val="es-CO"/>
        </w:rPr>
        <w:t>Curso Internacional Integridad, Transparencia y Lucha Contra la Corrupción</w:t>
      </w:r>
      <w:r w:rsidRPr="005B0D77">
        <w:rPr>
          <w:lang w:val="es-CO"/>
        </w:rPr>
        <w:t xml:space="preserve">. Además, tras identificar algunas áreas de mejoramiento adicionales, la DIGEIG decidió ofrecer un </w:t>
      </w:r>
      <w:r w:rsidRPr="005B0D77">
        <w:rPr>
          <w:i/>
          <w:iCs/>
          <w:lang w:val="es-CO"/>
        </w:rPr>
        <w:t xml:space="preserve">Curso Integrado de Gestión en las normas ISO 31000 de Gestión de Riesgos, ISO 37001 de Sistema de Gestión Antisoborno e ISO 37301 sobre Sistema de Gestión del </w:t>
      </w:r>
      <w:proofErr w:type="spellStart"/>
      <w:r w:rsidRPr="005B0D77">
        <w:rPr>
          <w:i/>
          <w:iCs/>
          <w:lang w:val="es-CO"/>
        </w:rPr>
        <w:t>Compliance</w:t>
      </w:r>
      <w:proofErr w:type="spellEnd"/>
      <w:r w:rsidRPr="005B0D77">
        <w:rPr>
          <w:lang w:val="es-CO"/>
        </w:rPr>
        <w:t>. Dicha capacitación es impartida por el Instituto Dominicano para la Calidad.</w:t>
      </w:r>
    </w:p>
    <w:p w14:paraId="6ADFED0E" w14:textId="2D0B8658" w:rsidR="00D2601F" w:rsidRPr="005B0D77" w:rsidRDefault="00D2601F" w:rsidP="00D2601F">
      <w:pPr>
        <w:pStyle w:val="Para"/>
        <w:rPr>
          <w:lang w:val="es-CO"/>
        </w:rPr>
      </w:pPr>
      <w:r w:rsidRPr="005B0D77">
        <w:rPr>
          <w:lang w:val="es-CO"/>
        </w:rPr>
        <w:t xml:space="preserve">Adicionalmente, la República Dominicana se encuentra desarrollando, con el apoyo del Banco Interamericano para el Desarrollo, una serie de diplomados adicionales en materia de integridad pública. Para esto, la DIGEIG, como entidad líder en materia de promoción de la integridad en el </w:t>
      </w:r>
      <w:r w:rsidR="00351C16" w:rsidRPr="005B0D77">
        <w:rPr>
          <w:lang w:val="es-CO"/>
        </w:rPr>
        <w:t>Ejecutivo</w:t>
      </w:r>
      <w:r w:rsidRPr="005B0D77">
        <w:rPr>
          <w:lang w:val="es-CO"/>
        </w:rPr>
        <w:t>, está trabajando en conjunto con el INAP y el Instituto Nacional de Formación Técnico Profesional (INFOTEP), como partes técnicas especialistas en formación y desarrollo de capacidades.</w:t>
      </w:r>
    </w:p>
    <w:p w14:paraId="2B9633A3" w14:textId="5405231E" w:rsidR="00D2601F" w:rsidRPr="00DD3D4A" w:rsidRDefault="000C54B7" w:rsidP="0055344F">
      <w:pPr>
        <w:pStyle w:val="Para"/>
        <w:rPr>
          <w:lang w:val="es-CO"/>
        </w:rPr>
      </w:pPr>
      <w:r w:rsidRPr="000C54B7">
        <w:rPr>
          <w:lang w:val="es-ES"/>
        </w:rPr>
        <w:t>A pesar de estos avances significativos, se identifican dos áreas de mejora que podrían considerarse</w:t>
      </w:r>
      <w:r w:rsidR="00DD3D4A">
        <w:rPr>
          <w:lang w:val="es-CO"/>
        </w:rPr>
        <w:t>.</w:t>
      </w:r>
      <w:r w:rsidR="004670EE" w:rsidRPr="00DD3D4A">
        <w:rPr>
          <w:lang w:val="es-CO"/>
        </w:rPr>
        <w:t xml:space="preserve"> Primero, </w:t>
      </w:r>
      <w:r w:rsidR="00D2601F" w:rsidRPr="00DD3D4A">
        <w:rPr>
          <w:lang w:val="es-CO"/>
        </w:rPr>
        <w:t xml:space="preserve">el grueso de las capacitaciones actualmente disponibles se dirige a los miembros de las CIGCN. Sin embargo, la integridad pública es un compromiso de todos los servidores públicos y en ese sentido, es importante sensibilizar y desarrollar competencias esenciales en todos. </w:t>
      </w:r>
      <w:r w:rsidR="004670EE" w:rsidRPr="00DD3D4A">
        <w:rPr>
          <w:lang w:val="es-CO"/>
        </w:rPr>
        <w:t>Segundo</w:t>
      </w:r>
      <w:r w:rsidR="00D2601F" w:rsidRPr="00DD3D4A">
        <w:rPr>
          <w:lang w:val="es-CO"/>
        </w:rPr>
        <w:t xml:space="preserve">, existen áreas clave y de difícil implementación en la cotidianidad –como la gestión de conflictos de interés y de dilemas éticos– donde se requieren capacitaciones adicionales bajo métodos de enseñanza alternativos. </w:t>
      </w:r>
      <w:r w:rsidR="00537BFD" w:rsidRPr="00DD3D4A">
        <w:rPr>
          <w:lang w:val="es-CO"/>
        </w:rPr>
        <w:t>A</w:t>
      </w:r>
      <w:r w:rsidR="00D2601F" w:rsidRPr="00DD3D4A">
        <w:rPr>
          <w:lang w:val="es-CO"/>
        </w:rPr>
        <w:t xml:space="preserve">unque existen varios métodos disponibles para apoyar el desarrollo de capacidades en integridad incluyendo conferencias, cursos en línea, programas de coaching y mentoría, estudios de caso, entre otros </w:t>
      </w:r>
      <w:sdt>
        <w:sdtPr>
          <w:rPr>
            <w:lang w:val="es-CO"/>
          </w:rPr>
          <w:id w:val="1195810478"/>
          <w:citation/>
        </w:sdtPr>
        <w:sdtContent>
          <w:r w:rsidR="00D2601F" w:rsidRPr="00DD3D4A">
            <w:rPr>
              <w:lang w:val="es-CO"/>
            </w:rPr>
            <w:fldChar w:fldCharType="begin"/>
          </w:r>
          <w:r w:rsidR="008248C8">
            <w:rPr>
              <w:lang w:val="es-CO"/>
            </w:rPr>
            <w:instrText xml:space="preserve">CITATION OCD203 \l 2057 </w:instrText>
          </w:r>
          <w:r w:rsidR="00D2601F" w:rsidRPr="00DD3D4A">
            <w:rPr>
              <w:lang w:val="es-CO"/>
            </w:rPr>
            <w:fldChar w:fldCharType="separate"/>
          </w:r>
          <w:r w:rsidR="003641A6" w:rsidRPr="003641A6">
            <w:rPr>
              <w:noProof/>
              <w:lang w:val="es-CO"/>
            </w:rPr>
            <w:t>(OECD, 2020</w:t>
          </w:r>
          <w:r w:rsidR="003641A6" w:rsidRPr="003641A6">
            <w:rPr>
              <w:noProof/>
              <w:vertAlign w:val="subscript"/>
              <w:lang w:val="es-CO"/>
            </w:rPr>
            <w:t>[1]</w:t>
          </w:r>
          <w:r w:rsidR="003641A6" w:rsidRPr="003641A6">
            <w:rPr>
              <w:noProof/>
              <w:lang w:val="es-CO"/>
            </w:rPr>
            <w:t>)</w:t>
          </w:r>
          <w:r w:rsidR="00D2601F" w:rsidRPr="00DD3D4A">
            <w:rPr>
              <w:lang w:val="es-CO"/>
            </w:rPr>
            <w:fldChar w:fldCharType="end"/>
          </w:r>
        </w:sdtContent>
      </w:sdt>
      <w:r w:rsidR="00D2601F" w:rsidRPr="00DD3D4A">
        <w:rPr>
          <w:lang w:val="es-CO"/>
        </w:rPr>
        <w:t xml:space="preserve">, las capacitaciones actualmente disponibles en la República Dominicana se concentran en conferencias y cursos en línea. Sin embargo, la evidencia sugiere que una capacitación interactiva como estudios de caso o juego de rol en la que los participantes se enfrentan a dilemas éticos realistas y escenarios de conflictos de interés factibles tiene más probabilidades de generar un compromiso personal y significativo con la integridad en comparación con métodos más pasivos </w:t>
      </w:r>
      <w:r w:rsidR="00537BFD" w:rsidRPr="00DD3D4A">
        <w:rPr>
          <w:lang w:val="es-CO"/>
        </w:rPr>
        <w:t xml:space="preserve">como los que hoy están disponibles </w:t>
      </w:r>
      <w:r w:rsidR="00483A88" w:rsidRPr="00DD3D4A">
        <w:rPr>
          <w:lang w:val="es-CO"/>
        </w:rPr>
        <w:t xml:space="preserve">en el país </w:t>
      </w:r>
      <w:sdt>
        <w:sdtPr>
          <w:rPr>
            <w:lang w:val="es-CO"/>
          </w:rPr>
          <w:id w:val="-1081754079"/>
          <w:citation/>
        </w:sdtPr>
        <w:sdtContent>
          <w:r w:rsidR="00D2601F" w:rsidRPr="00DD3D4A">
            <w:rPr>
              <w:lang w:val="es-CO"/>
            </w:rPr>
            <w:fldChar w:fldCharType="begin"/>
          </w:r>
          <w:r w:rsidR="008248C8">
            <w:rPr>
              <w:lang w:val="es-CO"/>
            </w:rPr>
            <w:instrText xml:space="preserve">CITATION OCD18 \m Baz111 \l 2057 </w:instrText>
          </w:r>
          <w:r w:rsidR="00D2601F" w:rsidRPr="00DD3D4A">
            <w:rPr>
              <w:lang w:val="es-CO"/>
            </w:rPr>
            <w:fldChar w:fldCharType="separate"/>
          </w:r>
          <w:bookmarkStart w:id="19" w:name="Baz111_15"/>
          <w:bookmarkStart w:id="20" w:name="Baz111_13"/>
          <w:bookmarkStart w:id="21" w:name="Baz111_24"/>
          <w:bookmarkStart w:id="22" w:name="Baz111_17"/>
          <w:r w:rsidR="003641A6" w:rsidRPr="003641A6">
            <w:rPr>
              <w:noProof/>
              <w:lang w:val="es-CO"/>
            </w:rPr>
            <w:t>(OECD, 2018</w:t>
          </w:r>
          <w:r w:rsidR="003641A6" w:rsidRPr="003641A6">
            <w:rPr>
              <w:noProof/>
              <w:vertAlign w:val="subscript"/>
              <w:lang w:val="es-CO"/>
            </w:rPr>
            <w:t>[3]</w:t>
          </w:r>
          <w:r w:rsidR="003641A6" w:rsidRPr="003641A6">
            <w:rPr>
              <w:noProof/>
              <w:lang w:val="es-CO"/>
            </w:rPr>
            <w:t>; Bazerman and Tenbrunsel, 2011</w:t>
          </w:r>
          <w:r w:rsidR="003641A6" w:rsidRPr="003641A6">
            <w:rPr>
              <w:noProof/>
              <w:vertAlign w:val="subscript"/>
              <w:lang w:val="es-CO"/>
            </w:rPr>
            <w:t>[15]</w:t>
          </w:r>
          <w:r w:rsidR="003641A6" w:rsidRPr="003641A6">
            <w:rPr>
              <w:noProof/>
              <w:lang w:val="es-CO"/>
            </w:rPr>
            <w:t>)</w:t>
          </w:r>
          <w:bookmarkEnd w:id="19"/>
          <w:bookmarkEnd w:id="20"/>
          <w:bookmarkEnd w:id="21"/>
          <w:bookmarkEnd w:id="22"/>
          <w:r w:rsidR="00D2601F" w:rsidRPr="00DD3D4A">
            <w:rPr>
              <w:lang w:val="es-CO"/>
            </w:rPr>
            <w:fldChar w:fldCharType="end"/>
          </w:r>
        </w:sdtContent>
      </w:sdt>
      <w:r w:rsidR="00D2601F" w:rsidRPr="00DD3D4A">
        <w:rPr>
          <w:lang w:val="es-CO"/>
        </w:rPr>
        <w:t xml:space="preserve">. </w:t>
      </w:r>
    </w:p>
    <w:p w14:paraId="3C47D04D" w14:textId="50BAFB1D" w:rsidR="00D2601F" w:rsidRPr="00DD3D4A" w:rsidRDefault="00D2601F" w:rsidP="00D2601F">
      <w:pPr>
        <w:pStyle w:val="Para"/>
        <w:rPr>
          <w:lang w:val="es-CO"/>
        </w:rPr>
      </w:pPr>
      <w:r w:rsidRPr="00DD3D4A">
        <w:rPr>
          <w:lang w:val="es-CO"/>
        </w:rPr>
        <w:t>Finalmente, en virtud de la implementación de las recomendaciones de este Estudio de Integridad (nuevo código de ética del servicio público, nueva normativa para la identificación y gestión de conflictos de interés</w:t>
      </w:r>
      <w:r w:rsidR="00483A88" w:rsidRPr="00DD3D4A">
        <w:rPr>
          <w:lang w:val="es-CO"/>
        </w:rPr>
        <w:t xml:space="preserve">, nueva normativa para </w:t>
      </w:r>
      <w:r w:rsidR="007C2EDD" w:rsidRPr="00DD3D4A">
        <w:rPr>
          <w:lang w:val="es-CO"/>
        </w:rPr>
        <w:t>el manejo de obsequios y gratificaciones</w:t>
      </w:r>
      <w:r w:rsidRPr="00DD3D4A">
        <w:rPr>
          <w:lang w:val="es-CO"/>
        </w:rPr>
        <w:t>, entre otros), se hace necesario diseñar y ofrecer actividades de sensibilización y capacitación que faciliten la implementación de las nuevas medidas por parte de los servidores públicos y que garanticen que las nuevas disposiciones se transfieren a la práctica.</w:t>
      </w:r>
    </w:p>
    <w:p w14:paraId="2A0EFCE1" w14:textId="77777777" w:rsidR="00D2601F" w:rsidRPr="005B0D77" w:rsidRDefault="00D2601F" w:rsidP="00D2601F">
      <w:pPr>
        <w:pStyle w:val="Para"/>
        <w:rPr>
          <w:lang w:val="es-CO"/>
        </w:rPr>
      </w:pPr>
      <w:r w:rsidRPr="005B0D77">
        <w:rPr>
          <w:lang w:val="es-CO"/>
        </w:rPr>
        <w:t xml:space="preserve">Considerando todo lo anterior, la DIGEIG podría colaborar con el INAP y el INFOTEP para desarrollar un plan integral de desarrollo de capacidades en materia de integridad pública dirigido a todos </w:t>
      </w:r>
      <w:r w:rsidRPr="005B0D77">
        <w:rPr>
          <w:lang w:val="es-CO"/>
        </w:rPr>
        <w:lastRenderedPageBreak/>
        <w:t>los servidores públicos, que utilice distintos métodos de enseñanza adaptados al público objetivo y a los objetivos de la capacitación. Dicho plan, podría considerar las siguientes actividades:</w:t>
      </w:r>
    </w:p>
    <w:p w14:paraId="1C081497" w14:textId="1E479928" w:rsidR="00D2601F" w:rsidRPr="005B0D77" w:rsidRDefault="00D2601F" w:rsidP="00D2601F">
      <w:pPr>
        <w:pStyle w:val="BulletedList"/>
        <w:rPr>
          <w:color w:val="auto"/>
          <w:lang w:val="es-CO"/>
        </w:rPr>
      </w:pPr>
      <w:r w:rsidRPr="005B0D77">
        <w:rPr>
          <w:rStyle w:val="Strong"/>
          <w:color w:val="auto"/>
          <w:lang w:val="es-CO"/>
        </w:rPr>
        <w:t>Capacitación de inducción:</w:t>
      </w:r>
      <w:r w:rsidRPr="005B0D77">
        <w:rPr>
          <w:color w:val="auto"/>
          <w:lang w:val="es-CO"/>
        </w:rPr>
        <w:t xml:space="preserve"> En primer lugar, se sugiere continuar ofreciendo el </w:t>
      </w:r>
      <w:r w:rsidRPr="005B0D77">
        <w:rPr>
          <w:i/>
          <w:iCs/>
          <w:color w:val="auto"/>
          <w:lang w:val="es-CO"/>
        </w:rPr>
        <w:t>Curso básico de ética para servidores públicos</w:t>
      </w:r>
      <w:r w:rsidRPr="005B0D77">
        <w:rPr>
          <w:color w:val="auto"/>
          <w:lang w:val="es-CO"/>
        </w:rPr>
        <w:t xml:space="preserve">. Las capacitaciones de inducción son una oportunidad para establecer, desde el inicio, una cultura de integridad y familiarizar a los servidores públicos con los comportamientos y conductas esperadas en el ejercicio de sus funciones cotidianas </w:t>
      </w:r>
      <w:sdt>
        <w:sdtPr>
          <w:rPr>
            <w:color w:val="auto"/>
            <w:lang w:val="es-CO"/>
          </w:rPr>
          <w:id w:val="1749847574"/>
          <w:citation/>
        </w:sdtPr>
        <w:sdtContent>
          <w:r w:rsidRPr="005B0D77">
            <w:rPr>
              <w:color w:val="auto"/>
              <w:lang w:val="es-CO"/>
            </w:rPr>
            <w:fldChar w:fldCharType="begin"/>
          </w:r>
          <w:r w:rsidR="008248C8">
            <w:rPr>
              <w:color w:val="auto"/>
              <w:lang w:val="es-CO"/>
            </w:rPr>
            <w:instrText xml:space="preserve">CITATION OCD18 \l 2057 </w:instrText>
          </w:r>
          <w:r w:rsidRPr="005B0D77">
            <w:rPr>
              <w:color w:val="auto"/>
              <w:lang w:val="es-CO"/>
            </w:rPr>
            <w:fldChar w:fldCharType="separate"/>
          </w:r>
          <w:r w:rsidR="003641A6" w:rsidRPr="003641A6">
            <w:rPr>
              <w:noProof/>
              <w:color w:val="auto"/>
              <w:lang w:val="es-CO"/>
            </w:rPr>
            <w:t>(</w:t>
          </w:r>
          <w:bookmarkStart w:id="23" w:name="OCD18_3"/>
          <w:r w:rsidR="003641A6" w:rsidRPr="003641A6">
            <w:rPr>
              <w:noProof/>
              <w:color w:val="auto"/>
              <w:lang w:val="es-CO"/>
            </w:rPr>
            <w:t>OECD, 2018</w:t>
          </w:r>
          <w:r w:rsidR="003641A6" w:rsidRPr="003641A6">
            <w:rPr>
              <w:noProof/>
              <w:color w:val="auto"/>
              <w:vertAlign w:val="subscript"/>
              <w:lang w:val="es-CO"/>
            </w:rPr>
            <w:t>[3]</w:t>
          </w:r>
          <w:r w:rsidR="003641A6" w:rsidRPr="003641A6">
            <w:rPr>
              <w:noProof/>
              <w:color w:val="auto"/>
              <w:lang w:val="es-CO"/>
            </w:rPr>
            <w:t>)</w:t>
          </w:r>
          <w:bookmarkEnd w:id="23"/>
          <w:r w:rsidRPr="005B0D77">
            <w:rPr>
              <w:color w:val="auto"/>
              <w:lang w:val="es-CO"/>
            </w:rPr>
            <w:fldChar w:fldCharType="end"/>
          </w:r>
        </w:sdtContent>
      </w:sdt>
      <w:r w:rsidRPr="005B0D77">
        <w:rPr>
          <w:color w:val="auto"/>
          <w:lang w:val="es-CO"/>
        </w:rPr>
        <w:t xml:space="preserve">. Sin embargo, dicho curso debe ser actualizado para reflejar los cambios </w:t>
      </w:r>
      <w:r w:rsidR="00FA36C9">
        <w:rPr>
          <w:color w:val="auto"/>
          <w:lang w:val="es-CO"/>
        </w:rPr>
        <w:t>del</w:t>
      </w:r>
      <w:r w:rsidRPr="005B0D77">
        <w:rPr>
          <w:color w:val="auto"/>
          <w:lang w:val="es-CO"/>
        </w:rPr>
        <w:t xml:space="preserve"> marco </w:t>
      </w:r>
      <w:r w:rsidRPr="005B0D77">
        <w:rPr>
          <w:lang w:val="es-CO"/>
        </w:rPr>
        <w:t>legal que establece normas de conducta en materia de integridad resultado</w:t>
      </w:r>
      <w:r w:rsidR="00F255AE">
        <w:rPr>
          <w:lang w:val="es-CO"/>
        </w:rPr>
        <w:t xml:space="preserve"> de las reformas en curso y</w:t>
      </w:r>
      <w:r w:rsidRPr="005B0D77">
        <w:rPr>
          <w:lang w:val="es-CO"/>
        </w:rPr>
        <w:t xml:space="preserve"> de la implementación de las recomendaciones de este Estudio de Integridad. </w:t>
      </w:r>
      <w:r w:rsidRPr="005B0D77">
        <w:rPr>
          <w:color w:val="auto"/>
          <w:lang w:val="es-CO"/>
        </w:rPr>
        <w:t xml:space="preserve">Además, el curso no solo debe estar dirigido a los nuevos servidores, sino también a antiguos servidores que asumen nuevos cargos en la misma o diferente entidad. </w:t>
      </w:r>
    </w:p>
    <w:p w14:paraId="7D0A97F4" w14:textId="48EC99ED" w:rsidR="00D2601F" w:rsidRPr="005B0D77" w:rsidRDefault="00D2601F" w:rsidP="00D2601F">
      <w:pPr>
        <w:pStyle w:val="BulletedList"/>
        <w:rPr>
          <w:rStyle w:val="Strong"/>
          <w:color w:val="FF0000"/>
          <w:lang w:val="es-CO"/>
        </w:rPr>
      </w:pPr>
      <w:r w:rsidRPr="005B0D77">
        <w:rPr>
          <w:rStyle w:val="Strong"/>
          <w:color w:val="auto"/>
          <w:lang w:val="es-CO"/>
        </w:rPr>
        <w:t>Capacitación periódica:</w:t>
      </w:r>
      <w:r w:rsidRPr="005B0D77">
        <w:rPr>
          <w:color w:val="auto"/>
          <w:lang w:val="es-CO"/>
        </w:rPr>
        <w:t xml:space="preserve"> La DIGEIG, el INAP y el INFOTEP podrían desarrollar cursos virtuales o presentaciones recurrentes para reforzar conceptos clave, conductas esperadas y las normas establecidas en el marco legal dominicano en materia de integridad pública,</w:t>
      </w:r>
      <w:r w:rsidRPr="00CE2349">
        <w:rPr>
          <w:color w:val="auto"/>
          <w:lang w:val="es-CO"/>
        </w:rPr>
        <w:t xml:space="preserve"> </w:t>
      </w:r>
      <w:r w:rsidRPr="727E27F2">
        <w:rPr>
          <w:color w:val="auto"/>
          <w:lang w:val="es-CO"/>
        </w:rPr>
        <w:t xml:space="preserve">incluyendo lo relativo a mecanismos de denuncias y protección de </w:t>
      </w:r>
      <w:r w:rsidR="004749BC">
        <w:rPr>
          <w:color w:val="auto"/>
          <w:lang w:val="es-CO"/>
        </w:rPr>
        <w:t>informantes</w:t>
      </w:r>
      <w:r w:rsidRPr="727E27F2">
        <w:rPr>
          <w:color w:val="auto"/>
          <w:lang w:val="es-CO"/>
        </w:rPr>
        <w:t xml:space="preserve"> (ver </w:t>
      </w:r>
      <w:r w:rsidRPr="0009673F">
        <w:rPr>
          <w:color w:val="auto"/>
          <w:highlight w:val="green"/>
          <w:lang w:val="es-CO"/>
        </w:rPr>
        <w:t xml:space="preserve">Capítulo </w:t>
      </w:r>
      <w:r w:rsidR="00F64C0C" w:rsidRPr="0009673F">
        <w:rPr>
          <w:color w:val="auto"/>
          <w:highlight w:val="green"/>
          <w:lang w:val="es-CO"/>
        </w:rPr>
        <w:t>7</w:t>
      </w:r>
      <w:r w:rsidRPr="727E27F2">
        <w:rPr>
          <w:color w:val="auto"/>
          <w:lang w:val="es-CO"/>
        </w:rPr>
        <w:t>)</w:t>
      </w:r>
      <w:r w:rsidR="004749BC">
        <w:rPr>
          <w:color w:val="auto"/>
          <w:lang w:val="es-CO"/>
        </w:rPr>
        <w:t>. Esta capacitación periódica ayuda</w:t>
      </w:r>
      <w:r w:rsidRPr="005B0D77">
        <w:rPr>
          <w:color w:val="auto"/>
          <w:lang w:val="es-CO"/>
        </w:rPr>
        <w:t xml:space="preserve"> a que los servidores públicos mantengan</w:t>
      </w:r>
      <w:r w:rsidR="00C52D75">
        <w:rPr>
          <w:color w:val="auto"/>
          <w:lang w:val="es-CO"/>
        </w:rPr>
        <w:t>, refresquen</w:t>
      </w:r>
      <w:r w:rsidRPr="005B0D77">
        <w:rPr>
          <w:color w:val="auto"/>
          <w:lang w:val="es-CO"/>
        </w:rPr>
        <w:t xml:space="preserve"> y apliquen </w:t>
      </w:r>
      <w:r w:rsidR="00C52D75">
        <w:rPr>
          <w:color w:val="auto"/>
          <w:lang w:val="es-CO"/>
        </w:rPr>
        <w:t>los</w:t>
      </w:r>
      <w:r w:rsidRPr="005B0D77">
        <w:rPr>
          <w:color w:val="auto"/>
          <w:lang w:val="es-CO"/>
        </w:rPr>
        <w:t xml:space="preserve"> conocimientos</w:t>
      </w:r>
      <w:r w:rsidR="00C52D75">
        <w:rPr>
          <w:color w:val="auto"/>
          <w:lang w:val="es-CO"/>
        </w:rPr>
        <w:t xml:space="preserve"> en materia de integridad</w:t>
      </w:r>
      <w:r w:rsidRPr="005B0D77">
        <w:rPr>
          <w:color w:val="auto"/>
          <w:lang w:val="es-CO"/>
        </w:rPr>
        <w:t xml:space="preserve"> a lo largo del tiempo.</w:t>
      </w:r>
      <w:r w:rsidRPr="005B0D77">
        <w:rPr>
          <w:rStyle w:val="Strong"/>
          <w:color w:val="FF0000"/>
          <w:lang w:val="es-CO"/>
        </w:rPr>
        <w:t xml:space="preserve"> </w:t>
      </w:r>
    </w:p>
    <w:p w14:paraId="1A746733" w14:textId="4FDDBB94" w:rsidR="00D2601F" w:rsidRPr="005B0D77" w:rsidRDefault="00D2601F" w:rsidP="00D2601F">
      <w:pPr>
        <w:pStyle w:val="BulletedList"/>
        <w:rPr>
          <w:color w:val="auto"/>
          <w:lang w:val="es-CO"/>
        </w:rPr>
      </w:pPr>
      <w:r w:rsidRPr="005B0D77">
        <w:rPr>
          <w:rStyle w:val="Strong"/>
          <w:color w:val="auto"/>
          <w:lang w:val="es-CO"/>
        </w:rPr>
        <w:t>Capacitación intermedia:</w:t>
      </w:r>
      <w:r w:rsidRPr="005B0D77">
        <w:rPr>
          <w:color w:val="auto"/>
          <w:lang w:val="es-CO"/>
        </w:rPr>
        <w:t xml:space="preserve"> Como siguiente paso en el fortalecimiento de capacidades en integridad pública, la DIGEIG podría colaborar con el INAP y el INFOTEP para desarrollar e implementar sesiones mixtas que mezclen componentes teóricos y prácticos enfocadas en áreas específicas como el uso de los valores del servicio público como brújula moral o la gestión de dilemas éticos y de conflictos de interés. Estas capacitaciones podrían adoptar un enfoque más participativo, presentando situaciones realistas y ejemplos concretos de decisiones éticas y conflictos de interés que podrían enfrentar los servidores en desarrollo de sus funciones, fomentando la discusión y el racionamiento moral en pequeños grupos. Los diplomados en integridad pública que actualmente se están desarrollando con el apoyo del Banco Interamericano para el Desarrollo podrían </w:t>
      </w:r>
      <w:r w:rsidR="00AE7E8C">
        <w:rPr>
          <w:color w:val="auto"/>
          <w:lang w:val="es-CO"/>
        </w:rPr>
        <w:t>elaborarse</w:t>
      </w:r>
      <w:r w:rsidRPr="005B0D77">
        <w:rPr>
          <w:color w:val="auto"/>
          <w:lang w:val="es-CO"/>
        </w:rPr>
        <w:t xml:space="preserve"> bajo estos lineamientos y ser incluidos en esta categoría. </w:t>
      </w:r>
    </w:p>
    <w:p w14:paraId="7EA7D73B" w14:textId="5BED8F10" w:rsidR="00D2601F" w:rsidRPr="005B0D77" w:rsidRDefault="00D2601F" w:rsidP="00D2601F">
      <w:pPr>
        <w:pStyle w:val="BulletedList"/>
        <w:rPr>
          <w:color w:val="auto"/>
          <w:lang w:val="es-CO"/>
        </w:rPr>
      </w:pPr>
      <w:r w:rsidRPr="005B0D77">
        <w:rPr>
          <w:rStyle w:val="Strong"/>
          <w:color w:val="auto"/>
          <w:lang w:val="es-CO"/>
        </w:rPr>
        <w:t>Capacitación avanzada:</w:t>
      </w:r>
      <w:r w:rsidRPr="005B0D77">
        <w:rPr>
          <w:color w:val="auto"/>
          <w:lang w:val="es-CO"/>
        </w:rPr>
        <w:t xml:space="preserve"> La DIGEIG podría colaborar con el INAP y el INFOTEP para diseñar e implementar capacitaciones prácticas más especializadas dirigidas a funcionarios que ocupan cargos de alto riesgo (por ejemplo, servidores que trabajan en las áreas de contratación pública, gestión del talento humano, auditores internos, miembros de las CIGCN), con el objetivo de fortalecer sus capacidades para enfrentar y gestionar desafíos relacionados con la integridad en sus áreas de trabajo. Para esto, es importante colaborar con la entidad líder de la política correspondiente (por ejemplo, en el caso de las capacitaciones para las áreas de contratación pública, es necesario aunar esfuerzos con la </w:t>
      </w:r>
      <w:r w:rsidR="00017991">
        <w:rPr>
          <w:color w:val="auto"/>
          <w:lang w:val="es-CO"/>
        </w:rPr>
        <w:t>DGCP</w:t>
      </w:r>
      <w:r w:rsidRPr="005B0D77">
        <w:rPr>
          <w:color w:val="auto"/>
          <w:lang w:val="es-CO"/>
        </w:rPr>
        <w:t>).</w:t>
      </w:r>
      <w:r w:rsidR="007E57C3">
        <w:rPr>
          <w:color w:val="auto"/>
          <w:lang w:val="es-CO"/>
        </w:rPr>
        <w:t xml:space="preserve"> En particular, se podría considerar </w:t>
      </w:r>
      <w:r w:rsidR="00C4101F">
        <w:rPr>
          <w:color w:val="auto"/>
          <w:lang w:val="es-CO"/>
        </w:rPr>
        <w:t xml:space="preserve">desarrollar un curso </w:t>
      </w:r>
      <w:r w:rsidR="00C4101F" w:rsidRPr="00C4101F">
        <w:rPr>
          <w:color w:val="auto"/>
          <w:lang w:val="es-ES"/>
        </w:rPr>
        <w:t>sobre gestión de conflictos de interés en compras públicas</w:t>
      </w:r>
      <w:r w:rsidR="00C4101F">
        <w:rPr>
          <w:color w:val="auto"/>
          <w:lang w:val="es-ES"/>
        </w:rPr>
        <w:t>.</w:t>
      </w:r>
      <w:r w:rsidRPr="005B0D77">
        <w:rPr>
          <w:color w:val="auto"/>
          <w:lang w:val="es-CO"/>
        </w:rPr>
        <w:t xml:space="preserve"> En el caso de las capacitaciones para los miembros de las CIGCN, se recomienda continuar con los esfuerzos que ya viene adelantando l</w:t>
      </w:r>
      <w:r w:rsidR="00C4101F">
        <w:rPr>
          <w:color w:val="auto"/>
          <w:lang w:val="es-CO"/>
        </w:rPr>
        <w:t>a</w:t>
      </w:r>
      <w:r w:rsidRPr="005B0D77">
        <w:rPr>
          <w:color w:val="auto"/>
          <w:lang w:val="es-CO"/>
        </w:rPr>
        <w:t xml:space="preserve"> DIGEIG. </w:t>
      </w:r>
    </w:p>
    <w:p w14:paraId="776F8C21" w14:textId="6DA3D291" w:rsidR="00D2601F" w:rsidRDefault="00D2601F" w:rsidP="00D2601F">
      <w:pPr>
        <w:pStyle w:val="Para"/>
        <w:rPr>
          <w:lang w:val="es-CO"/>
        </w:rPr>
      </w:pPr>
      <w:r w:rsidRPr="005B0D77">
        <w:rPr>
          <w:lang w:val="es-CO"/>
        </w:rPr>
        <w:t>Además, considerando el énfasis de la actual formación en los miembros de las CIGCN y las particularidades propias de cada sector e institución pública, la DIGEIG podría considerar colaborar con los miembros de las CIGCN para adaptar las temáticas de las capacitaciones a las realidades sectoriales e institucionales. En ese sentido, las CIGCN podrían contribuir con ejemplos de conductas esperadas, situaciones de conflictos de interés y dilemas éticos específicos que hayan tenido lugar en sus instituciones o que en virtud de las actividades que llevan a cabo puedan suceder. Esto permitiría asegurar que los ejemplos utilizados en las capacitaciones son familiares para los servidores y prepara</w:t>
      </w:r>
      <w:r w:rsidR="00C4101F">
        <w:rPr>
          <w:lang w:val="es-CO"/>
        </w:rPr>
        <w:t>rlos</w:t>
      </w:r>
      <w:r w:rsidRPr="005B0D77">
        <w:rPr>
          <w:lang w:val="es-CO"/>
        </w:rPr>
        <w:t xml:space="preserve"> para enfrentar situaciones similares en el futuro.</w:t>
      </w:r>
    </w:p>
    <w:p w14:paraId="65F7D97A" w14:textId="4EC50577" w:rsidR="00960DD0" w:rsidRPr="001F45D6" w:rsidRDefault="003562EE" w:rsidP="001F45D6">
      <w:pPr>
        <w:pStyle w:val="Heading3"/>
        <w:rPr>
          <w:lang w:val="es-CO"/>
        </w:rPr>
      </w:pPr>
      <w:r w:rsidRPr="001F45D6">
        <w:rPr>
          <w:lang w:val="es-ES"/>
        </w:rPr>
        <w:lastRenderedPageBreak/>
        <w:t xml:space="preserve">La DIGEIG podría colaborar con el INAP para desarrollar </w:t>
      </w:r>
      <w:r w:rsidRPr="001F45D6">
        <w:rPr>
          <w:lang w:val="es-CO"/>
        </w:rPr>
        <w:t xml:space="preserve">un programa de formación para líderes en materia de integridad </w:t>
      </w:r>
      <w:r w:rsidR="00D73654" w:rsidRPr="001F45D6">
        <w:rPr>
          <w:lang w:val="es-CO"/>
        </w:rPr>
        <w:t xml:space="preserve">y </w:t>
      </w:r>
      <w:r w:rsidR="000874BC" w:rsidRPr="001F45D6">
        <w:rPr>
          <w:lang w:val="es-CO"/>
        </w:rPr>
        <w:t>crear</w:t>
      </w:r>
      <w:r w:rsidR="00D73654" w:rsidRPr="001F45D6">
        <w:rPr>
          <w:lang w:val="es-CO"/>
        </w:rPr>
        <w:t xml:space="preserve"> una red </w:t>
      </w:r>
      <w:r w:rsidR="000264D1" w:rsidRPr="001F45D6">
        <w:rPr>
          <w:lang w:val="es-CO"/>
        </w:rPr>
        <w:t xml:space="preserve">para </w:t>
      </w:r>
      <w:r w:rsidR="00EA42DF" w:rsidRPr="001F45D6">
        <w:rPr>
          <w:lang w:val="es-CO"/>
        </w:rPr>
        <w:t xml:space="preserve">el intercambio y aprendizaje entre pares </w:t>
      </w:r>
    </w:p>
    <w:p w14:paraId="1DD0F218" w14:textId="67531B81" w:rsidR="00D71F93" w:rsidRPr="00BC5246" w:rsidRDefault="00154117" w:rsidP="0055344F">
      <w:pPr>
        <w:pStyle w:val="Para"/>
        <w:rPr>
          <w:color w:val="FF0000"/>
          <w:lang w:val="es-CO"/>
        </w:rPr>
      </w:pPr>
      <w:r w:rsidRPr="00BC5246">
        <w:rPr>
          <w:lang w:val="es-CO"/>
        </w:rPr>
        <w:t xml:space="preserve">En materia de integridad, el rol de los líderes es amplio. </w:t>
      </w:r>
      <w:r w:rsidR="007842D9" w:rsidRPr="00BC5246">
        <w:rPr>
          <w:lang w:val="es-CO"/>
        </w:rPr>
        <w:t xml:space="preserve">Además de </w:t>
      </w:r>
      <w:r w:rsidR="0073200E" w:rsidRPr="00BC5246">
        <w:rPr>
          <w:lang w:val="es-CO"/>
        </w:rPr>
        <w:t>asignar recursos a los</w:t>
      </w:r>
      <w:r w:rsidR="008A17F9" w:rsidRPr="00BC5246">
        <w:rPr>
          <w:lang w:val="es-CO"/>
        </w:rPr>
        <w:t xml:space="preserve"> sistema</w:t>
      </w:r>
      <w:r w:rsidR="0073200E" w:rsidRPr="00BC5246">
        <w:rPr>
          <w:lang w:val="es-CO"/>
        </w:rPr>
        <w:t>s</w:t>
      </w:r>
      <w:r w:rsidR="008A17F9" w:rsidRPr="00BC5246">
        <w:rPr>
          <w:lang w:val="es-CO"/>
        </w:rPr>
        <w:t xml:space="preserve"> de integridad pública</w:t>
      </w:r>
      <w:r w:rsidR="0073200E" w:rsidRPr="00BC5246">
        <w:rPr>
          <w:lang w:val="es-CO"/>
        </w:rPr>
        <w:t xml:space="preserve"> y </w:t>
      </w:r>
      <w:r w:rsidR="00366411" w:rsidRPr="00BC5246">
        <w:rPr>
          <w:lang w:val="es-CO"/>
        </w:rPr>
        <w:t xml:space="preserve">comprometerse con </w:t>
      </w:r>
      <w:r w:rsidR="004944E5" w:rsidRPr="00BC5246">
        <w:rPr>
          <w:lang w:val="es-CO"/>
        </w:rPr>
        <w:t>su</w:t>
      </w:r>
      <w:r w:rsidR="00366411" w:rsidRPr="00BC5246">
        <w:rPr>
          <w:lang w:val="es-CO"/>
        </w:rPr>
        <w:t xml:space="preserve"> desarrollo como una prioridad organizacional</w:t>
      </w:r>
      <w:r w:rsidR="007842D9" w:rsidRPr="00BC5246">
        <w:rPr>
          <w:lang w:val="es-CO"/>
        </w:rPr>
        <w:t>, de</w:t>
      </w:r>
      <w:r w:rsidR="005C386D" w:rsidRPr="00BC5246">
        <w:rPr>
          <w:lang w:val="es-CO"/>
        </w:rPr>
        <w:t xml:space="preserve">sde una perspectiva conductual los líderes </w:t>
      </w:r>
      <w:r w:rsidR="007842D9" w:rsidRPr="00BC5246">
        <w:rPr>
          <w:lang w:val="es-CO"/>
        </w:rPr>
        <w:t xml:space="preserve">también </w:t>
      </w:r>
      <w:r w:rsidR="005C386D" w:rsidRPr="00BC5246">
        <w:rPr>
          <w:lang w:val="es-CO"/>
        </w:rPr>
        <w:t xml:space="preserve">pueden motivar a otros actores a </w:t>
      </w:r>
      <w:r w:rsidR="00C65E03" w:rsidRPr="00BC5246">
        <w:rPr>
          <w:lang w:val="es-CO"/>
        </w:rPr>
        <w:t>adherirse a</w:t>
      </w:r>
      <w:r w:rsidR="005C386D" w:rsidRPr="00BC5246">
        <w:rPr>
          <w:lang w:val="es-CO"/>
        </w:rPr>
        <w:t xml:space="preserve"> los valores </w:t>
      </w:r>
      <w:r w:rsidR="00C65E03" w:rsidRPr="00BC5246">
        <w:rPr>
          <w:lang w:val="es-CO"/>
        </w:rPr>
        <w:t>del servicio público</w:t>
      </w:r>
      <w:r w:rsidR="00CD61D9" w:rsidRPr="00BC5246">
        <w:rPr>
          <w:lang w:val="es-CO"/>
        </w:rPr>
        <w:t xml:space="preserve"> </w:t>
      </w:r>
      <w:sdt>
        <w:sdtPr>
          <w:rPr>
            <w:lang w:val="es-CO"/>
          </w:rPr>
          <w:id w:val="1152264774"/>
          <w:citation/>
        </w:sdtPr>
        <w:sdtContent>
          <w:r w:rsidR="00002A5B" w:rsidRPr="00BC5246">
            <w:rPr>
              <w:lang w:val="es-CO"/>
            </w:rPr>
            <w:fldChar w:fldCharType="begin"/>
          </w:r>
          <w:r w:rsidR="00002A5B" w:rsidRPr="00BC5246">
            <w:rPr>
              <w:lang w:val="es-CO"/>
            </w:rPr>
            <w:instrText xml:space="preserve"> CITATION Han13 \l 2057 </w:instrText>
          </w:r>
          <w:r w:rsidR="00691A39" w:rsidRPr="00BC5246">
            <w:rPr>
              <w:lang w:val="es-CO"/>
            </w:rPr>
            <w:instrText xml:space="preserve"> \m May09</w:instrText>
          </w:r>
          <w:r w:rsidR="00002A5B" w:rsidRPr="00BC5246">
            <w:rPr>
              <w:lang w:val="es-CO"/>
            </w:rPr>
            <w:fldChar w:fldCharType="separate"/>
          </w:r>
          <w:bookmarkStart w:id="24" w:name="May09_17"/>
          <w:bookmarkStart w:id="25" w:name="May09_15"/>
          <w:bookmarkStart w:id="26" w:name="May09_26"/>
          <w:bookmarkStart w:id="27" w:name="May09_13"/>
          <w:r w:rsidR="003641A6" w:rsidRPr="003641A6">
            <w:rPr>
              <w:noProof/>
              <w:lang w:val="es-CO"/>
            </w:rPr>
            <w:t>(</w:t>
          </w:r>
          <w:bookmarkStart w:id="28" w:name="Han13_16"/>
          <w:r w:rsidR="003641A6" w:rsidRPr="003641A6">
            <w:rPr>
              <w:noProof/>
              <w:lang w:val="es-CO"/>
            </w:rPr>
            <w:t>Hansen et al., 2013</w:t>
          </w:r>
          <w:r w:rsidR="003641A6" w:rsidRPr="003641A6">
            <w:rPr>
              <w:noProof/>
              <w:vertAlign w:val="subscript"/>
              <w:lang w:val="es-CO"/>
            </w:rPr>
            <w:t>[16]</w:t>
          </w:r>
          <w:r w:rsidR="003641A6" w:rsidRPr="003641A6">
            <w:rPr>
              <w:noProof/>
              <w:lang w:val="es-CO"/>
            </w:rPr>
            <w:t xml:space="preserve">; </w:t>
          </w:r>
          <w:bookmarkEnd w:id="28"/>
          <w:r w:rsidR="003641A6" w:rsidRPr="003641A6">
            <w:rPr>
              <w:noProof/>
              <w:lang w:val="es-CO"/>
            </w:rPr>
            <w:t>Mayer et al., 2009</w:t>
          </w:r>
          <w:r w:rsidR="003641A6" w:rsidRPr="003641A6">
            <w:rPr>
              <w:noProof/>
              <w:vertAlign w:val="subscript"/>
              <w:lang w:val="es-CO"/>
            </w:rPr>
            <w:t>[17]</w:t>
          </w:r>
          <w:r w:rsidR="003641A6" w:rsidRPr="003641A6">
            <w:rPr>
              <w:noProof/>
              <w:lang w:val="es-CO"/>
            </w:rPr>
            <w:t>)</w:t>
          </w:r>
          <w:bookmarkEnd w:id="24"/>
          <w:bookmarkEnd w:id="25"/>
          <w:bookmarkEnd w:id="26"/>
          <w:bookmarkEnd w:id="27"/>
          <w:r w:rsidR="00002A5B" w:rsidRPr="00BC5246">
            <w:rPr>
              <w:lang w:val="es-CO"/>
            </w:rPr>
            <w:fldChar w:fldCharType="end"/>
          </w:r>
        </w:sdtContent>
      </w:sdt>
      <w:r w:rsidR="007252F5" w:rsidRPr="00BC5246">
        <w:rPr>
          <w:lang w:val="es-CO"/>
        </w:rPr>
        <w:t xml:space="preserve">. </w:t>
      </w:r>
      <w:r w:rsidR="00EF6355" w:rsidRPr="00BC5246">
        <w:rPr>
          <w:lang w:val="es-CO"/>
        </w:rPr>
        <w:t xml:space="preserve">El respeto </w:t>
      </w:r>
      <w:r w:rsidR="00C167C2" w:rsidRPr="00BC5246">
        <w:rPr>
          <w:lang w:val="es-CO"/>
        </w:rPr>
        <w:t xml:space="preserve">claro y </w:t>
      </w:r>
      <w:r w:rsidR="009161A1" w:rsidRPr="00BC5246">
        <w:rPr>
          <w:lang w:val="es-CO"/>
        </w:rPr>
        <w:t xml:space="preserve">reiterado con la integridad por parte de los </w:t>
      </w:r>
      <w:r w:rsidR="00C167C2" w:rsidRPr="00BC5246">
        <w:rPr>
          <w:lang w:val="es-CO"/>
        </w:rPr>
        <w:t>líderes</w:t>
      </w:r>
      <w:r w:rsidR="00A1336B" w:rsidRPr="00BC5246">
        <w:rPr>
          <w:lang w:val="es-CO"/>
        </w:rPr>
        <w:t xml:space="preserve"> </w:t>
      </w:r>
      <w:r w:rsidR="00B15B48" w:rsidRPr="00BC5246">
        <w:rPr>
          <w:lang w:val="es-CO"/>
        </w:rPr>
        <w:t>enfatiza los valores comunes y transmite a todos los servidores públicos que la integridad es una parte fundamental de su identidad profesional</w:t>
      </w:r>
      <w:r w:rsidR="00366411" w:rsidRPr="00BC5246">
        <w:rPr>
          <w:lang w:val="es-CO"/>
        </w:rPr>
        <w:t xml:space="preserve"> </w:t>
      </w:r>
      <w:sdt>
        <w:sdtPr>
          <w:rPr>
            <w:lang w:val="es-CO"/>
          </w:rPr>
          <w:id w:val="945503159"/>
          <w:citation/>
        </w:sdtPr>
        <w:sdtContent>
          <w:r w:rsidR="00366411" w:rsidRPr="00BC5246">
            <w:rPr>
              <w:lang w:val="es-CO"/>
            </w:rPr>
            <w:fldChar w:fldCharType="begin"/>
          </w:r>
          <w:r w:rsidR="008248C8">
            <w:rPr>
              <w:lang w:val="es-CO"/>
            </w:rPr>
            <w:instrText xml:space="preserve">CITATION OCD18 \l 2057 </w:instrText>
          </w:r>
          <w:r w:rsidR="00366411" w:rsidRPr="00BC5246">
            <w:rPr>
              <w:lang w:val="es-CO"/>
            </w:rPr>
            <w:fldChar w:fldCharType="separate"/>
          </w:r>
          <w:r w:rsidR="003641A6" w:rsidRPr="003641A6">
            <w:rPr>
              <w:noProof/>
              <w:lang w:val="es-CO"/>
            </w:rPr>
            <w:t>(OECD, 2018</w:t>
          </w:r>
          <w:r w:rsidR="003641A6" w:rsidRPr="003641A6">
            <w:rPr>
              <w:noProof/>
              <w:vertAlign w:val="subscript"/>
              <w:lang w:val="es-CO"/>
            </w:rPr>
            <w:t>[3]</w:t>
          </w:r>
          <w:r w:rsidR="003641A6" w:rsidRPr="003641A6">
            <w:rPr>
              <w:noProof/>
              <w:lang w:val="es-CO"/>
            </w:rPr>
            <w:t>)</w:t>
          </w:r>
          <w:r w:rsidR="00366411" w:rsidRPr="00BC5246">
            <w:rPr>
              <w:lang w:val="es-CO"/>
            </w:rPr>
            <w:fldChar w:fldCharType="end"/>
          </w:r>
        </w:sdtContent>
      </w:sdt>
      <w:r w:rsidR="00B15B48" w:rsidRPr="00BC5246">
        <w:rPr>
          <w:lang w:val="es-CO"/>
        </w:rPr>
        <w:t xml:space="preserve">. </w:t>
      </w:r>
    </w:p>
    <w:p w14:paraId="00091025" w14:textId="43D3A844" w:rsidR="00366411" w:rsidRPr="00154117" w:rsidRDefault="00366411" w:rsidP="00366411">
      <w:pPr>
        <w:pStyle w:val="Para"/>
        <w:rPr>
          <w:lang w:val="es-CO"/>
        </w:rPr>
      </w:pPr>
      <w:r w:rsidRPr="00154117">
        <w:rPr>
          <w:lang w:val="es-CO"/>
        </w:rPr>
        <w:t>El liderazgo en integridad contribuye a demostrar el compromiso del sector público con la integridad. Más específicamente, se entiende por liderazgo en integridad a la “demostración de conductas apropiadas desde el punto de vista normativo, a través de acciones personales y relaciones interpersonales, y a la promoción de dichas conductas entre sus colaboradores, mediante una comunicación bidireccional, refuerzo positivo y la toma de decisiones”</w:t>
      </w:r>
      <w:r w:rsidR="00110A49" w:rsidRPr="00154117">
        <w:rPr>
          <w:lang w:val="es-CO"/>
        </w:rPr>
        <w:t xml:space="preserve"> </w:t>
      </w:r>
      <w:sdt>
        <w:sdtPr>
          <w:rPr>
            <w:lang w:val="es-CO"/>
          </w:rPr>
          <w:id w:val="-67031719"/>
          <w:citation/>
        </w:sdtPr>
        <w:sdtContent>
          <w:r w:rsidR="00110A49" w:rsidRPr="00154117">
            <w:rPr>
              <w:lang w:val="es-CO"/>
            </w:rPr>
            <w:fldChar w:fldCharType="begin"/>
          </w:r>
          <w:r w:rsidR="00110A49" w:rsidRPr="00154117">
            <w:rPr>
              <w:lang w:val="es-CO"/>
            </w:rPr>
            <w:instrText xml:space="preserve"> CITATION Bro05 \l 2057 </w:instrText>
          </w:r>
          <w:r w:rsidR="00110A49" w:rsidRPr="00154117">
            <w:rPr>
              <w:lang w:val="es-CO"/>
            </w:rPr>
            <w:fldChar w:fldCharType="separate"/>
          </w:r>
          <w:r w:rsidR="003641A6" w:rsidRPr="003641A6">
            <w:rPr>
              <w:noProof/>
              <w:lang w:val="es-CO"/>
            </w:rPr>
            <w:t>(</w:t>
          </w:r>
          <w:bookmarkStart w:id="29" w:name="Bro05_18"/>
          <w:r w:rsidR="003641A6" w:rsidRPr="003641A6">
            <w:rPr>
              <w:noProof/>
              <w:lang w:val="es-CO"/>
            </w:rPr>
            <w:t>Brown, Treviño and Harrison, 2005</w:t>
          </w:r>
          <w:r w:rsidR="003641A6" w:rsidRPr="003641A6">
            <w:rPr>
              <w:noProof/>
              <w:vertAlign w:val="subscript"/>
              <w:lang w:val="es-CO"/>
            </w:rPr>
            <w:t>[18]</w:t>
          </w:r>
          <w:r w:rsidR="003641A6" w:rsidRPr="003641A6">
            <w:rPr>
              <w:noProof/>
              <w:lang w:val="es-CO"/>
            </w:rPr>
            <w:t>)</w:t>
          </w:r>
          <w:bookmarkEnd w:id="29"/>
          <w:r w:rsidR="00110A49" w:rsidRPr="00154117">
            <w:rPr>
              <w:lang w:val="es-CO"/>
            </w:rPr>
            <w:fldChar w:fldCharType="end"/>
          </w:r>
        </w:sdtContent>
      </w:sdt>
      <w:r w:rsidRPr="00154117">
        <w:rPr>
          <w:lang w:val="es-CO"/>
        </w:rPr>
        <w:t xml:space="preserve">. Esto implica que, para ser un líder en integridad, se requieren dos aspectos interrelacionados: el componente del “individuo </w:t>
      </w:r>
      <w:r w:rsidR="00E450DA" w:rsidRPr="00154117">
        <w:rPr>
          <w:lang w:val="es-CO"/>
        </w:rPr>
        <w:t>íntegro</w:t>
      </w:r>
      <w:r w:rsidRPr="00154117">
        <w:rPr>
          <w:lang w:val="es-CO"/>
        </w:rPr>
        <w:t xml:space="preserve">” y el del “gestor </w:t>
      </w:r>
      <w:r w:rsidR="00E450DA" w:rsidRPr="00154117">
        <w:rPr>
          <w:lang w:val="es-CO"/>
        </w:rPr>
        <w:t>en integridad</w:t>
      </w:r>
      <w:r w:rsidRPr="00154117">
        <w:rPr>
          <w:lang w:val="es-CO"/>
        </w:rPr>
        <w:t>”</w:t>
      </w:r>
      <w:r w:rsidR="00E450DA" w:rsidRPr="00154117">
        <w:rPr>
          <w:lang w:val="es-CO"/>
        </w:rPr>
        <w:t xml:space="preserve"> </w:t>
      </w:r>
      <w:sdt>
        <w:sdtPr>
          <w:rPr>
            <w:lang w:val="es-CO"/>
          </w:rPr>
          <w:id w:val="746309898"/>
          <w:citation/>
        </w:sdtPr>
        <w:sdtContent>
          <w:r w:rsidR="00E450DA" w:rsidRPr="00154117">
            <w:rPr>
              <w:lang w:val="es-CO"/>
            </w:rPr>
            <w:fldChar w:fldCharType="begin"/>
          </w:r>
          <w:r w:rsidR="00E450DA" w:rsidRPr="00154117">
            <w:rPr>
              <w:lang w:val="es-CO"/>
            </w:rPr>
            <w:instrText xml:space="preserve"> CITATION Tre00 \l 2057 </w:instrText>
          </w:r>
          <w:r w:rsidR="00E450DA" w:rsidRPr="00154117">
            <w:rPr>
              <w:lang w:val="es-CO"/>
            </w:rPr>
            <w:fldChar w:fldCharType="separate"/>
          </w:r>
          <w:r w:rsidR="003641A6" w:rsidRPr="003641A6">
            <w:rPr>
              <w:noProof/>
              <w:lang w:val="es-CO"/>
            </w:rPr>
            <w:t>(</w:t>
          </w:r>
          <w:bookmarkStart w:id="30" w:name="Tre00_19"/>
          <w:r w:rsidR="003641A6" w:rsidRPr="003641A6">
            <w:rPr>
              <w:noProof/>
              <w:lang w:val="es-CO"/>
            </w:rPr>
            <w:t>Treviño, Hartman and Brown, 2000</w:t>
          </w:r>
          <w:r w:rsidR="003641A6" w:rsidRPr="003641A6">
            <w:rPr>
              <w:noProof/>
              <w:vertAlign w:val="subscript"/>
              <w:lang w:val="es-CO"/>
            </w:rPr>
            <w:t>[19]</w:t>
          </w:r>
          <w:r w:rsidR="003641A6" w:rsidRPr="003641A6">
            <w:rPr>
              <w:noProof/>
              <w:lang w:val="es-CO"/>
            </w:rPr>
            <w:t>)</w:t>
          </w:r>
          <w:bookmarkEnd w:id="30"/>
          <w:r w:rsidR="00E450DA" w:rsidRPr="00154117">
            <w:rPr>
              <w:lang w:val="es-CO"/>
            </w:rPr>
            <w:fldChar w:fldCharType="end"/>
          </w:r>
        </w:sdtContent>
      </w:sdt>
      <w:r w:rsidRPr="00154117">
        <w:rPr>
          <w:lang w:val="es-CO"/>
        </w:rPr>
        <w:t>.</w:t>
      </w:r>
    </w:p>
    <w:p w14:paraId="76BD1A27" w14:textId="0112FB84" w:rsidR="00366411" w:rsidRPr="00154117" w:rsidRDefault="00366411" w:rsidP="00552C3C">
      <w:pPr>
        <w:pStyle w:val="BulletedList"/>
        <w:rPr>
          <w:lang w:val="es-CO"/>
        </w:rPr>
      </w:pPr>
      <w:r w:rsidRPr="00154117">
        <w:rPr>
          <w:lang w:val="es-CO"/>
        </w:rPr>
        <w:t>El líder, como funcionario público de alto nivel, debe ser percibido como un “</w:t>
      </w:r>
      <w:r w:rsidRPr="00154117">
        <w:rPr>
          <w:b/>
          <w:bCs/>
          <w:lang w:val="es-CO"/>
        </w:rPr>
        <w:t>individuo</w:t>
      </w:r>
      <w:r w:rsidR="00110A49" w:rsidRPr="00154117">
        <w:rPr>
          <w:b/>
          <w:bCs/>
          <w:color w:val="auto"/>
          <w:lang w:val="es-CO"/>
        </w:rPr>
        <w:t xml:space="preserve"> íntegro</w:t>
      </w:r>
      <w:r w:rsidRPr="00154117">
        <w:rPr>
          <w:lang w:val="es-CO"/>
        </w:rPr>
        <w:t>” que comprende los valores que sustentan el servicio público y su organización en particular, y que los aplica para tomar decisiones correctas, incluso frente a dilemas éticos.</w:t>
      </w:r>
    </w:p>
    <w:p w14:paraId="4FA14BA5" w14:textId="76C2CB82" w:rsidR="00366411" w:rsidRPr="00154117" w:rsidRDefault="00366411" w:rsidP="00552C3C">
      <w:pPr>
        <w:pStyle w:val="BulletedList"/>
        <w:rPr>
          <w:lang w:val="es-CO"/>
        </w:rPr>
      </w:pPr>
      <w:r w:rsidRPr="00154117">
        <w:rPr>
          <w:lang w:val="es-CO"/>
        </w:rPr>
        <w:t>Además, el líder debe ser percibido como un “</w:t>
      </w:r>
      <w:r w:rsidRPr="00154117">
        <w:rPr>
          <w:b/>
          <w:bCs/>
          <w:lang w:val="es-CO"/>
        </w:rPr>
        <w:t xml:space="preserve">gestor </w:t>
      </w:r>
      <w:r w:rsidR="00110A49" w:rsidRPr="00154117">
        <w:rPr>
          <w:b/>
          <w:bCs/>
          <w:lang w:val="es-CO"/>
        </w:rPr>
        <w:t>en integridad</w:t>
      </w:r>
      <w:r w:rsidRPr="00154117">
        <w:rPr>
          <w:lang w:val="es-CO"/>
        </w:rPr>
        <w:t>” que comunica abiertamente sobre la integridad y proporciona a los empleados las herramientas y la confianza necesarias para tomar decisiones éticas. Esto incluye fomentar que soliciten orientación, expresen sus opiniones y se sientan cómodos al discutir inquietudes sobre integridad, antes de que se conviertan en riesgos para la organización.</w:t>
      </w:r>
    </w:p>
    <w:p w14:paraId="5B36794E" w14:textId="10292E23" w:rsidR="00366411" w:rsidRPr="00154117" w:rsidRDefault="00366411" w:rsidP="32677F7E">
      <w:pPr>
        <w:pStyle w:val="Para"/>
        <w:rPr>
          <w:lang w:val="es-ES"/>
        </w:rPr>
      </w:pPr>
      <w:r w:rsidRPr="00154117">
        <w:rPr>
          <w:lang w:val="es-ES"/>
        </w:rPr>
        <w:t xml:space="preserve">No solo es importante que ambos roles se cumplan, sino que también exista coherencia entre ellos. Resulta particularmente preocupante cuando un líder aparenta ser un “gestor </w:t>
      </w:r>
      <w:r w:rsidR="008F35E7" w:rsidRPr="00154117">
        <w:rPr>
          <w:lang w:val="es-ES"/>
        </w:rPr>
        <w:t>en integridad</w:t>
      </w:r>
      <w:r w:rsidRPr="00154117">
        <w:rPr>
          <w:lang w:val="es-ES"/>
        </w:rPr>
        <w:t xml:space="preserve">”, es decir, un promotor de la integridad, pero no actúa como un “individuo </w:t>
      </w:r>
      <w:r w:rsidR="008F35E7" w:rsidRPr="00154117">
        <w:rPr>
          <w:lang w:val="es-ES"/>
        </w:rPr>
        <w:t>íntegro</w:t>
      </w:r>
      <w:r w:rsidRPr="00154117">
        <w:rPr>
          <w:lang w:val="es-ES"/>
        </w:rPr>
        <w:t xml:space="preserve">”. </w:t>
      </w:r>
      <w:r w:rsidR="00965CCE" w:rsidRPr="00154117">
        <w:rPr>
          <w:lang w:val="es-ES"/>
        </w:rPr>
        <w:t xml:space="preserve">Cuando </w:t>
      </w:r>
      <w:r w:rsidRPr="00154117">
        <w:rPr>
          <w:lang w:val="es-ES"/>
        </w:rPr>
        <w:t>los empleados perciben incoherencias entre el discurso y la práctica, esto puede generar cinismo e incluso fomentar la justificación de comportamientos poco éticos</w:t>
      </w:r>
      <w:r w:rsidR="00965CCE" w:rsidRPr="00154117">
        <w:rPr>
          <w:lang w:val="es-ES"/>
        </w:rPr>
        <w:t xml:space="preserve"> e íntegros</w:t>
      </w:r>
      <w:r w:rsidRPr="00154117">
        <w:rPr>
          <w:lang w:val="es-ES"/>
        </w:rPr>
        <w:t xml:space="preserve"> por parte de los </w:t>
      </w:r>
      <w:r w:rsidR="00965CCE" w:rsidRPr="00154117">
        <w:rPr>
          <w:lang w:val="es-ES"/>
        </w:rPr>
        <w:t xml:space="preserve">propios </w:t>
      </w:r>
      <w:r w:rsidRPr="00154117">
        <w:rPr>
          <w:lang w:val="es-ES"/>
        </w:rPr>
        <w:t xml:space="preserve">empleados </w:t>
      </w:r>
      <w:sdt>
        <w:sdtPr>
          <w:rPr>
            <w:lang w:val="es-CO"/>
          </w:rPr>
          <w:id w:val="-1536959306"/>
          <w:citation/>
        </w:sdtPr>
        <w:sdtContent>
          <w:r w:rsidR="008F35E7" w:rsidRPr="00154117">
            <w:rPr>
              <w:lang w:val="es-CO"/>
            </w:rPr>
            <w:fldChar w:fldCharType="begin"/>
          </w:r>
          <w:r w:rsidR="008248C8">
            <w:rPr>
              <w:lang w:val="es-CO"/>
            </w:rPr>
            <w:instrText xml:space="preserve">CITATION OCD18 \l 2057 </w:instrText>
          </w:r>
          <w:r w:rsidR="008F35E7" w:rsidRPr="00154117">
            <w:rPr>
              <w:lang w:val="es-CO"/>
            </w:rPr>
            <w:fldChar w:fldCharType="separate"/>
          </w:r>
          <w:r w:rsidR="003641A6" w:rsidRPr="003641A6">
            <w:rPr>
              <w:noProof/>
              <w:lang w:val="es-CO"/>
            </w:rPr>
            <w:t>(OECD, 2018</w:t>
          </w:r>
          <w:r w:rsidR="003641A6" w:rsidRPr="003641A6">
            <w:rPr>
              <w:noProof/>
              <w:vertAlign w:val="subscript"/>
              <w:lang w:val="es-CO"/>
            </w:rPr>
            <w:t>[3]</w:t>
          </w:r>
          <w:r w:rsidR="003641A6" w:rsidRPr="003641A6">
            <w:rPr>
              <w:noProof/>
              <w:lang w:val="es-CO"/>
            </w:rPr>
            <w:t>)</w:t>
          </w:r>
          <w:r w:rsidR="008F35E7" w:rsidRPr="00154117">
            <w:rPr>
              <w:lang w:val="es-CO"/>
            </w:rPr>
            <w:fldChar w:fldCharType="end"/>
          </w:r>
        </w:sdtContent>
      </w:sdt>
      <w:r w:rsidR="008F35E7" w:rsidRPr="00154117">
        <w:rPr>
          <w:lang w:val="es-ES"/>
        </w:rPr>
        <w:t>.</w:t>
      </w:r>
    </w:p>
    <w:p w14:paraId="28D0EC50" w14:textId="5F550A31" w:rsidR="00154117" w:rsidRPr="005B0D77" w:rsidRDefault="00154117" w:rsidP="00154117">
      <w:pPr>
        <w:pStyle w:val="Para"/>
        <w:rPr>
          <w:lang w:val="es-CO"/>
        </w:rPr>
      </w:pPr>
      <w:r w:rsidRPr="005B0D77">
        <w:rPr>
          <w:lang w:val="es-CO"/>
        </w:rPr>
        <w:t>En la República Dominicana</w:t>
      </w:r>
      <w:r w:rsidR="00D83A7E">
        <w:rPr>
          <w:lang w:val="es-CO"/>
        </w:rPr>
        <w:t>,</w:t>
      </w:r>
      <w:r w:rsidRPr="005B0D77">
        <w:rPr>
          <w:lang w:val="es-CO"/>
        </w:rPr>
        <w:t xml:space="preserve"> se han hecho esfuerzos por fortalecer y visibilizar el compromiso y la voluntad política de los directivos de más alto nivel del Gobierno con la integridad pública. En efecto, la DIGEIG desarrolló el Modelo Compromiso Ético Estratégico de Integridad y Prevención de la Corrupción Administrativa para cargos de alto nivel, el cual consiste en una declaración personal e institucional de las máximas autoridades y sus equipos de gerencia en los entes y órganos de la administración, órganos reguladores y empresas con capital público de sumarse a los trabajos de creación e implementación del Sistema Nacional de Integridad de la República Dominicana (SNIRD)</w:t>
      </w:r>
      <w:r w:rsidR="00C06807">
        <w:rPr>
          <w:lang w:val="es-CO"/>
        </w:rPr>
        <w:t xml:space="preserve"> (ver también </w:t>
      </w:r>
      <w:r w:rsidR="00C06807" w:rsidRPr="00C06807">
        <w:rPr>
          <w:highlight w:val="green"/>
          <w:lang w:val="es-CO"/>
        </w:rPr>
        <w:t>Capítulo 1</w:t>
      </w:r>
      <w:r w:rsidR="00C06807">
        <w:rPr>
          <w:lang w:val="es-CO"/>
        </w:rPr>
        <w:t>)</w:t>
      </w:r>
      <w:r w:rsidRPr="005B0D77">
        <w:rPr>
          <w:lang w:val="es-CO"/>
        </w:rPr>
        <w:t xml:space="preserve">. Así, al tomar posesión de su cargo, las máximas autoridades de las entidades públicas antes listadas firman este compromiso manifestando públicamente su intención de respetar los principios fundamentales de la administración pública en el desempeño de sus funciones, así como llevar a cabo las acciones para implementar un modelo de integridad institucional y prevención de la corrupción administrativa. </w:t>
      </w:r>
    </w:p>
    <w:p w14:paraId="72066F62" w14:textId="77777777" w:rsidR="00154117" w:rsidRPr="005B0D77" w:rsidRDefault="00154117" w:rsidP="00154117">
      <w:pPr>
        <w:pStyle w:val="Para"/>
        <w:rPr>
          <w:lang w:val="es-CO"/>
        </w:rPr>
      </w:pPr>
      <w:r>
        <w:rPr>
          <w:lang w:val="es-CO"/>
        </w:rPr>
        <w:t>Para visibilizar el compromiso de las máximas autoridades con la integridad pública y fomentar la rendición de cuentas y control por parte de la ciudadanía, las máximas autoridades del Poder Ejecutivo dominicano podrían publicar los compromisos firmados en la página web de sus instituciones públicas. Esto además ayudaría a comunicar internamente el compromiso que se espera a nivel institucional con la promoción de una cultura de integridad pública.</w:t>
      </w:r>
    </w:p>
    <w:p w14:paraId="62A6C2A0" w14:textId="0EFC4CF3" w:rsidR="007E55C1" w:rsidRPr="005B0D77" w:rsidRDefault="00836280">
      <w:pPr>
        <w:pStyle w:val="Para"/>
        <w:rPr>
          <w:lang w:val="es-CO"/>
        </w:rPr>
      </w:pPr>
      <w:r w:rsidRPr="005B0D77">
        <w:rPr>
          <w:lang w:val="es-CO"/>
        </w:rPr>
        <w:lastRenderedPageBreak/>
        <w:t xml:space="preserve"> </w:t>
      </w:r>
      <w:r w:rsidR="00154117">
        <w:rPr>
          <w:lang w:val="es-CO"/>
        </w:rPr>
        <w:t xml:space="preserve">Adicionalmente, </w:t>
      </w:r>
      <w:r w:rsidR="00421350">
        <w:rPr>
          <w:lang w:val="es-CO"/>
        </w:rPr>
        <w:t>en la actualidad</w:t>
      </w:r>
      <w:r w:rsidR="001C63E2" w:rsidRPr="005B0D77">
        <w:rPr>
          <w:lang w:val="es-CO"/>
        </w:rPr>
        <w:t xml:space="preserve"> no existen capacitaciones específicas para las jefaturas de nivel alto, medio y bajo</w:t>
      </w:r>
      <w:r w:rsidR="007E55C1" w:rsidRPr="005B0D77">
        <w:rPr>
          <w:lang w:val="es-CO"/>
        </w:rPr>
        <w:t xml:space="preserve"> en temas relacionados con la integridad pública</w:t>
      </w:r>
      <w:r w:rsidR="001C63E2" w:rsidRPr="005B0D77">
        <w:rPr>
          <w:lang w:val="es-CO"/>
        </w:rPr>
        <w:t xml:space="preserve">. </w:t>
      </w:r>
      <w:r w:rsidR="004C672F" w:rsidRPr="005B0D77">
        <w:rPr>
          <w:lang w:val="es-CO"/>
        </w:rPr>
        <w:t>Considerando el rol clave que tienen los líderes en</w:t>
      </w:r>
      <w:r w:rsidR="00FE7587" w:rsidRPr="005B0D77">
        <w:rPr>
          <w:lang w:val="es-CO"/>
        </w:rPr>
        <w:t xml:space="preserve"> la promoción de una cultura de integridad, </w:t>
      </w:r>
      <w:r w:rsidR="0092593E" w:rsidRPr="005B0D77">
        <w:rPr>
          <w:lang w:val="es-CO"/>
        </w:rPr>
        <w:t xml:space="preserve">es importante </w:t>
      </w:r>
      <w:r w:rsidR="003911B2" w:rsidRPr="005B0D77">
        <w:rPr>
          <w:lang w:val="es-CO"/>
        </w:rPr>
        <w:t xml:space="preserve">invertir en un liderazgo en integridad </w:t>
      </w:r>
      <w:r w:rsidR="008D35E2" w:rsidRPr="005B0D77">
        <w:rPr>
          <w:lang w:val="es-CO"/>
        </w:rPr>
        <w:t xml:space="preserve">proporcionando formación y orientación periódicas para promover una mayor sensibilización sobre su </w:t>
      </w:r>
      <w:r w:rsidR="004B538A" w:rsidRPr="005B0D77">
        <w:rPr>
          <w:lang w:val="es-CO"/>
        </w:rPr>
        <w:t>rol</w:t>
      </w:r>
      <w:r w:rsidR="00070071" w:rsidRPr="005B0D77">
        <w:rPr>
          <w:lang w:val="es-CO"/>
        </w:rPr>
        <w:t>,</w:t>
      </w:r>
      <w:r w:rsidR="004B538A" w:rsidRPr="005B0D77">
        <w:rPr>
          <w:lang w:val="es-CO"/>
        </w:rPr>
        <w:t xml:space="preserve"> así como apoyar el desarrollo de </w:t>
      </w:r>
      <w:r w:rsidR="008D35E2" w:rsidRPr="005B0D77">
        <w:rPr>
          <w:lang w:val="es-CO"/>
        </w:rPr>
        <w:t xml:space="preserve">habilidades </w:t>
      </w:r>
      <w:r w:rsidR="00070071" w:rsidRPr="005B0D77">
        <w:rPr>
          <w:lang w:val="es-CO"/>
        </w:rPr>
        <w:t xml:space="preserve">clave </w:t>
      </w:r>
      <w:sdt>
        <w:sdtPr>
          <w:rPr>
            <w:lang w:val="es-CO"/>
          </w:rPr>
          <w:id w:val="959998280"/>
          <w:citation/>
        </w:sdtPr>
        <w:sdtContent>
          <w:r w:rsidR="001F5926" w:rsidRPr="005B0D77">
            <w:rPr>
              <w:lang w:val="es-CO"/>
            </w:rPr>
            <w:fldChar w:fldCharType="begin"/>
          </w:r>
          <w:r w:rsidR="008248C8">
            <w:rPr>
              <w:lang w:val="es-CO"/>
            </w:rPr>
            <w:instrText xml:space="preserve">CITATION Rec \l 2057 </w:instrText>
          </w:r>
          <w:r w:rsidR="001F5926" w:rsidRPr="005B0D77">
            <w:rPr>
              <w:lang w:val="es-CO"/>
            </w:rPr>
            <w:fldChar w:fldCharType="separate"/>
          </w:r>
          <w:r w:rsidR="003641A6" w:rsidRPr="003641A6">
            <w:rPr>
              <w:noProof/>
              <w:lang w:val="es-CO"/>
            </w:rPr>
            <w:t>(</w:t>
          </w:r>
          <w:bookmarkStart w:id="31" w:name="Rec_2"/>
          <w:r w:rsidR="003641A6" w:rsidRPr="003641A6">
            <w:rPr>
              <w:noProof/>
              <w:lang w:val="es-CO"/>
            </w:rPr>
            <w:t>OECD, 2017</w:t>
          </w:r>
          <w:r w:rsidR="003641A6" w:rsidRPr="003641A6">
            <w:rPr>
              <w:noProof/>
              <w:vertAlign w:val="subscript"/>
              <w:lang w:val="es-CO"/>
            </w:rPr>
            <w:t>[2]</w:t>
          </w:r>
          <w:r w:rsidR="003641A6" w:rsidRPr="003641A6">
            <w:rPr>
              <w:noProof/>
              <w:lang w:val="es-CO"/>
            </w:rPr>
            <w:t>)</w:t>
          </w:r>
          <w:bookmarkEnd w:id="31"/>
          <w:r w:rsidR="001F5926" w:rsidRPr="005B0D77">
            <w:rPr>
              <w:lang w:val="es-CO"/>
            </w:rPr>
            <w:fldChar w:fldCharType="end"/>
          </w:r>
        </w:sdtContent>
      </w:sdt>
      <w:r w:rsidR="004B538A" w:rsidRPr="005B0D77">
        <w:rPr>
          <w:lang w:val="es-CO"/>
        </w:rPr>
        <w:t xml:space="preserve">. </w:t>
      </w:r>
    </w:p>
    <w:p w14:paraId="06D26F54" w14:textId="71567CA4" w:rsidR="00444409" w:rsidRPr="005B0D77" w:rsidRDefault="007159C1">
      <w:pPr>
        <w:pStyle w:val="Para"/>
        <w:rPr>
          <w:lang w:val="es-CO"/>
        </w:rPr>
      </w:pPr>
      <w:r w:rsidRPr="005B0D77">
        <w:rPr>
          <w:lang w:val="es-CO"/>
        </w:rPr>
        <w:t xml:space="preserve">En ese sentido, la DIGEIG podría </w:t>
      </w:r>
      <w:r w:rsidR="00B929A4" w:rsidRPr="005B0D77">
        <w:rPr>
          <w:lang w:val="es-CO"/>
        </w:rPr>
        <w:t>colaborar</w:t>
      </w:r>
      <w:r w:rsidRPr="005B0D77">
        <w:rPr>
          <w:lang w:val="es-CO"/>
        </w:rPr>
        <w:t xml:space="preserve"> con el INAP para desarrollar un programa de formación para líderes en materia de integridad</w:t>
      </w:r>
      <w:r w:rsidR="007C176B" w:rsidRPr="005B0D77">
        <w:rPr>
          <w:lang w:val="es-CO"/>
        </w:rPr>
        <w:t xml:space="preserve">, que </w:t>
      </w:r>
      <w:r w:rsidR="007E55C1" w:rsidRPr="005B0D77">
        <w:rPr>
          <w:lang w:val="es-CO"/>
        </w:rPr>
        <w:t xml:space="preserve">apoye el </w:t>
      </w:r>
      <w:r w:rsidR="001E3E9A" w:rsidRPr="005B0D77">
        <w:rPr>
          <w:lang w:val="es-CO"/>
        </w:rPr>
        <w:t xml:space="preserve">desarrollo y </w:t>
      </w:r>
      <w:r w:rsidR="007E55C1" w:rsidRPr="005B0D77">
        <w:rPr>
          <w:lang w:val="es-CO"/>
        </w:rPr>
        <w:t>fortalecimiento de</w:t>
      </w:r>
      <w:r w:rsidR="007C176B" w:rsidRPr="005B0D77">
        <w:rPr>
          <w:lang w:val="es-CO"/>
        </w:rPr>
        <w:t xml:space="preserve"> </w:t>
      </w:r>
      <w:r w:rsidR="00292B3F" w:rsidRPr="005B0D77">
        <w:rPr>
          <w:lang w:val="es-CO"/>
        </w:rPr>
        <w:t>las dos cualidades clave de un líder en integridad</w:t>
      </w:r>
      <w:r w:rsidR="001E3E9A" w:rsidRPr="005B0D77">
        <w:rPr>
          <w:lang w:val="es-CO"/>
        </w:rPr>
        <w:t xml:space="preserve">: </w:t>
      </w:r>
      <w:r w:rsidR="00292B3F" w:rsidRPr="005B0D77">
        <w:rPr>
          <w:lang w:val="es-CO"/>
        </w:rPr>
        <w:t>ser personas íntegras y ser gestores de integrida</w:t>
      </w:r>
      <w:r w:rsidR="001E3E9A" w:rsidRPr="005B0D77">
        <w:rPr>
          <w:lang w:val="es-CO"/>
        </w:rPr>
        <w:t>d</w:t>
      </w:r>
      <w:r w:rsidR="00B0236A" w:rsidRPr="005B0D77">
        <w:rPr>
          <w:lang w:val="es-CO"/>
        </w:rPr>
        <w:t xml:space="preserve">. </w:t>
      </w:r>
      <w:r w:rsidR="005E1C0C" w:rsidRPr="005B0D77">
        <w:rPr>
          <w:lang w:val="es-CO"/>
        </w:rPr>
        <w:t>Para</w:t>
      </w:r>
      <w:r w:rsidR="00D53C59" w:rsidRPr="005B0D77">
        <w:rPr>
          <w:lang w:val="es-CO"/>
        </w:rPr>
        <w:t xml:space="preserve"> apoyar efectivamente el desarrollo de las diferentes habilidades de liderazgo en integridad que se requieren, es </w:t>
      </w:r>
      <w:r w:rsidR="008C0FD0" w:rsidRPr="005B0D77">
        <w:rPr>
          <w:lang w:val="es-CO"/>
        </w:rPr>
        <w:t xml:space="preserve">fundamental considerar </w:t>
      </w:r>
      <w:r w:rsidR="009F65B9" w:rsidRPr="005B0D77">
        <w:rPr>
          <w:lang w:val="es-CO"/>
        </w:rPr>
        <w:t>un abanico de</w:t>
      </w:r>
      <w:r w:rsidR="008C0FD0" w:rsidRPr="005B0D77">
        <w:rPr>
          <w:lang w:val="es-CO"/>
        </w:rPr>
        <w:t xml:space="preserve"> contenido</w:t>
      </w:r>
      <w:r w:rsidR="009F65B9" w:rsidRPr="005B0D77">
        <w:rPr>
          <w:lang w:val="es-CO"/>
        </w:rPr>
        <w:t>s</w:t>
      </w:r>
      <w:r w:rsidR="008C0FD0" w:rsidRPr="005B0D77">
        <w:rPr>
          <w:lang w:val="es-CO"/>
        </w:rPr>
        <w:t xml:space="preserve"> y métodos de </w:t>
      </w:r>
      <w:r w:rsidR="00B72A24" w:rsidRPr="005B0D77">
        <w:rPr>
          <w:lang w:val="es-CO"/>
        </w:rPr>
        <w:t>capacitación</w:t>
      </w:r>
      <w:r w:rsidR="00444409" w:rsidRPr="005B0D77">
        <w:rPr>
          <w:lang w:val="es-CO"/>
        </w:rPr>
        <w:t>:</w:t>
      </w:r>
    </w:p>
    <w:p w14:paraId="5A013CDD" w14:textId="6A182941" w:rsidR="00444409" w:rsidRPr="005B0D77" w:rsidRDefault="00594917" w:rsidP="00444409">
      <w:pPr>
        <w:pStyle w:val="BulletedList"/>
        <w:rPr>
          <w:lang w:val="es-CO"/>
        </w:rPr>
      </w:pPr>
      <w:r w:rsidRPr="005B0D77">
        <w:rPr>
          <w:lang w:val="es-CO"/>
        </w:rPr>
        <w:t>se podría</w:t>
      </w:r>
      <w:r w:rsidR="009D6ECB" w:rsidRPr="005B0D77">
        <w:rPr>
          <w:lang w:val="es-CO"/>
        </w:rPr>
        <w:t>n</w:t>
      </w:r>
      <w:r w:rsidRPr="005B0D77">
        <w:rPr>
          <w:lang w:val="es-CO"/>
        </w:rPr>
        <w:t xml:space="preserve"> desarrollar </w:t>
      </w:r>
      <w:r w:rsidR="008C0FD0" w:rsidRPr="005B0D77">
        <w:rPr>
          <w:lang w:val="es-CO"/>
        </w:rPr>
        <w:t xml:space="preserve">conferencias o módulos de aprendizaje en línea </w:t>
      </w:r>
      <w:r w:rsidRPr="005B0D77">
        <w:rPr>
          <w:lang w:val="es-CO"/>
        </w:rPr>
        <w:t>para</w:t>
      </w:r>
      <w:r w:rsidR="008C0FD0" w:rsidRPr="005B0D77">
        <w:rPr>
          <w:lang w:val="es-CO"/>
        </w:rPr>
        <w:t xml:space="preserve"> abordar distintos aspectos de las normas </w:t>
      </w:r>
      <w:r w:rsidR="007660C6" w:rsidRPr="005B0D77">
        <w:rPr>
          <w:lang w:val="es-CO"/>
        </w:rPr>
        <w:t xml:space="preserve">de integridad </w:t>
      </w:r>
      <w:r w:rsidR="008C0FD0" w:rsidRPr="005B0D77">
        <w:rPr>
          <w:lang w:val="es-CO"/>
        </w:rPr>
        <w:t>vigentes</w:t>
      </w:r>
      <w:r w:rsidR="007660C6" w:rsidRPr="005B0D77">
        <w:rPr>
          <w:lang w:val="es-CO"/>
        </w:rPr>
        <w:t xml:space="preserve">, </w:t>
      </w:r>
      <w:r w:rsidR="008C0FD0" w:rsidRPr="005B0D77">
        <w:rPr>
          <w:lang w:val="es-CO"/>
        </w:rPr>
        <w:t>con el fin de garantizar una comprensión común de las obligaciones de integridad de los líderes y de los mecanismos y herramientas disponibles para ayudar</w:t>
      </w:r>
      <w:r w:rsidR="007660C6" w:rsidRPr="005B0D77">
        <w:rPr>
          <w:lang w:val="es-CO"/>
        </w:rPr>
        <w:t>les</w:t>
      </w:r>
      <w:r w:rsidR="008C0FD0" w:rsidRPr="005B0D77">
        <w:rPr>
          <w:lang w:val="es-CO"/>
        </w:rPr>
        <w:t xml:space="preserve"> a cumplirlas</w:t>
      </w:r>
      <w:r w:rsidR="007660C6" w:rsidRPr="005B0D77">
        <w:rPr>
          <w:lang w:val="es-CO"/>
        </w:rPr>
        <w:t xml:space="preserve">. </w:t>
      </w:r>
    </w:p>
    <w:p w14:paraId="63EF1AAA" w14:textId="7FA1C374" w:rsidR="00554A46" w:rsidRPr="005B0D77" w:rsidRDefault="00554A46" w:rsidP="00444409">
      <w:pPr>
        <w:pStyle w:val="BulletedList"/>
        <w:rPr>
          <w:lang w:val="es-CO"/>
        </w:rPr>
      </w:pPr>
      <w:r w:rsidRPr="005B0D77">
        <w:rPr>
          <w:lang w:val="es-CO"/>
        </w:rPr>
        <w:t>se podría</w:t>
      </w:r>
      <w:r w:rsidR="009D6ECB" w:rsidRPr="005B0D77">
        <w:rPr>
          <w:lang w:val="es-CO"/>
        </w:rPr>
        <w:t>n</w:t>
      </w:r>
      <w:r w:rsidRPr="005B0D77">
        <w:rPr>
          <w:lang w:val="es-CO"/>
        </w:rPr>
        <w:t xml:space="preserve"> desarrollar </w:t>
      </w:r>
      <w:r w:rsidR="00964401" w:rsidRPr="005B0D77">
        <w:rPr>
          <w:lang w:val="es-CO"/>
        </w:rPr>
        <w:t xml:space="preserve">capacitaciones mixtas que incluyan conferencias y estudios de caso </w:t>
      </w:r>
      <w:r w:rsidR="00366B64" w:rsidRPr="005B0D77">
        <w:rPr>
          <w:lang w:val="es-CO"/>
        </w:rPr>
        <w:t>sobre los cinco valores del servicio público seleccionados</w:t>
      </w:r>
      <w:r w:rsidR="00224E78" w:rsidRPr="005B0D77">
        <w:rPr>
          <w:lang w:val="es-CO"/>
        </w:rPr>
        <w:t xml:space="preserve">. De esta forma, los líderes se familiarizarían con los valores, </w:t>
      </w:r>
      <w:r w:rsidR="00552E6E" w:rsidRPr="005B0D77">
        <w:rPr>
          <w:lang w:val="es-CO"/>
        </w:rPr>
        <w:t>pero también aprenderían</w:t>
      </w:r>
      <w:r w:rsidR="00224E78" w:rsidRPr="005B0D77">
        <w:rPr>
          <w:lang w:val="es-CO"/>
        </w:rPr>
        <w:t xml:space="preserve"> cómo utilizar</w:t>
      </w:r>
      <w:r w:rsidR="00552E6E" w:rsidRPr="005B0D77">
        <w:rPr>
          <w:lang w:val="es-CO"/>
        </w:rPr>
        <w:t>los</w:t>
      </w:r>
      <w:r w:rsidR="00224E78" w:rsidRPr="005B0D77">
        <w:rPr>
          <w:lang w:val="es-CO"/>
        </w:rPr>
        <w:t xml:space="preserve"> como una brújula moral en sus actividades diarias.</w:t>
      </w:r>
      <w:r w:rsidR="00366B64" w:rsidRPr="005B0D77">
        <w:rPr>
          <w:lang w:val="es-CO"/>
        </w:rPr>
        <w:t xml:space="preserve"> </w:t>
      </w:r>
    </w:p>
    <w:p w14:paraId="5777A765" w14:textId="220B827C" w:rsidR="00E90844" w:rsidRPr="005B0D77" w:rsidRDefault="007660C6" w:rsidP="00444409">
      <w:pPr>
        <w:pStyle w:val="BulletedList"/>
        <w:rPr>
          <w:lang w:val="es-CO"/>
        </w:rPr>
      </w:pPr>
      <w:r w:rsidRPr="005B0D77">
        <w:rPr>
          <w:lang w:val="es-CO"/>
        </w:rPr>
        <w:t>se podría</w:t>
      </w:r>
      <w:r w:rsidR="009D6ECB" w:rsidRPr="005B0D77">
        <w:rPr>
          <w:lang w:val="es-CO"/>
        </w:rPr>
        <w:t>n</w:t>
      </w:r>
      <w:r w:rsidRPr="005B0D77">
        <w:rPr>
          <w:lang w:val="es-CO"/>
        </w:rPr>
        <w:t xml:space="preserve"> desarrollar </w:t>
      </w:r>
      <w:r w:rsidR="003B6174" w:rsidRPr="005B0D77">
        <w:rPr>
          <w:lang w:val="es-CO"/>
        </w:rPr>
        <w:t xml:space="preserve">capacitaciones más participativas como </w:t>
      </w:r>
      <w:r w:rsidR="008C0FD0" w:rsidRPr="005B0D77">
        <w:rPr>
          <w:lang w:val="es-CO"/>
        </w:rPr>
        <w:t xml:space="preserve">estudios de caso </w:t>
      </w:r>
      <w:r w:rsidR="00BB2607" w:rsidRPr="005B0D77">
        <w:rPr>
          <w:lang w:val="es-CO"/>
        </w:rPr>
        <w:t xml:space="preserve">y juegos de simulación </w:t>
      </w:r>
      <w:r w:rsidR="008C0FD0" w:rsidRPr="005B0D77">
        <w:rPr>
          <w:lang w:val="es-CO"/>
        </w:rPr>
        <w:t xml:space="preserve">basados en dilemas éticos </w:t>
      </w:r>
      <w:r w:rsidR="003B6174" w:rsidRPr="005B0D77">
        <w:rPr>
          <w:lang w:val="es-CO"/>
        </w:rPr>
        <w:t>reales</w:t>
      </w:r>
      <w:r w:rsidR="00526FFB" w:rsidRPr="005B0D77">
        <w:rPr>
          <w:lang w:val="es-CO"/>
        </w:rPr>
        <w:t xml:space="preserve"> y posibles conflictos de interés</w:t>
      </w:r>
      <w:r w:rsidR="00984E4C" w:rsidRPr="005B0D77">
        <w:rPr>
          <w:lang w:val="es-CO"/>
        </w:rPr>
        <w:t xml:space="preserve"> </w:t>
      </w:r>
      <w:r w:rsidR="005E1C0C" w:rsidRPr="005B0D77">
        <w:rPr>
          <w:lang w:val="es-CO"/>
        </w:rPr>
        <w:t>que</w:t>
      </w:r>
      <w:r w:rsidR="00984E4C" w:rsidRPr="005B0D77">
        <w:rPr>
          <w:lang w:val="es-CO"/>
        </w:rPr>
        <w:t xml:space="preserve"> </w:t>
      </w:r>
      <w:r w:rsidR="008C0FD0" w:rsidRPr="005B0D77">
        <w:rPr>
          <w:lang w:val="es-CO"/>
        </w:rPr>
        <w:t>pued</w:t>
      </w:r>
      <w:r w:rsidR="005E1C0C" w:rsidRPr="005B0D77">
        <w:rPr>
          <w:lang w:val="es-CO"/>
        </w:rPr>
        <w:t>a</w:t>
      </w:r>
      <w:r w:rsidR="008C0FD0" w:rsidRPr="005B0D77">
        <w:rPr>
          <w:lang w:val="es-CO"/>
        </w:rPr>
        <w:t>n utilizarse para enseñar y poner en práctica el razonamiento moral</w:t>
      </w:r>
      <w:r w:rsidR="00C96D11" w:rsidRPr="005B0D77">
        <w:rPr>
          <w:lang w:val="es-CO"/>
        </w:rPr>
        <w:t>. Los líderes aprenderían a manejar estas situaciones y a crear conciencia dentro de sus equipos a través de estudios de casos y discusiones sobre dilemas éticos.</w:t>
      </w:r>
    </w:p>
    <w:p w14:paraId="24C108E8" w14:textId="2497F9F8" w:rsidR="00836280" w:rsidRPr="005B0D77" w:rsidRDefault="00424F06" w:rsidP="00444409">
      <w:pPr>
        <w:pStyle w:val="BulletedList"/>
        <w:rPr>
          <w:lang w:val="es-CO"/>
        </w:rPr>
      </w:pPr>
      <w:r w:rsidRPr="005B0D77">
        <w:rPr>
          <w:lang w:val="es-CO"/>
        </w:rPr>
        <w:t xml:space="preserve">se podrían desarrollar conferencias </w:t>
      </w:r>
      <w:r w:rsidR="00A16F0B" w:rsidRPr="005B0D77">
        <w:rPr>
          <w:lang w:val="es-CO"/>
        </w:rPr>
        <w:t xml:space="preserve">sobre la importancia de una cultura de comunicación abierta para discutir la integridad dentro de un equipo. Los líderes podrán aprender cómo construir y mantener un “espacio seguro” para hablar de integridad de manera abierta y sincera en </w:t>
      </w:r>
      <w:r w:rsidR="009019F0" w:rsidRPr="005B0D77">
        <w:rPr>
          <w:lang w:val="es-CO"/>
        </w:rPr>
        <w:t>el</w:t>
      </w:r>
      <w:r w:rsidR="00A16F0B" w:rsidRPr="005B0D77">
        <w:rPr>
          <w:lang w:val="es-CO"/>
        </w:rPr>
        <w:t xml:space="preserve"> ámbito profesional</w:t>
      </w:r>
      <w:r w:rsidR="008C0FD0" w:rsidRPr="005B0D77">
        <w:rPr>
          <w:lang w:val="es-CO"/>
        </w:rPr>
        <w:t>.</w:t>
      </w:r>
    </w:p>
    <w:p w14:paraId="3BDFED5D" w14:textId="66DD1178" w:rsidR="001F45D6" w:rsidRPr="008248C8" w:rsidRDefault="007C475D" w:rsidP="00F3398D">
      <w:pPr>
        <w:pStyle w:val="Para"/>
        <w:rPr>
          <w:lang w:val="es-CO"/>
        </w:rPr>
      </w:pPr>
      <w:r w:rsidRPr="005B0D77">
        <w:rPr>
          <w:lang w:val="es-CO"/>
        </w:rPr>
        <w:t xml:space="preserve">Además de este programa de formación, la DIGEIG podría </w:t>
      </w:r>
      <w:r w:rsidR="401229C2" w:rsidRPr="67E41A85">
        <w:rPr>
          <w:lang w:val="es-CO"/>
        </w:rPr>
        <w:t>colaborar con las CIGCN para</w:t>
      </w:r>
      <w:r w:rsidRPr="67E41A85">
        <w:rPr>
          <w:lang w:val="es-CO"/>
        </w:rPr>
        <w:t xml:space="preserve"> desarrolla</w:t>
      </w:r>
      <w:r w:rsidR="05FE84CE" w:rsidRPr="67E41A85">
        <w:rPr>
          <w:lang w:val="es-CO"/>
        </w:rPr>
        <w:t>r</w:t>
      </w:r>
      <w:r w:rsidRPr="005B0D77">
        <w:rPr>
          <w:lang w:val="es-CO"/>
        </w:rPr>
        <w:t xml:space="preserve"> material de orientación general (como folletos, cajas de herramientas o sitios web) para los lideres</w:t>
      </w:r>
      <w:r w:rsidR="006A42EA" w:rsidRPr="005B0D77">
        <w:rPr>
          <w:lang w:val="es-CO"/>
        </w:rPr>
        <w:t xml:space="preserve"> altos, medios y bajos</w:t>
      </w:r>
      <w:r w:rsidRPr="005B0D77">
        <w:rPr>
          <w:lang w:val="es-CO"/>
        </w:rPr>
        <w:t xml:space="preserve"> sobre cómo </w:t>
      </w:r>
      <w:r w:rsidR="006454C5" w:rsidRPr="005B0D77">
        <w:rPr>
          <w:lang w:val="es-CO"/>
        </w:rPr>
        <w:t xml:space="preserve">implementar </w:t>
      </w:r>
      <w:r w:rsidR="00504142" w:rsidRPr="005B0D77">
        <w:rPr>
          <w:lang w:val="es-CO"/>
        </w:rPr>
        <w:t xml:space="preserve">las normas en materia de integridad, cómo utilizar los valores del servicio público en la toma de decisiones, cómo </w:t>
      </w:r>
      <w:r w:rsidRPr="005B0D77">
        <w:rPr>
          <w:lang w:val="es-CO"/>
        </w:rPr>
        <w:t xml:space="preserve">promover una </w:t>
      </w:r>
      <w:r w:rsidR="00F315DB" w:rsidRPr="005B0D77">
        <w:rPr>
          <w:lang w:val="es-CO"/>
        </w:rPr>
        <w:t xml:space="preserve">cultura de comunicación abierta </w:t>
      </w:r>
      <w:r w:rsidRPr="005B0D77">
        <w:rPr>
          <w:lang w:val="es-CO"/>
        </w:rPr>
        <w:t>y fomentar que los empleados participen y expresen sus ideas y preocupaciones</w:t>
      </w:r>
      <w:r w:rsidR="006A42EA" w:rsidRPr="005B0D77">
        <w:rPr>
          <w:lang w:val="es-CO"/>
        </w:rPr>
        <w:t xml:space="preserve"> en materia de integridad pública</w:t>
      </w:r>
      <w:r w:rsidRPr="005B0D77">
        <w:rPr>
          <w:lang w:val="es-CO"/>
        </w:rPr>
        <w:t xml:space="preserve">. </w:t>
      </w:r>
      <w:r w:rsidR="00504142" w:rsidRPr="005B0D77">
        <w:rPr>
          <w:lang w:val="es-CO"/>
        </w:rPr>
        <w:t>Con respecto al último punto, la</w:t>
      </w:r>
      <w:r w:rsidRPr="005B0D77">
        <w:rPr>
          <w:lang w:val="es-CO"/>
        </w:rPr>
        <w:t xml:space="preserve"> práctica de Nueva Gales del Sur (Australia) </w:t>
      </w:r>
      <w:r w:rsidR="002A3B4E" w:rsidRPr="005B0D77">
        <w:rPr>
          <w:lang w:val="es-CO"/>
        </w:rPr>
        <w:t xml:space="preserve">de desarrollar guías específicas para los </w:t>
      </w:r>
      <w:r w:rsidR="00396C57" w:rsidRPr="005B0D77">
        <w:rPr>
          <w:lang w:val="es-CO"/>
        </w:rPr>
        <w:t>gerentes</w:t>
      </w:r>
      <w:r w:rsidR="002A3B4E" w:rsidRPr="005B0D77">
        <w:rPr>
          <w:lang w:val="es-CO"/>
        </w:rPr>
        <w:t xml:space="preserve"> sobre cómo promover un ambiente de</w:t>
      </w:r>
      <w:r w:rsidRPr="005B0D77">
        <w:rPr>
          <w:lang w:val="es-CO"/>
        </w:rPr>
        <w:t xml:space="preserve"> apertura en el lugar de trabajo podría usarse como </w:t>
      </w:r>
      <w:r w:rsidRPr="008248C8">
        <w:rPr>
          <w:lang w:val="es-CO"/>
        </w:rPr>
        <w:t>inspiración (</w:t>
      </w:r>
      <w:r w:rsidR="00E462BF" w:rsidRPr="008248C8">
        <w:rPr>
          <w:lang w:val="es-CO"/>
        </w:rPr>
        <w:fldChar w:fldCharType="begin"/>
      </w:r>
      <w:r w:rsidR="00E462BF" w:rsidRPr="008248C8">
        <w:rPr>
          <w:lang w:val="es-CO"/>
        </w:rPr>
        <w:instrText xml:space="preserve"> REF _Ref201759255 \h  \* MERGEFORMAT </w:instrText>
      </w:r>
      <w:r w:rsidR="00E462BF" w:rsidRPr="008248C8">
        <w:rPr>
          <w:lang w:val="es-CO"/>
        </w:rPr>
      </w:r>
      <w:r w:rsidR="00E462BF" w:rsidRPr="008248C8">
        <w:rPr>
          <w:lang w:val="es-CO"/>
        </w:rPr>
        <w:fldChar w:fldCharType="separate"/>
      </w:r>
      <w:r w:rsidR="001D0797" w:rsidRPr="008248C8">
        <w:rPr>
          <w:lang w:val="es-CO"/>
        </w:rPr>
        <w:t>Recuadro </w:t>
      </w:r>
      <w:r w:rsidR="001D0797">
        <w:rPr>
          <w:lang w:val="es-CO"/>
        </w:rPr>
        <w:t>3</w:t>
      </w:r>
      <w:r w:rsidR="001D0797" w:rsidRPr="008248C8">
        <w:rPr>
          <w:lang w:val="es-CO"/>
        </w:rPr>
        <w:t>.</w:t>
      </w:r>
      <w:r w:rsidR="001D0797">
        <w:rPr>
          <w:lang w:val="es-CO"/>
        </w:rPr>
        <w:t>5</w:t>
      </w:r>
      <w:r w:rsidR="00E462BF" w:rsidRPr="008248C8">
        <w:rPr>
          <w:lang w:val="es-CO"/>
        </w:rPr>
        <w:fldChar w:fldCharType="end"/>
      </w:r>
      <w:r w:rsidRPr="008248C8">
        <w:rPr>
          <w:lang w:val="es-CO"/>
        </w:rPr>
        <w:t>).</w:t>
      </w:r>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9D29EA" w:rsidRPr="005B0D77" w14:paraId="24745CE6" w14:textId="77777777" w:rsidTr="009E4DCE">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67140582" w14:textId="58546476" w:rsidR="009D29EA" w:rsidRPr="008248C8" w:rsidRDefault="00875180">
            <w:pPr>
              <w:pStyle w:val="Caption"/>
              <w:rPr>
                <w:lang w:val="es-CO"/>
              </w:rPr>
            </w:pPr>
            <w:bookmarkStart w:id="32" w:name="_Ref201759255"/>
            <w:r w:rsidRPr="008248C8">
              <w:rPr>
                <w:lang w:val="es-CO"/>
              </w:rPr>
              <w:lastRenderedPageBreak/>
              <w:t>Rec</w:t>
            </w:r>
            <w:r w:rsidR="00E462BF" w:rsidRPr="008248C8">
              <w:rPr>
                <w:lang w:val="es-CO"/>
              </w:rPr>
              <w:t>uadro</w:t>
            </w:r>
            <w:r w:rsidR="009D29EA" w:rsidRPr="008248C8">
              <w:rPr>
                <w:lang w:val="es-CO"/>
              </w:rPr>
              <w:t> </w:t>
            </w:r>
            <w:r w:rsidR="009D29EA" w:rsidRPr="008248C8">
              <w:rPr>
                <w:noProof/>
                <w:lang w:val="es-CO"/>
              </w:rPr>
              <w:fldChar w:fldCharType="begin"/>
            </w:r>
            <w:r w:rsidR="009D29EA" w:rsidRPr="008248C8">
              <w:rPr>
                <w:noProof/>
                <w:lang w:val="es-CO"/>
              </w:rPr>
              <w:instrText xml:space="preserve"> STYLEREF 1 \s </w:instrText>
            </w:r>
            <w:r w:rsidR="009D29EA" w:rsidRPr="008248C8">
              <w:rPr>
                <w:noProof/>
                <w:lang w:val="es-CO"/>
              </w:rPr>
              <w:fldChar w:fldCharType="separate"/>
            </w:r>
            <w:r w:rsidR="001D0797">
              <w:rPr>
                <w:noProof/>
                <w:lang w:val="es-CO"/>
              </w:rPr>
              <w:t>3</w:t>
            </w:r>
            <w:r w:rsidR="009D29EA" w:rsidRPr="008248C8">
              <w:rPr>
                <w:noProof/>
                <w:lang w:val="es-CO"/>
              </w:rPr>
              <w:fldChar w:fldCharType="end"/>
            </w:r>
            <w:r w:rsidR="009D29EA" w:rsidRPr="008248C8">
              <w:rPr>
                <w:lang w:val="es-CO"/>
              </w:rPr>
              <w:t>.</w:t>
            </w:r>
            <w:r w:rsidR="009D29EA" w:rsidRPr="008248C8">
              <w:rPr>
                <w:noProof/>
                <w:lang w:val="es-CO"/>
              </w:rPr>
              <w:fldChar w:fldCharType="begin"/>
            </w:r>
            <w:r w:rsidR="009D29EA" w:rsidRPr="008248C8">
              <w:rPr>
                <w:noProof/>
                <w:lang w:val="es-CO"/>
              </w:rPr>
              <w:instrText xml:space="preserve"> SEQ Box \* ARABIC \s 1 </w:instrText>
            </w:r>
            <w:r w:rsidR="009D29EA" w:rsidRPr="008248C8">
              <w:rPr>
                <w:noProof/>
                <w:lang w:val="es-CO"/>
              </w:rPr>
              <w:fldChar w:fldCharType="separate"/>
            </w:r>
            <w:r w:rsidR="001D0797">
              <w:rPr>
                <w:noProof/>
                <w:lang w:val="es-CO"/>
              </w:rPr>
              <w:t>5</w:t>
            </w:r>
            <w:r w:rsidR="009D29EA" w:rsidRPr="008248C8">
              <w:rPr>
                <w:noProof/>
                <w:lang w:val="es-CO"/>
              </w:rPr>
              <w:fldChar w:fldCharType="end"/>
            </w:r>
            <w:bookmarkEnd w:id="32"/>
            <w:r w:rsidR="009D29EA" w:rsidRPr="008248C8">
              <w:rPr>
                <w:lang w:val="es-CO"/>
              </w:rPr>
              <w:t>.</w:t>
            </w:r>
            <w:r w:rsidR="00762F8F" w:rsidRPr="008248C8">
              <w:rPr>
                <w:lang w:val="es-CO"/>
              </w:rPr>
              <w:t xml:space="preserve"> </w:t>
            </w:r>
            <w:r w:rsidR="00630630" w:rsidRPr="008248C8">
              <w:rPr>
                <w:lang w:val="es-CO"/>
              </w:rPr>
              <w:t>Directrices para un Lugar de Trabajo Positivo y Productivo en Nueva Gales del Sur</w:t>
            </w:r>
          </w:p>
          <w:p w14:paraId="3F18990A" w14:textId="6944432B" w:rsidR="00396C57" w:rsidRPr="008248C8" w:rsidRDefault="00396C57" w:rsidP="00396C57">
            <w:pPr>
              <w:pStyle w:val="Para0"/>
              <w:rPr>
                <w:lang w:val="es-CO"/>
              </w:rPr>
            </w:pPr>
            <w:r w:rsidRPr="008248C8">
              <w:rPr>
                <w:lang w:val="es-CO"/>
              </w:rPr>
              <w:t xml:space="preserve">Reconociendo el impacto que el comportamiento de los gerentes puede tener en la cultura organizacional y en las actitudes y comportamientos de los empleados, la Comisión del Servicio Público de Nueva Gales del Sur, Australia, enfatiza el comportamiento de los gerentes en sus </w:t>
            </w:r>
            <w:r w:rsidRPr="008248C8">
              <w:rPr>
                <w:i/>
                <w:iCs/>
                <w:lang w:val="es-CO"/>
              </w:rPr>
              <w:t>Directrices para Lugares de Trabajo Positivos y Productivos</w:t>
            </w:r>
            <w:r w:rsidRPr="008248C8">
              <w:rPr>
                <w:lang w:val="es-CO"/>
              </w:rPr>
              <w:t xml:space="preserve">. </w:t>
            </w:r>
            <w:r w:rsidR="00F315DB" w:rsidRPr="008248C8">
              <w:rPr>
                <w:lang w:val="es-CO"/>
              </w:rPr>
              <w:t>L</w:t>
            </w:r>
            <w:r w:rsidRPr="008248C8">
              <w:rPr>
                <w:lang w:val="es-CO"/>
              </w:rPr>
              <w:t>as directrices proponen algunas acciones concretas a nivel de gestión, que incluyen:</w:t>
            </w:r>
          </w:p>
          <w:p w14:paraId="3E796D77" w14:textId="77777777" w:rsidR="006A1EE2" w:rsidRPr="008248C8" w:rsidRDefault="006A1EE2" w:rsidP="006A1EE2">
            <w:pPr>
              <w:pStyle w:val="BulletedList"/>
              <w:rPr>
                <w:lang w:val="es-CO"/>
              </w:rPr>
            </w:pPr>
            <w:proofErr w:type="gramStart"/>
            <w:r w:rsidRPr="008248C8">
              <w:rPr>
                <w:lang w:val="es-CO"/>
              </w:rPr>
              <w:t>Asegurar</w:t>
            </w:r>
            <w:proofErr w:type="gramEnd"/>
            <w:r w:rsidRPr="008248C8">
              <w:rPr>
                <w:lang w:val="es-CO"/>
              </w:rPr>
              <w:t xml:space="preserve"> que los líderes comprendan la importancia de los valores y la cultura organizacional para alcanzar los resultados.</w:t>
            </w:r>
          </w:p>
          <w:p w14:paraId="07B13B37" w14:textId="77777777" w:rsidR="006A1EE2" w:rsidRPr="008248C8" w:rsidRDefault="006A1EE2" w:rsidP="006A1EE2">
            <w:pPr>
              <w:pStyle w:val="BulletedList"/>
              <w:rPr>
                <w:lang w:val="es-CO"/>
              </w:rPr>
            </w:pPr>
            <w:r w:rsidRPr="008248C8">
              <w:rPr>
                <w:lang w:val="es-CO"/>
              </w:rPr>
              <w:t>Exigir que los líderes se comporten de manera ejemplar.</w:t>
            </w:r>
          </w:p>
          <w:p w14:paraId="77CB5C6D" w14:textId="77777777" w:rsidR="006A1EE2" w:rsidRPr="008248C8" w:rsidRDefault="006A1EE2" w:rsidP="006A1EE2">
            <w:pPr>
              <w:pStyle w:val="BulletedList"/>
              <w:rPr>
                <w:lang w:val="es-CO"/>
              </w:rPr>
            </w:pPr>
            <w:proofErr w:type="gramStart"/>
            <w:r w:rsidRPr="008248C8">
              <w:rPr>
                <w:lang w:val="es-CO"/>
              </w:rPr>
              <w:t>Asegurar</w:t>
            </w:r>
            <w:proofErr w:type="gramEnd"/>
            <w:r w:rsidRPr="008248C8">
              <w:rPr>
                <w:lang w:val="es-CO"/>
              </w:rPr>
              <w:t xml:space="preserve"> que los líderes implementen los valores de la organización en sus áreas de responsabilidad.</w:t>
            </w:r>
          </w:p>
          <w:p w14:paraId="26A69499" w14:textId="77777777" w:rsidR="006A1EE2" w:rsidRPr="008248C8" w:rsidRDefault="006A1EE2" w:rsidP="006A1EE2">
            <w:pPr>
              <w:pStyle w:val="BulletedList"/>
              <w:rPr>
                <w:lang w:val="es-CO"/>
              </w:rPr>
            </w:pPr>
            <w:r w:rsidRPr="008248C8">
              <w:rPr>
                <w:lang w:val="es-CO"/>
              </w:rPr>
              <w:t>Discutir el comportamiento y los estándares aceptables de ética y conducta en reuniones regulares de equipo.</w:t>
            </w:r>
          </w:p>
          <w:p w14:paraId="04FCB3B2" w14:textId="77777777" w:rsidR="006A1EE2" w:rsidRPr="008248C8" w:rsidRDefault="006A1EE2" w:rsidP="006A1EE2">
            <w:pPr>
              <w:pStyle w:val="BulletedList"/>
              <w:rPr>
                <w:lang w:val="es-CO"/>
              </w:rPr>
            </w:pPr>
            <w:r w:rsidRPr="008248C8">
              <w:rPr>
                <w:lang w:val="es-CO"/>
              </w:rPr>
              <w:t>Esperar que los líderes y gerentes estén atentos a cualquier señal o reporte de comportamiento irracional y que tomen acciones rápidas, informales y discretas para llamar la atención de la persona involucrada.</w:t>
            </w:r>
          </w:p>
          <w:p w14:paraId="5A9F65AF" w14:textId="77777777" w:rsidR="006A1EE2" w:rsidRPr="008248C8" w:rsidRDefault="006A1EE2" w:rsidP="006A1EE2">
            <w:pPr>
              <w:pStyle w:val="BulletedList"/>
              <w:rPr>
                <w:lang w:val="es-CO"/>
              </w:rPr>
            </w:pPr>
            <w:r w:rsidRPr="008248C8">
              <w:rPr>
                <w:lang w:val="es-CO"/>
              </w:rPr>
              <w:t>Esperar que los líderes y gerentes traten las quejas como posibles síntomas de problemas sistémicos, en lugar de verlas como una carga o como evidencia de falta de lealtad en el lugar de trabajo.</w:t>
            </w:r>
          </w:p>
          <w:p w14:paraId="78C03B2C" w14:textId="77777777" w:rsidR="006A1EE2" w:rsidRPr="008248C8" w:rsidRDefault="006A1EE2" w:rsidP="006A1EE2">
            <w:pPr>
              <w:pStyle w:val="BulletedList"/>
              <w:rPr>
                <w:lang w:val="es-CO"/>
              </w:rPr>
            </w:pPr>
            <w:r w:rsidRPr="008248C8">
              <w:rPr>
                <w:lang w:val="es-CO"/>
              </w:rPr>
              <w:t>Proveer desarrollo para los gerentes en cómo mantener conversaciones respetuosas, manejar conflictos en el lugar de trabajo, proporcionar retroalimentación constructiva sobre el desempeño laboral y hablar con franqueza a los empleados sobre comportamientos irracionales.</w:t>
            </w:r>
          </w:p>
          <w:p w14:paraId="16FAE850" w14:textId="77777777" w:rsidR="006A1EE2" w:rsidRPr="008248C8" w:rsidRDefault="006A1EE2" w:rsidP="006A1EE2">
            <w:pPr>
              <w:pStyle w:val="BulletedList"/>
              <w:rPr>
                <w:lang w:val="es-CO"/>
              </w:rPr>
            </w:pPr>
            <w:r w:rsidRPr="008248C8">
              <w:rPr>
                <w:lang w:val="es-CO"/>
              </w:rPr>
              <w:t>Utilizar ejercicios basados en escenarios para fomentar discusiones entre empleados y gerentes sobre el estándar esperado de comportamiento y la cultura organizacional.</w:t>
            </w:r>
          </w:p>
          <w:p w14:paraId="7CC11778" w14:textId="77777777" w:rsidR="006A1EE2" w:rsidRPr="008248C8" w:rsidRDefault="006A1EE2" w:rsidP="006A1EE2">
            <w:pPr>
              <w:pStyle w:val="BulletedList"/>
              <w:rPr>
                <w:lang w:val="es-CO"/>
              </w:rPr>
            </w:pPr>
            <w:r w:rsidRPr="008248C8">
              <w:rPr>
                <w:lang w:val="es-CO"/>
              </w:rPr>
              <w:t>Promover una comprensión de la diversidad y la inclusión basada en ayudar a todas las personas a participar en el lugar de trabajo y hacer una contribución valorada al grupo.</w:t>
            </w:r>
          </w:p>
          <w:p w14:paraId="2DB3E8C7" w14:textId="38F9E538" w:rsidR="00396C57" w:rsidRPr="008248C8" w:rsidRDefault="006A1EE2" w:rsidP="006A1EE2">
            <w:pPr>
              <w:pStyle w:val="BulletedList"/>
              <w:rPr>
                <w:lang w:val="es-CO"/>
              </w:rPr>
            </w:pPr>
            <w:r w:rsidRPr="008248C8">
              <w:rPr>
                <w:lang w:val="es-CO"/>
              </w:rPr>
              <w:t>Esperar que los gerentes que observen o se enteren de comportamientos irracionales actúen rápida y justamente. Necesitan tener una conversación confidencial, clara y directa con la(s) persona(s) sobre el comportamiento, su impacto en los demás, los estándares esperados de comportamiento, la necesidad de que el comportamiento cese, y cómo la organización puede ayudar a la persona a cambiar su comportamiento.</w:t>
            </w:r>
          </w:p>
          <w:p w14:paraId="66C4BC30" w14:textId="62BC98C1" w:rsidR="009D29EA" w:rsidRPr="005B0D77" w:rsidRDefault="002419C4">
            <w:pPr>
              <w:pStyle w:val="Sourcenotes"/>
              <w:rPr>
                <w:lang w:val="es-CO"/>
              </w:rPr>
            </w:pPr>
            <w:r w:rsidRPr="008248C8">
              <w:rPr>
                <w:lang w:val="es-CO"/>
              </w:rPr>
              <w:t>Fuente</w:t>
            </w:r>
            <w:r w:rsidR="009D29EA" w:rsidRPr="008248C8">
              <w:rPr>
                <w:lang w:val="es-CO"/>
              </w:rPr>
              <w:t xml:space="preserve">: </w:t>
            </w:r>
            <w:sdt>
              <w:sdtPr>
                <w:rPr>
                  <w:lang w:val="es-CO"/>
                </w:rPr>
                <w:id w:val="-1555224983"/>
                <w:citation/>
              </w:sdtPr>
              <w:sdtContent>
                <w:r w:rsidR="00797155" w:rsidRPr="008248C8">
                  <w:rPr>
                    <w:lang w:val="es-CO"/>
                  </w:rPr>
                  <w:fldChar w:fldCharType="begin"/>
                </w:r>
                <w:r w:rsidR="00797155" w:rsidRPr="008248C8">
                  <w:rPr>
                    <w:lang w:val="es-CO"/>
                  </w:rPr>
                  <w:instrText xml:space="preserve">CITATION NSW25 \l 2057 </w:instrText>
                </w:r>
                <w:r w:rsidR="00797155" w:rsidRPr="008248C8">
                  <w:rPr>
                    <w:lang w:val="es-CO"/>
                  </w:rPr>
                  <w:fldChar w:fldCharType="separate"/>
                </w:r>
                <w:r w:rsidR="003641A6" w:rsidRPr="003641A6">
                  <w:rPr>
                    <w:noProof/>
                    <w:lang w:val="es-CO"/>
                  </w:rPr>
                  <w:t>(</w:t>
                </w:r>
                <w:bookmarkStart w:id="33" w:name="NSW25_20"/>
                <w:r w:rsidR="003641A6" w:rsidRPr="003641A6">
                  <w:rPr>
                    <w:noProof/>
                    <w:lang w:val="es-CO"/>
                  </w:rPr>
                  <w:t>NSW Public Service Commission, 2017</w:t>
                </w:r>
                <w:r w:rsidR="003641A6" w:rsidRPr="003641A6">
                  <w:rPr>
                    <w:noProof/>
                    <w:vertAlign w:val="subscript"/>
                    <w:lang w:val="es-CO"/>
                  </w:rPr>
                  <w:t>[20]</w:t>
                </w:r>
                <w:r w:rsidR="003641A6" w:rsidRPr="003641A6">
                  <w:rPr>
                    <w:noProof/>
                    <w:lang w:val="es-CO"/>
                  </w:rPr>
                  <w:t>)</w:t>
                </w:r>
                <w:bookmarkEnd w:id="33"/>
                <w:r w:rsidR="00797155" w:rsidRPr="008248C8">
                  <w:rPr>
                    <w:lang w:val="es-CO"/>
                  </w:rPr>
                  <w:fldChar w:fldCharType="end"/>
                </w:r>
              </w:sdtContent>
            </w:sdt>
          </w:p>
        </w:tc>
      </w:tr>
    </w:tbl>
    <w:p w14:paraId="0114320B" w14:textId="7ED07023" w:rsidR="00F3398D" w:rsidRDefault="00F3398D" w:rsidP="00F3398D">
      <w:pPr>
        <w:pStyle w:val="Para"/>
        <w:rPr>
          <w:lang w:val="es-CO"/>
        </w:rPr>
      </w:pPr>
      <w:r w:rsidRPr="005B0D77">
        <w:rPr>
          <w:lang w:val="es-CO"/>
        </w:rPr>
        <w:t xml:space="preserve">Adicionalmente, la DIGEIG podría considerar la creación de una red de líderes en integridad para fomentar el intercambio y aprendizaje entre pares y permitir alianzas más allá de los límites de una entidad pública. Esta red puede implementarse en paralelo con las actividades de capacitación antes descritas, y reunir a aquellos líderes que se destacan por su notoria motivación y compromiso con los valores de la institución y por promover activamente estos valores dentro de sus equipos. Como primer paso para consolidar esta red, se podría incentivar a los participantes a reunirse de manera virtual (por ejemplo, cada tres meses) y en persona (una o dos veces al año). Para garantizar que las reuniones son provechosas y aportan al desarrollo personal y profesional de los participantes, la agenda de temas a abordar podría ser definida con anticipación a las reuniones. La creación de una red de líderes en </w:t>
      </w:r>
      <w:r w:rsidRPr="005B0D77">
        <w:rPr>
          <w:lang w:val="es-CO"/>
        </w:rPr>
        <w:lastRenderedPageBreak/>
        <w:t>integridad que se reúne regularmente bajo temas de interés podría tener varios beneficios: ayudaría a incentivar el compromiso de los líderes con la integridad pública; permitiría a los líderes compartir información y experiencias y aprender de sus pares; y podría dar visibilidad a desafíos comunes y brindar apoyo desde fuera de la propia organización.</w:t>
      </w:r>
    </w:p>
    <w:p w14:paraId="10B38830" w14:textId="129534B8" w:rsidR="0059255C" w:rsidRDefault="009E51C1" w:rsidP="002C56C4">
      <w:pPr>
        <w:pStyle w:val="Heading3"/>
        <w:rPr>
          <w:lang w:val="es-CO"/>
        </w:rPr>
      </w:pPr>
      <w:r>
        <w:rPr>
          <w:lang w:val="es-CO"/>
        </w:rPr>
        <w:t>Las entidades púbicas p</w:t>
      </w:r>
      <w:r w:rsidR="0055293D">
        <w:rPr>
          <w:lang w:val="es-CO"/>
        </w:rPr>
        <w:t>odrían</w:t>
      </w:r>
      <w:r w:rsidR="0055293D" w:rsidRPr="0055293D">
        <w:rPr>
          <w:lang w:val="es-ES"/>
        </w:rPr>
        <w:t xml:space="preserve"> medir y evaluar de manera sistemática el uso </w:t>
      </w:r>
      <w:r w:rsidR="0055293D">
        <w:rPr>
          <w:lang w:val="es-ES"/>
        </w:rPr>
        <w:t>e</w:t>
      </w:r>
      <w:r w:rsidR="0055293D" w:rsidRPr="0055293D">
        <w:rPr>
          <w:lang w:val="es-ES"/>
        </w:rPr>
        <w:t xml:space="preserve"> impacto de los materiales de apoyo y las actividades de formación </w:t>
      </w:r>
      <w:r w:rsidR="008E1FEB">
        <w:rPr>
          <w:lang w:val="es-ES"/>
        </w:rPr>
        <w:t>en materia de integridad</w:t>
      </w:r>
    </w:p>
    <w:p w14:paraId="22A092AD" w14:textId="77777777" w:rsidR="00D43410" w:rsidRPr="00D43410" w:rsidRDefault="009E51C1" w:rsidP="009E51C1">
      <w:pPr>
        <w:pStyle w:val="Para"/>
        <w:rPr>
          <w:lang w:val="es-CO"/>
        </w:rPr>
      </w:pPr>
      <w:r w:rsidRPr="00602AEE">
        <w:rPr>
          <w:lang w:val="es-CO"/>
        </w:rPr>
        <w:t xml:space="preserve">Para </w:t>
      </w:r>
      <w:r w:rsidR="00D43410" w:rsidRPr="00D43410">
        <w:rPr>
          <w:lang w:val="es-ES"/>
        </w:rPr>
        <w:t xml:space="preserve">mejorar la eficacia de las orientaciones en materia de integridad, podría alentarse a las entidades públicas a informar de manera sistemática a la DIGEIG sobre el uso que hacen de los materiales de apoyo y de las actividades de sensibilización y formación desarrolladas, así como a proporcionar retroalimentación. Este mecanismo permitiría a la DIGEIG introducir ajustes y mejoras basadas en evidencia, asegurando que los materiales se mantengan pertinentes y generen el impacto esperado. Asimismo, el seguimiento de su utilización facilitaría la identificación de aquellas autoridades y categorías de servidores públicos que requieran apoyo adicional, posibilitando una asistencia más focalizada. </w:t>
      </w:r>
    </w:p>
    <w:p w14:paraId="26860462" w14:textId="723BEFAD" w:rsidR="009E51C1" w:rsidRPr="00602AEE" w:rsidRDefault="00D43410" w:rsidP="009E51C1">
      <w:pPr>
        <w:pStyle w:val="Para"/>
        <w:rPr>
          <w:lang w:val="es-CO"/>
        </w:rPr>
      </w:pPr>
      <w:r>
        <w:rPr>
          <w:lang w:val="es-ES"/>
        </w:rPr>
        <w:t>Además</w:t>
      </w:r>
      <w:r w:rsidRPr="00D43410">
        <w:rPr>
          <w:lang w:val="es-ES"/>
        </w:rPr>
        <w:t xml:space="preserve">, </w:t>
      </w:r>
      <w:r>
        <w:rPr>
          <w:lang w:val="es-ES"/>
        </w:rPr>
        <w:t xml:space="preserve">la DIGEIG podría considerar </w:t>
      </w:r>
      <w:r w:rsidRPr="00D43410">
        <w:rPr>
          <w:lang w:val="es-ES"/>
        </w:rPr>
        <w:t xml:space="preserve">la publicación en línea de las entidades y gobiernos subnacionales que han incorporado </w:t>
      </w:r>
      <w:r w:rsidR="003A58E8">
        <w:rPr>
          <w:lang w:val="es-ES"/>
        </w:rPr>
        <w:t>los</w:t>
      </w:r>
      <w:r w:rsidRPr="00D43410">
        <w:rPr>
          <w:lang w:val="es-ES"/>
        </w:rPr>
        <w:t xml:space="preserve"> materiales y capacitaciones</w:t>
      </w:r>
      <w:r w:rsidR="003A58E8">
        <w:rPr>
          <w:lang w:val="es-ES"/>
        </w:rPr>
        <w:t xml:space="preserve"> desarrollados</w:t>
      </w:r>
      <w:r w:rsidRPr="00D43410">
        <w:rPr>
          <w:lang w:val="es-ES"/>
        </w:rPr>
        <w:t xml:space="preserve"> en sus propios programas</w:t>
      </w:r>
      <w:r w:rsidR="003A58E8">
        <w:rPr>
          <w:lang w:val="es-ES"/>
        </w:rPr>
        <w:t>. Esto podría</w:t>
      </w:r>
      <w:r w:rsidRPr="00D43410">
        <w:rPr>
          <w:lang w:val="es-ES"/>
        </w:rPr>
        <w:t xml:space="preserve"> contribuir a fomentar su adopción, fortalecer la transparencia y facilitar la supervisión </w:t>
      </w:r>
      <w:r w:rsidR="003A58E8">
        <w:rPr>
          <w:lang w:val="es-ES"/>
        </w:rPr>
        <w:t>por parte de la ciudadanía</w:t>
      </w:r>
      <w:r w:rsidRPr="00D43410">
        <w:rPr>
          <w:lang w:val="es-ES"/>
        </w:rPr>
        <w:t>.</w:t>
      </w:r>
    </w:p>
    <w:p w14:paraId="03F833FD" w14:textId="77777777" w:rsidR="00632425" w:rsidRPr="00632425" w:rsidRDefault="00632425" w:rsidP="009E51C1">
      <w:pPr>
        <w:pStyle w:val="Para"/>
        <w:rPr>
          <w:lang w:val="es-CO"/>
        </w:rPr>
      </w:pPr>
      <w:r w:rsidRPr="00632425">
        <w:rPr>
          <w:lang w:val="es-ES"/>
        </w:rPr>
        <w:t xml:space="preserve">De igual manera, debería incentivarse a las propias entidades a supervisar y evaluar la calidad y el impacto de sus iniciativas de sensibilización y formación, ya sea que se basen en materiales elaborados por el MAP, el INAP o la DIGEIG, o en herramientas propias. Esto les permitiría aprender de la experiencia de implementación, perfeccionar sus enfoques de capacitación y orientar los recursos limitados hacia aquellas actividades que demuestren mejores resultados. </w:t>
      </w:r>
    </w:p>
    <w:p w14:paraId="2F177F30" w14:textId="0CEC313B" w:rsidR="009E51C1" w:rsidRDefault="00632425" w:rsidP="009E51C1">
      <w:pPr>
        <w:pStyle w:val="Para"/>
        <w:rPr>
          <w:lang w:val="es-CO"/>
        </w:rPr>
      </w:pPr>
      <w:r w:rsidRPr="00632425">
        <w:rPr>
          <w:lang w:val="es-ES"/>
        </w:rPr>
        <w:t xml:space="preserve">Si bien la mayoría de los países de la OCDE evalúan la calidad de las actividades de formación, en general no miden su impacto. </w:t>
      </w:r>
      <w:r>
        <w:rPr>
          <w:lang w:val="es-ES"/>
        </w:rPr>
        <w:t>Esto</w:t>
      </w:r>
      <w:r w:rsidRPr="00632425">
        <w:rPr>
          <w:lang w:val="es-ES"/>
        </w:rPr>
        <w:t xml:space="preserve"> se debe, en gran medida, a la falta de metodologías consolidadas capaces de captar los cambios conductuales y organizacionales a largo plazo derivados de la capacitación, así como a la influencia de múltiples variables internas y externas que dificultan aislar sus efectos</w:t>
      </w:r>
      <w:r>
        <w:rPr>
          <w:lang w:val="es-ES"/>
        </w:rPr>
        <w:t xml:space="preserve"> </w:t>
      </w:r>
      <w:sdt>
        <w:sdtPr>
          <w:rPr>
            <w:lang w:val="es-ES"/>
          </w:rPr>
          <w:id w:val="-1173796649"/>
          <w:citation/>
        </w:sdtPr>
        <w:sdtContent>
          <w:r>
            <w:rPr>
              <w:lang w:val="es-ES"/>
            </w:rPr>
            <w:fldChar w:fldCharType="begin"/>
          </w:r>
          <w:r w:rsidR="008248C8">
            <w:rPr>
              <w:lang w:val="es-ES"/>
            </w:rPr>
            <w:instrText xml:space="preserve">CITATION OCD203 \l 2057 </w:instrText>
          </w:r>
          <w:r>
            <w:rPr>
              <w:lang w:val="es-ES"/>
            </w:rPr>
            <w:fldChar w:fldCharType="separate"/>
          </w:r>
          <w:r w:rsidR="003641A6" w:rsidRPr="003641A6">
            <w:rPr>
              <w:noProof/>
              <w:lang w:val="es-ES"/>
            </w:rPr>
            <w:t>(OECD, 2020</w:t>
          </w:r>
          <w:r w:rsidR="003641A6" w:rsidRPr="003641A6">
            <w:rPr>
              <w:noProof/>
              <w:vertAlign w:val="subscript"/>
              <w:lang w:val="es-ES"/>
            </w:rPr>
            <w:t>[1]</w:t>
          </w:r>
          <w:r w:rsidR="003641A6" w:rsidRPr="003641A6">
            <w:rPr>
              <w:noProof/>
              <w:lang w:val="es-ES"/>
            </w:rPr>
            <w:t>)</w:t>
          </w:r>
          <w:r>
            <w:rPr>
              <w:lang w:val="es-ES"/>
            </w:rPr>
            <w:fldChar w:fldCharType="end"/>
          </w:r>
        </w:sdtContent>
      </w:sdt>
      <w:r w:rsidRPr="00632425">
        <w:rPr>
          <w:lang w:val="es-ES"/>
        </w:rPr>
        <w:t>. Uno de los modelos más reconocidos para la evaluación de la formación</w:t>
      </w:r>
      <w:r>
        <w:rPr>
          <w:lang w:val="es-ES"/>
        </w:rPr>
        <w:t xml:space="preserve"> que la República Dominicana podría </w:t>
      </w:r>
      <w:r w:rsidR="00997B36">
        <w:rPr>
          <w:lang w:val="es-ES"/>
        </w:rPr>
        <w:t>utilizar</w:t>
      </w:r>
      <w:r w:rsidRPr="00632425">
        <w:rPr>
          <w:lang w:val="es-ES"/>
        </w:rPr>
        <w:t xml:space="preserve"> es el “Modelo de los Cuatro Niveles” de Kirkpatrick</w:t>
      </w:r>
      <w:r w:rsidRPr="00632425">
        <w:rPr>
          <w:lang w:val="es-CO"/>
        </w:rPr>
        <w:t xml:space="preserve"> </w:t>
      </w:r>
      <w:r w:rsidR="009E51C1" w:rsidRPr="00602AEE">
        <w:rPr>
          <w:lang w:val="es-CO"/>
        </w:rPr>
        <w:t>(</w:t>
      </w:r>
      <w:r w:rsidR="00602AEE">
        <w:rPr>
          <w:lang w:val="es-CO"/>
        </w:rPr>
        <w:t>ver</w:t>
      </w:r>
      <w:r>
        <w:rPr>
          <w:lang w:val="es-CO"/>
        </w:rPr>
        <w:t xml:space="preserve"> </w:t>
      </w:r>
      <w:r>
        <w:rPr>
          <w:lang w:val="es-CO"/>
        </w:rPr>
        <w:fldChar w:fldCharType="begin"/>
      </w:r>
      <w:r>
        <w:rPr>
          <w:lang w:val="es-CO"/>
        </w:rPr>
        <w:instrText xml:space="preserve"> REF _Ref216888071 \h </w:instrText>
      </w:r>
      <w:r>
        <w:rPr>
          <w:lang w:val="es-CO"/>
        </w:rPr>
      </w:r>
      <w:r>
        <w:rPr>
          <w:lang w:val="es-CO"/>
        </w:rPr>
        <w:fldChar w:fldCharType="separate"/>
      </w:r>
      <w:r w:rsidR="001D0797" w:rsidRPr="00173946">
        <w:rPr>
          <w:lang w:val="es-ES"/>
        </w:rPr>
        <w:t>Recuadro </w:t>
      </w:r>
      <w:r w:rsidR="001D0797">
        <w:rPr>
          <w:noProof/>
          <w:lang w:val="es-ES"/>
        </w:rPr>
        <w:t>3</w:t>
      </w:r>
      <w:r w:rsidR="001D0797" w:rsidRPr="00173946">
        <w:rPr>
          <w:lang w:val="es-ES"/>
        </w:rPr>
        <w:t>.</w:t>
      </w:r>
      <w:r w:rsidR="001D0797">
        <w:rPr>
          <w:noProof/>
          <w:lang w:val="es-ES"/>
        </w:rPr>
        <w:t>6</w:t>
      </w:r>
      <w:r>
        <w:rPr>
          <w:lang w:val="es-CO"/>
        </w:rPr>
        <w:fldChar w:fldCharType="end"/>
      </w:r>
      <w:r w:rsidR="009E51C1" w:rsidRPr="00602AEE">
        <w:rPr>
          <w:lang w:val="es-CO"/>
        </w:rPr>
        <w:t>).</w:t>
      </w:r>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91546A" w:rsidRPr="00E2226B" w14:paraId="328C497E" w14:textId="77777777" w:rsidTr="0055344F">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50F56865" w14:textId="3681B7ED" w:rsidR="0091546A" w:rsidRPr="00173946" w:rsidRDefault="00632425" w:rsidP="0055344F">
            <w:pPr>
              <w:pStyle w:val="Caption"/>
              <w:rPr>
                <w:lang w:val="es-ES"/>
              </w:rPr>
            </w:pPr>
            <w:bookmarkStart w:id="34" w:name="_Ref216888071"/>
            <w:r w:rsidRPr="00173946">
              <w:rPr>
                <w:lang w:val="es-ES"/>
              </w:rPr>
              <w:lastRenderedPageBreak/>
              <w:t>Recuadro</w:t>
            </w:r>
            <w:r w:rsidR="0091546A" w:rsidRPr="00173946">
              <w:rPr>
                <w:lang w:val="es-ES"/>
              </w:rPr>
              <w:t> </w:t>
            </w:r>
            <w:r w:rsidR="0091546A">
              <w:rPr>
                <w:noProof/>
              </w:rPr>
              <w:fldChar w:fldCharType="begin"/>
            </w:r>
            <w:r w:rsidR="0091546A" w:rsidRPr="00173946">
              <w:rPr>
                <w:noProof/>
                <w:lang w:val="es-ES"/>
              </w:rPr>
              <w:instrText xml:space="preserve"> STYLEREF 1 \s </w:instrText>
            </w:r>
            <w:r w:rsidR="0091546A">
              <w:rPr>
                <w:noProof/>
              </w:rPr>
              <w:fldChar w:fldCharType="separate"/>
            </w:r>
            <w:r w:rsidR="001D0797">
              <w:rPr>
                <w:noProof/>
                <w:lang w:val="es-ES"/>
              </w:rPr>
              <w:t>3</w:t>
            </w:r>
            <w:r w:rsidR="0091546A">
              <w:rPr>
                <w:noProof/>
              </w:rPr>
              <w:fldChar w:fldCharType="end"/>
            </w:r>
            <w:r w:rsidR="0091546A" w:rsidRPr="00173946">
              <w:rPr>
                <w:lang w:val="es-ES"/>
              </w:rPr>
              <w:t>.</w:t>
            </w:r>
            <w:r w:rsidR="0091546A">
              <w:rPr>
                <w:noProof/>
              </w:rPr>
              <w:fldChar w:fldCharType="begin"/>
            </w:r>
            <w:r w:rsidR="0091546A" w:rsidRPr="00173946">
              <w:rPr>
                <w:noProof/>
                <w:lang w:val="es-ES"/>
              </w:rPr>
              <w:instrText xml:space="preserve"> SEQ Box \* ARABIC \s 1 </w:instrText>
            </w:r>
            <w:r w:rsidR="0091546A">
              <w:rPr>
                <w:noProof/>
              </w:rPr>
              <w:fldChar w:fldCharType="separate"/>
            </w:r>
            <w:r w:rsidR="001D0797">
              <w:rPr>
                <w:noProof/>
                <w:lang w:val="es-ES"/>
              </w:rPr>
              <w:t>6</w:t>
            </w:r>
            <w:r w:rsidR="0091546A">
              <w:rPr>
                <w:noProof/>
              </w:rPr>
              <w:fldChar w:fldCharType="end"/>
            </w:r>
            <w:bookmarkEnd w:id="34"/>
            <w:r w:rsidR="0091546A" w:rsidRPr="00173946">
              <w:rPr>
                <w:lang w:val="es-ES"/>
              </w:rPr>
              <w:t xml:space="preserve">. </w:t>
            </w:r>
            <w:r w:rsidR="00173946" w:rsidRPr="00173946">
              <w:rPr>
                <w:lang w:val="es-ES"/>
              </w:rPr>
              <w:t xml:space="preserve">El “Modelo de los Cuatro Niveles” de Kirkpatrick </w:t>
            </w:r>
          </w:p>
          <w:p w14:paraId="1A11F8F4" w14:textId="34B350C2" w:rsidR="00173946" w:rsidRPr="00173946" w:rsidRDefault="00B23274" w:rsidP="00B23274">
            <w:pPr>
              <w:pStyle w:val="Para0"/>
              <w:rPr>
                <w:lang w:val="es-ES"/>
              </w:rPr>
            </w:pPr>
            <w:r w:rsidRPr="00B23274">
              <w:rPr>
                <w:lang w:val="es-ES"/>
              </w:rPr>
              <w:t>Uno de los modelos reconocidos comúnmente para evaluar la capacitación es el «Modelo de cuatro</w:t>
            </w:r>
            <w:r>
              <w:rPr>
                <w:lang w:val="es-ES"/>
              </w:rPr>
              <w:t xml:space="preserve"> </w:t>
            </w:r>
            <w:r w:rsidRPr="00B23274">
              <w:rPr>
                <w:lang w:val="es-ES"/>
              </w:rPr>
              <w:t>niveles» de Kirkpatrick</w:t>
            </w:r>
            <w:r w:rsidR="00173946" w:rsidRPr="00173946">
              <w:rPr>
                <w:lang w:val="es-ES"/>
              </w:rPr>
              <w:t>, que se describe a continuación:</w:t>
            </w:r>
          </w:p>
          <w:p w14:paraId="5532A4BE" w14:textId="7D3E4FC6" w:rsidR="00B23274" w:rsidRPr="00B23274" w:rsidRDefault="00B23274" w:rsidP="00B23274">
            <w:pPr>
              <w:pStyle w:val="BulletedList"/>
              <w:rPr>
                <w:lang w:val="es-ES"/>
              </w:rPr>
            </w:pPr>
            <w:r w:rsidRPr="00B23274">
              <w:rPr>
                <w:lang w:val="es-ES"/>
              </w:rPr>
              <w:t xml:space="preserve">nivel 1, </w:t>
            </w:r>
            <w:r w:rsidRPr="00B23274">
              <w:rPr>
                <w:i/>
                <w:iCs/>
                <w:lang w:val="es-ES"/>
              </w:rPr>
              <w:t>reacción</w:t>
            </w:r>
            <w:r w:rsidRPr="00B23274">
              <w:rPr>
                <w:lang w:val="es-ES"/>
              </w:rPr>
              <w:t>: las impresiones inmediatas de los participantes y los capacitadores, lo que</w:t>
            </w:r>
            <w:r>
              <w:rPr>
                <w:lang w:val="es-ES"/>
              </w:rPr>
              <w:t xml:space="preserve"> </w:t>
            </w:r>
            <w:r w:rsidRPr="00B23274">
              <w:rPr>
                <w:lang w:val="es-ES"/>
              </w:rPr>
              <w:t>pensaron y sintieron sobre la capacitación;</w:t>
            </w:r>
          </w:p>
          <w:p w14:paraId="41B760FD" w14:textId="2C474345" w:rsidR="00B23274" w:rsidRPr="00B23274" w:rsidRDefault="00B23274" w:rsidP="00B23274">
            <w:pPr>
              <w:pStyle w:val="BulletedList"/>
              <w:rPr>
                <w:lang w:val="es-ES"/>
              </w:rPr>
            </w:pPr>
            <w:r w:rsidRPr="00B23274">
              <w:rPr>
                <w:lang w:val="es-ES"/>
              </w:rPr>
              <w:t xml:space="preserve">nivel 2, </w:t>
            </w:r>
            <w:r w:rsidRPr="00B23274">
              <w:rPr>
                <w:i/>
                <w:iCs/>
                <w:lang w:val="es-ES"/>
              </w:rPr>
              <w:t>aprendizaje</w:t>
            </w:r>
            <w:r w:rsidRPr="00B23274">
              <w:rPr>
                <w:lang w:val="es-ES"/>
              </w:rPr>
              <w:t>: el desarrollo de conocimientos, competencias y actitudes resultantes de la</w:t>
            </w:r>
            <w:r>
              <w:rPr>
                <w:lang w:val="es-ES"/>
              </w:rPr>
              <w:t xml:space="preserve"> </w:t>
            </w:r>
            <w:r w:rsidRPr="00B23274">
              <w:rPr>
                <w:lang w:val="es-ES"/>
              </w:rPr>
              <w:t>capacitación;</w:t>
            </w:r>
          </w:p>
          <w:p w14:paraId="1FF99357" w14:textId="4FE15552" w:rsidR="00B23274" w:rsidRPr="00B23274" w:rsidRDefault="00B23274" w:rsidP="00B23274">
            <w:pPr>
              <w:pStyle w:val="BulletedList"/>
              <w:rPr>
                <w:lang w:val="es-ES"/>
              </w:rPr>
            </w:pPr>
            <w:r w:rsidRPr="00B23274">
              <w:rPr>
                <w:lang w:val="es-ES"/>
              </w:rPr>
              <w:t xml:space="preserve">nivel 3, </w:t>
            </w:r>
            <w:r w:rsidRPr="00B23274">
              <w:rPr>
                <w:i/>
                <w:iCs/>
                <w:lang w:val="es-ES"/>
              </w:rPr>
              <w:t>conducta</w:t>
            </w:r>
            <w:r w:rsidRPr="00B23274">
              <w:rPr>
                <w:lang w:val="es-ES"/>
              </w:rPr>
              <w:t>: el grado de mejora de la conducta y la capacidad, y la aplicación demostrada</w:t>
            </w:r>
            <w:r>
              <w:rPr>
                <w:lang w:val="es-ES"/>
              </w:rPr>
              <w:t xml:space="preserve"> </w:t>
            </w:r>
            <w:r w:rsidRPr="00B23274">
              <w:rPr>
                <w:lang w:val="es-ES"/>
              </w:rPr>
              <w:t>del nuevo aprendizaje en el entorno laboral;</w:t>
            </w:r>
          </w:p>
          <w:p w14:paraId="268F85BC" w14:textId="292EB1D3" w:rsidR="00B23274" w:rsidRPr="00B23274" w:rsidRDefault="00B23274" w:rsidP="00B23274">
            <w:pPr>
              <w:pStyle w:val="BulletedList"/>
              <w:rPr>
                <w:lang w:val="es-ES"/>
              </w:rPr>
            </w:pPr>
            <w:r w:rsidRPr="00B23274">
              <w:rPr>
                <w:lang w:val="es-ES"/>
              </w:rPr>
              <w:t xml:space="preserve">nivel 4, </w:t>
            </w:r>
            <w:r w:rsidRPr="00B23274">
              <w:rPr>
                <w:i/>
                <w:iCs/>
                <w:lang w:val="es-ES"/>
              </w:rPr>
              <w:t>resultados</w:t>
            </w:r>
            <w:r w:rsidRPr="00B23274">
              <w:rPr>
                <w:lang w:val="es-ES"/>
              </w:rPr>
              <w:t>: la repercusión en los resultados laborales; el rendimiento de la inversión en</w:t>
            </w:r>
            <w:r>
              <w:rPr>
                <w:lang w:val="es-ES"/>
              </w:rPr>
              <w:t xml:space="preserve"> </w:t>
            </w:r>
            <w:r w:rsidRPr="00B23274">
              <w:rPr>
                <w:lang w:val="es-ES"/>
              </w:rPr>
              <w:t>capacitación</w:t>
            </w:r>
          </w:p>
          <w:p w14:paraId="1346EB91" w14:textId="2C9FE59E" w:rsidR="00CC6C08" w:rsidRDefault="008F2A21" w:rsidP="007472F6">
            <w:pPr>
              <w:pStyle w:val="Para0"/>
              <w:rPr>
                <w:lang w:val="es-ES"/>
              </w:rPr>
            </w:pPr>
            <w:r>
              <w:rPr>
                <w:lang w:val="es-ES"/>
              </w:rPr>
              <w:t>Aunque l</w:t>
            </w:r>
            <w:r w:rsidR="00CC6C08" w:rsidRPr="00CC6C08">
              <w:rPr>
                <w:lang w:val="es-ES"/>
              </w:rPr>
              <w:t>a mayoría de los métodos de evaluación de la capacitación en materia de integridad se centran en el</w:t>
            </w:r>
            <w:r w:rsidR="00CC6C08">
              <w:rPr>
                <w:lang w:val="es-ES"/>
              </w:rPr>
              <w:t xml:space="preserve"> </w:t>
            </w:r>
            <w:r w:rsidR="00CC6C08" w:rsidRPr="00CC6C08">
              <w:rPr>
                <w:lang w:val="es-ES"/>
              </w:rPr>
              <w:t>nivel 1, evaluaciones previas y posteriores a la capacitación en forma de una evaluación de</w:t>
            </w:r>
            <w:r w:rsidR="00CC6C08">
              <w:rPr>
                <w:lang w:val="es-ES"/>
              </w:rPr>
              <w:t xml:space="preserve"> </w:t>
            </w:r>
            <w:r w:rsidR="00CC6C08" w:rsidRPr="00CC6C08">
              <w:rPr>
                <w:lang w:val="es-ES"/>
              </w:rPr>
              <w:t>múltiples calificadores, como una evaluación de 360 grados, junto con un grupo de control</w:t>
            </w:r>
            <w:r w:rsidR="00394B4E">
              <w:rPr>
                <w:lang w:val="es-ES"/>
              </w:rPr>
              <w:t>, puede ayudar a medir cambios de comportamiento</w:t>
            </w:r>
            <w:r w:rsidR="00CC6C08" w:rsidRPr="00CC6C08">
              <w:rPr>
                <w:lang w:val="es-ES"/>
              </w:rPr>
              <w:t>. Tales evaluaciones pueden reunir datos útiles sobre si la capacitación en materia de</w:t>
            </w:r>
            <w:r w:rsidR="00CC6C08">
              <w:rPr>
                <w:lang w:val="es-ES"/>
              </w:rPr>
              <w:t xml:space="preserve"> </w:t>
            </w:r>
            <w:r w:rsidR="00CC6C08" w:rsidRPr="00CC6C08">
              <w:rPr>
                <w:lang w:val="es-ES"/>
              </w:rPr>
              <w:t>integridad está ayudando a la organización a alcanzar sus objetivos, así como justificar los costos de la</w:t>
            </w:r>
            <w:r w:rsidR="00CC6C08">
              <w:rPr>
                <w:lang w:val="es-ES"/>
              </w:rPr>
              <w:t xml:space="preserve"> </w:t>
            </w:r>
            <w:r w:rsidR="00CC6C08" w:rsidRPr="00CC6C08">
              <w:rPr>
                <w:lang w:val="es-ES"/>
              </w:rPr>
              <w:t>capacitación y fundamentar los ajustes de la estrategia de capacitación en materia de integridad.</w:t>
            </w:r>
          </w:p>
          <w:p w14:paraId="206013C3" w14:textId="4062E826" w:rsidR="007472F6" w:rsidRPr="007472F6" w:rsidRDefault="007472F6" w:rsidP="007472F6">
            <w:pPr>
              <w:pStyle w:val="Para0"/>
              <w:rPr>
                <w:lang w:val="es-ES"/>
              </w:rPr>
            </w:pPr>
            <w:r w:rsidRPr="007472F6">
              <w:rPr>
                <w:lang w:val="es-ES"/>
              </w:rPr>
              <w:t>La medición del nivel 4</w:t>
            </w:r>
            <w:r w:rsidR="001F06DE">
              <w:rPr>
                <w:lang w:val="es-ES"/>
              </w:rPr>
              <w:t xml:space="preserve"> </w:t>
            </w:r>
            <w:r w:rsidRPr="007472F6">
              <w:rPr>
                <w:lang w:val="es-ES"/>
              </w:rPr>
              <w:t>«resultados», requiere la evaluación de los posibles cambios en relación con</w:t>
            </w:r>
            <w:r>
              <w:rPr>
                <w:lang w:val="es-ES"/>
              </w:rPr>
              <w:t xml:space="preserve"> </w:t>
            </w:r>
            <w:r w:rsidRPr="007472F6">
              <w:rPr>
                <w:lang w:val="es-ES"/>
              </w:rPr>
              <w:t>valores iniciales anteriores a las actividades de capacitación. En el contexto de la integridad en las</w:t>
            </w:r>
            <w:r>
              <w:rPr>
                <w:lang w:val="es-ES"/>
              </w:rPr>
              <w:t xml:space="preserve"> </w:t>
            </w:r>
            <w:r w:rsidRPr="007472F6">
              <w:rPr>
                <w:lang w:val="es-ES"/>
              </w:rPr>
              <w:t>organizaciones públicas, los indicadores potenciales pueden ser los siguientes:</w:t>
            </w:r>
          </w:p>
          <w:p w14:paraId="3CB8E062" w14:textId="505D5653" w:rsidR="007472F6" w:rsidRPr="007472F6" w:rsidRDefault="007472F6" w:rsidP="0055344F">
            <w:pPr>
              <w:pStyle w:val="BulletedList"/>
              <w:rPr>
                <w:lang w:val="es-ES"/>
              </w:rPr>
            </w:pPr>
            <w:r w:rsidRPr="007472F6">
              <w:rPr>
                <w:lang w:val="es-ES"/>
              </w:rPr>
              <w:t xml:space="preserve">cantidad de casos en que los </w:t>
            </w:r>
            <w:r w:rsidR="008F2A21">
              <w:rPr>
                <w:lang w:val="es-ES"/>
              </w:rPr>
              <w:t>servidores</w:t>
            </w:r>
            <w:r w:rsidRPr="007472F6">
              <w:rPr>
                <w:lang w:val="es-ES"/>
              </w:rPr>
              <w:t xml:space="preserve"> públicos han solicitado asesoramiento sobre cuestiones específicas de integridad y los resultados de esos</w:t>
            </w:r>
            <w:r>
              <w:rPr>
                <w:lang w:val="es-ES"/>
              </w:rPr>
              <w:t xml:space="preserve"> </w:t>
            </w:r>
            <w:r w:rsidRPr="007472F6">
              <w:rPr>
                <w:lang w:val="es-ES"/>
              </w:rPr>
              <w:t>casos;</w:t>
            </w:r>
          </w:p>
          <w:p w14:paraId="51A6AC22" w14:textId="0F966480" w:rsidR="007472F6" w:rsidRPr="007472F6" w:rsidRDefault="007472F6" w:rsidP="0055344F">
            <w:pPr>
              <w:pStyle w:val="BulletedList"/>
              <w:rPr>
                <w:lang w:val="es-ES"/>
              </w:rPr>
            </w:pPr>
            <w:r w:rsidRPr="007472F6">
              <w:rPr>
                <w:lang w:val="es-ES"/>
              </w:rPr>
              <w:t>cantidad de declaraciones de posibles conflictos de inter</w:t>
            </w:r>
            <w:r w:rsidR="008F2A21">
              <w:rPr>
                <w:lang w:val="es-ES"/>
              </w:rPr>
              <w:t xml:space="preserve">és </w:t>
            </w:r>
            <w:r w:rsidRPr="007472F6">
              <w:rPr>
                <w:lang w:val="es-ES"/>
              </w:rPr>
              <w:t>a las autoridades competentes, y las medidas de atenuación aplicadas;</w:t>
            </w:r>
          </w:p>
          <w:p w14:paraId="6CDAA7D2" w14:textId="77777777" w:rsidR="007472F6" w:rsidRPr="007472F6" w:rsidRDefault="007472F6" w:rsidP="0055344F">
            <w:pPr>
              <w:pStyle w:val="BulletedList"/>
              <w:rPr>
                <w:lang w:val="es-ES"/>
              </w:rPr>
            </w:pPr>
            <w:r w:rsidRPr="007472F6">
              <w:rPr>
                <w:lang w:val="es-ES"/>
              </w:rPr>
              <w:t>percepciones sobre el nivel de integridad y apertura de la organización;</w:t>
            </w:r>
          </w:p>
          <w:p w14:paraId="06F6D4CB" w14:textId="09B01173" w:rsidR="007472F6" w:rsidRPr="007472F6" w:rsidRDefault="007472F6" w:rsidP="0055344F">
            <w:pPr>
              <w:pStyle w:val="BulletedList"/>
              <w:rPr>
                <w:lang w:val="es-ES"/>
              </w:rPr>
            </w:pPr>
            <w:r w:rsidRPr="007472F6">
              <w:rPr>
                <w:lang w:val="es-ES"/>
              </w:rPr>
              <w:t xml:space="preserve">cantidad de informes de ciudadanos y empresas en los que los </w:t>
            </w:r>
            <w:r w:rsidR="008F2A21">
              <w:rPr>
                <w:lang w:val="es-ES"/>
              </w:rPr>
              <w:t>servidores</w:t>
            </w:r>
            <w:r w:rsidR="008F2A21" w:rsidRPr="007472F6">
              <w:rPr>
                <w:lang w:val="es-ES"/>
              </w:rPr>
              <w:t xml:space="preserve"> </w:t>
            </w:r>
            <w:r w:rsidRPr="007472F6">
              <w:rPr>
                <w:lang w:val="es-ES"/>
              </w:rPr>
              <w:t>públicos no se comportaron con integridad en la prestación de servicios públicos;</w:t>
            </w:r>
          </w:p>
          <w:p w14:paraId="11C9306D" w14:textId="2EEFA7A1" w:rsidR="007472F6" w:rsidRPr="007472F6" w:rsidRDefault="007472F6" w:rsidP="0055344F">
            <w:pPr>
              <w:pStyle w:val="BulletedList"/>
              <w:rPr>
                <w:lang w:val="es-ES"/>
              </w:rPr>
            </w:pPr>
            <w:r w:rsidRPr="007472F6">
              <w:rPr>
                <w:lang w:val="es-ES"/>
              </w:rPr>
              <w:t xml:space="preserve">el nivel de satisfacción de los ciudadanos y las empresas sobre la calidad de los servicios prestados por los </w:t>
            </w:r>
            <w:r w:rsidR="008F2A21">
              <w:rPr>
                <w:lang w:val="es-ES"/>
              </w:rPr>
              <w:t>servidores</w:t>
            </w:r>
            <w:r w:rsidR="008F2A21" w:rsidRPr="007472F6">
              <w:rPr>
                <w:lang w:val="es-ES"/>
              </w:rPr>
              <w:t xml:space="preserve"> </w:t>
            </w:r>
            <w:r w:rsidRPr="007472F6">
              <w:rPr>
                <w:lang w:val="es-ES"/>
              </w:rPr>
              <w:t>públicos.</w:t>
            </w:r>
          </w:p>
          <w:p w14:paraId="3ECF5212" w14:textId="352A37C6" w:rsidR="0091546A" w:rsidRPr="00775FF9" w:rsidRDefault="0091546A" w:rsidP="007472F6">
            <w:pPr>
              <w:pStyle w:val="Sourcenotes"/>
            </w:pPr>
            <w:r>
              <w:t xml:space="preserve">Source: </w:t>
            </w:r>
            <w:sdt>
              <w:sdtPr>
                <w:id w:val="-637643313"/>
                <w:citation/>
              </w:sdtPr>
              <w:sdtContent>
                <w:r w:rsidR="00565243">
                  <w:fldChar w:fldCharType="begin"/>
                </w:r>
                <w:r w:rsidR="008248C8">
                  <w:instrText xml:space="preserve">CITATION OCD203 \m Kir94 \l 2057 </w:instrText>
                </w:r>
                <w:r w:rsidR="00565243">
                  <w:fldChar w:fldCharType="separate"/>
                </w:r>
                <w:bookmarkStart w:id="35" w:name="Kir94_21"/>
                <w:bookmarkStart w:id="36" w:name="Kir94_19"/>
                <w:r w:rsidR="003641A6" w:rsidRPr="003641A6">
                  <w:rPr>
                    <w:noProof/>
                  </w:rPr>
                  <w:t>(OECD, 2020</w:t>
                </w:r>
                <w:r w:rsidR="003641A6" w:rsidRPr="003641A6">
                  <w:rPr>
                    <w:noProof/>
                    <w:vertAlign w:val="subscript"/>
                  </w:rPr>
                  <w:t>[1]</w:t>
                </w:r>
                <w:r w:rsidR="003641A6" w:rsidRPr="003641A6">
                  <w:rPr>
                    <w:noProof/>
                  </w:rPr>
                  <w:t>; Kirkpatrick, 1994</w:t>
                </w:r>
                <w:r w:rsidR="003641A6" w:rsidRPr="003641A6">
                  <w:rPr>
                    <w:noProof/>
                    <w:vertAlign w:val="subscript"/>
                  </w:rPr>
                  <w:t>[21]</w:t>
                </w:r>
                <w:r w:rsidR="003641A6" w:rsidRPr="003641A6">
                  <w:rPr>
                    <w:noProof/>
                  </w:rPr>
                  <w:t>)</w:t>
                </w:r>
                <w:bookmarkEnd w:id="35"/>
                <w:bookmarkEnd w:id="36"/>
                <w:r w:rsidR="00565243">
                  <w:fldChar w:fldCharType="end"/>
                </w:r>
              </w:sdtContent>
            </w:sdt>
          </w:p>
        </w:tc>
      </w:tr>
    </w:tbl>
    <w:p w14:paraId="42D22539" w14:textId="5528939B" w:rsidR="002C56C4" w:rsidRPr="005B0D77" w:rsidRDefault="002C56C4" w:rsidP="002C56C4">
      <w:pPr>
        <w:pStyle w:val="Heading3"/>
        <w:rPr>
          <w:lang w:val="es-CO"/>
        </w:rPr>
      </w:pPr>
      <w:r w:rsidRPr="005B0D77">
        <w:rPr>
          <w:lang w:val="es-CO"/>
        </w:rPr>
        <w:t>La DIGEIG podría colaborar con el MAP para identificar áreas de mejora en materia de integridad pública a través de las Encuestas de Clima y Cultura Organizacional</w:t>
      </w:r>
    </w:p>
    <w:p w14:paraId="12EAD83F" w14:textId="77777777" w:rsidR="002C56C4" w:rsidRPr="005B0D77" w:rsidRDefault="002C56C4" w:rsidP="002C56C4">
      <w:pPr>
        <w:pStyle w:val="Para"/>
        <w:rPr>
          <w:lang w:val="es-CO"/>
        </w:rPr>
      </w:pPr>
      <w:r w:rsidRPr="005B0D77">
        <w:rPr>
          <w:lang w:val="es-CO"/>
        </w:rPr>
        <w:t>En línea con lo establecido en el Decreto No. 523 de 2009 (Reglamento de Relaciones Laborales) y la Resolución No. 068-2015, en la República Dominicana se llevan a cabo encuestas de clima y cultura organizacional en las instituciones públicas de forma periódica (cada dos años) y obligatoria. Así, desde 2015 hasta la fecha, la encuesta de clima y cultura organizacional ha sido aplicada de forma progresiva en más de 300 instituciones públicas, abarcando ministerios, direcciones generales, hospitales, ayuntamientos, juntas distritales, entidades autónomas y descentralizadas.</w:t>
      </w:r>
    </w:p>
    <w:p w14:paraId="1EF2B260" w14:textId="68F1F4CE" w:rsidR="00D5543E" w:rsidRPr="005B0D77" w:rsidRDefault="002C56C4" w:rsidP="002C56C4">
      <w:pPr>
        <w:pStyle w:val="Para"/>
        <w:rPr>
          <w:lang w:val="es-CO"/>
        </w:rPr>
      </w:pPr>
      <w:r w:rsidRPr="005B0D77">
        <w:rPr>
          <w:lang w:val="es-CO"/>
        </w:rPr>
        <w:lastRenderedPageBreak/>
        <w:t xml:space="preserve">La encuesta de clima y cultura organizacional ha permitido identificar tendencias generales en el ambiente laboral de la administración pública dominicana. Por ejemplo, en la última medición realizada </w:t>
      </w:r>
      <w:r w:rsidR="00751BFF">
        <w:rPr>
          <w:lang w:val="es-CO"/>
        </w:rPr>
        <w:t xml:space="preserve">en el año 2025 </w:t>
      </w:r>
      <w:r w:rsidRPr="005B0D77">
        <w:rPr>
          <w:lang w:val="es-CO"/>
        </w:rPr>
        <w:t>en instituciones de diversos sectores, se observaron niveles positivos de percepción en dimensiones como relaciones interpersonales, trabajo en equipo, orientación al usuario y sentido de pertenencia institucional. Así mismo, se han identifica</w:t>
      </w:r>
      <w:r w:rsidR="00D5543E" w:rsidRPr="005B0D77">
        <w:rPr>
          <w:lang w:val="es-CO"/>
        </w:rPr>
        <w:t>do</w:t>
      </w:r>
      <w:r w:rsidRPr="005B0D77">
        <w:rPr>
          <w:lang w:val="es-CO"/>
        </w:rPr>
        <w:t xml:space="preserve"> desafíos recurrentes, incluyendo en materia de comunicación interna. Identificadas estas áreas de mejora,</w:t>
      </w:r>
      <w:r w:rsidR="00D5543E" w:rsidRPr="005B0D77">
        <w:rPr>
          <w:lang w:val="es-CO"/>
        </w:rPr>
        <w:t xml:space="preserve"> las entidades públicas deben </w:t>
      </w:r>
      <w:r w:rsidRPr="005B0D77">
        <w:rPr>
          <w:lang w:val="es-CO"/>
        </w:rPr>
        <w:t>plantea</w:t>
      </w:r>
      <w:r w:rsidR="00D5543E" w:rsidRPr="005B0D77">
        <w:rPr>
          <w:lang w:val="es-CO"/>
        </w:rPr>
        <w:t>r</w:t>
      </w:r>
      <w:r w:rsidRPr="005B0D77">
        <w:rPr>
          <w:lang w:val="es-CO"/>
        </w:rPr>
        <w:t xml:space="preserve"> planes de mejora instituciona</w:t>
      </w:r>
      <w:r w:rsidR="00D5543E" w:rsidRPr="005B0D77">
        <w:rPr>
          <w:lang w:val="es-CO"/>
        </w:rPr>
        <w:t xml:space="preserve">l, mientras que el </w:t>
      </w:r>
      <w:r w:rsidR="00342D67">
        <w:rPr>
          <w:lang w:val="es-CO"/>
        </w:rPr>
        <w:t>Ministerio de Administración Pública (</w:t>
      </w:r>
      <w:r w:rsidR="00D5543E" w:rsidRPr="005B0D77">
        <w:rPr>
          <w:lang w:val="es-CO"/>
        </w:rPr>
        <w:t>MAP</w:t>
      </w:r>
      <w:r w:rsidR="00342D67">
        <w:rPr>
          <w:lang w:val="es-CO"/>
        </w:rPr>
        <w:t>)</w:t>
      </w:r>
      <w:r w:rsidRPr="005B0D77">
        <w:rPr>
          <w:lang w:val="es-CO"/>
        </w:rPr>
        <w:t xml:space="preserve"> </w:t>
      </w:r>
      <w:r w:rsidR="00D5543E" w:rsidRPr="005B0D77">
        <w:rPr>
          <w:lang w:val="es-CO"/>
        </w:rPr>
        <w:t xml:space="preserve">ofrece </w:t>
      </w:r>
      <w:r w:rsidRPr="005B0D77">
        <w:rPr>
          <w:lang w:val="es-CO"/>
        </w:rPr>
        <w:t xml:space="preserve">acompañamiento. </w:t>
      </w:r>
    </w:p>
    <w:p w14:paraId="5676A8E0" w14:textId="3A2F74D7" w:rsidR="002C56C4" w:rsidRPr="005B0D77" w:rsidRDefault="002C56C4" w:rsidP="002C56C4">
      <w:pPr>
        <w:pStyle w:val="Para"/>
        <w:rPr>
          <w:lang w:val="es-CO"/>
        </w:rPr>
      </w:pPr>
      <w:r w:rsidRPr="005B0D77">
        <w:rPr>
          <w:lang w:val="es-CO"/>
        </w:rPr>
        <w:t xml:space="preserve">En general, los resultados de las encuestas de clima y cultura organizacional sirven como insumo para el diseño de políticas públicas orientadas al fortalecimiento de la cultura organizacional y al bienestar de los servidores públicos. </w:t>
      </w:r>
      <w:r w:rsidR="00D5543E" w:rsidRPr="005B0D77">
        <w:rPr>
          <w:lang w:val="es-CO"/>
        </w:rPr>
        <w:t xml:space="preserve">En ese sentido, </w:t>
      </w:r>
      <w:r w:rsidR="008375B6" w:rsidRPr="005B0D77">
        <w:rPr>
          <w:lang w:val="es-CO"/>
        </w:rPr>
        <w:t xml:space="preserve">la DIGEIG podría colaborar con el MAP para usar estas encuestas para recoger información clave en materia de integridad pública (por ejemplo, sobre la eficiencia de los procesos de sensibilización y capacitación en materia de integridad, </w:t>
      </w:r>
      <w:r w:rsidR="00C611D7" w:rsidRPr="005B0D77">
        <w:rPr>
          <w:lang w:val="es-CO"/>
        </w:rPr>
        <w:t>o sobre</w:t>
      </w:r>
      <w:r w:rsidR="008375B6" w:rsidRPr="005B0D77">
        <w:rPr>
          <w:lang w:val="es-CO"/>
        </w:rPr>
        <w:t xml:space="preserve"> las áreas donde se requiere fortalecer la formación de los líderes en integridad)</w:t>
      </w:r>
      <w:r w:rsidR="00C611D7" w:rsidRPr="005B0D77">
        <w:rPr>
          <w:lang w:val="es-CO"/>
        </w:rPr>
        <w:t xml:space="preserve"> para utilizarla en la toma de decisiones</w:t>
      </w:r>
      <w:r w:rsidR="008375B6" w:rsidRPr="005B0D77">
        <w:rPr>
          <w:lang w:val="es-CO"/>
        </w:rPr>
        <w:t xml:space="preserve">. Para esto, </w:t>
      </w:r>
      <w:r w:rsidR="000C0C14" w:rsidRPr="005B0D77">
        <w:rPr>
          <w:lang w:val="es-CO"/>
        </w:rPr>
        <w:t xml:space="preserve">es indispensable que </w:t>
      </w:r>
      <w:r w:rsidR="008375B6" w:rsidRPr="005B0D77">
        <w:rPr>
          <w:lang w:val="es-CO"/>
        </w:rPr>
        <w:t>la DIGEG y el MAP trabaj</w:t>
      </w:r>
      <w:r w:rsidR="000C0C14" w:rsidRPr="005B0D77">
        <w:rPr>
          <w:lang w:val="es-CO"/>
        </w:rPr>
        <w:t>en</w:t>
      </w:r>
      <w:r w:rsidR="008375B6" w:rsidRPr="005B0D77">
        <w:rPr>
          <w:lang w:val="es-CO"/>
        </w:rPr>
        <w:t xml:space="preserve"> conjuntamente para incluir dimensiones y preguntas relevantes en materia de integridad pública en la encuesta de clima y cultura organizacional</w:t>
      </w:r>
      <w:r w:rsidR="000C0C14" w:rsidRPr="005B0D77">
        <w:rPr>
          <w:lang w:val="es-CO"/>
        </w:rPr>
        <w:t xml:space="preserve">, y que dichas dimensiones y preguntas </w:t>
      </w:r>
      <w:r w:rsidR="00C611D7" w:rsidRPr="005B0D77">
        <w:rPr>
          <w:lang w:val="es-CO"/>
        </w:rPr>
        <w:t xml:space="preserve">sean </w:t>
      </w:r>
      <w:r w:rsidR="00817F64" w:rsidRPr="005B0D77">
        <w:rPr>
          <w:lang w:val="es-CO"/>
        </w:rPr>
        <w:t xml:space="preserve">incluidas en las próximas mediciones de la encuesta. </w:t>
      </w:r>
      <w:r w:rsidR="000C0C14" w:rsidRPr="005B0D77">
        <w:rPr>
          <w:lang w:val="es-CO"/>
        </w:rPr>
        <w:t xml:space="preserve"> </w:t>
      </w:r>
    </w:p>
    <w:p w14:paraId="1728161C" w14:textId="1B620CCF" w:rsidR="00E6687E" w:rsidRPr="005B0D77" w:rsidRDefault="00E6687E" w:rsidP="00706FF2">
      <w:pPr>
        <w:pStyle w:val="Heading2"/>
        <w:rPr>
          <w:lang w:val="es-CO"/>
        </w:rPr>
      </w:pPr>
      <w:r w:rsidRPr="005B0D77">
        <w:rPr>
          <w:lang w:val="es-CO"/>
        </w:rPr>
        <w:t>Propuestas de acción</w:t>
      </w:r>
    </w:p>
    <w:p w14:paraId="0AB6716B" w14:textId="77777777" w:rsidR="00FD0F9B" w:rsidRPr="005B0D77" w:rsidRDefault="00FD0F9B" w:rsidP="00FD0F9B">
      <w:pPr>
        <w:pStyle w:val="Para0"/>
        <w:rPr>
          <w:lang w:val="es-CO"/>
        </w:rPr>
      </w:pPr>
    </w:p>
    <w:tbl>
      <w:tblPr>
        <w:tblStyle w:val="TableGrid"/>
        <w:tblW w:w="5000" w:type="pct"/>
        <w:jc w:val="center"/>
        <w:shd w:val="clear" w:color="auto" w:fill="EEECE1" w:themeFill="accent3"/>
        <w:tblCellMar>
          <w:top w:w="142" w:type="dxa"/>
          <w:bottom w:w="142" w:type="dxa"/>
        </w:tblCellMar>
        <w:tblLook w:val="04A0" w:firstRow="1" w:lastRow="0" w:firstColumn="1" w:lastColumn="0" w:noHBand="0" w:noVBand="1"/>
      </w:tblPr>
      <w:tblGrid>
        <w:gridCol w:w="9253"/>
      </w:tblGrid>
      <w:tr w:rsidR="00E6687E" w:rsidRPr="00D9043E" w14:paraId="51128C06" w14:textId="77777777">
        <w:trPr>
          <w:jc w:val="center"/>
        </w:trPr>
        <w:tc>
          <w:tcPr>
            <w:tcW w:w="5000" w:type="pct"/>
            <w:tcBorders>
              <w:top w:val="nil"/>
              <w:left w:val="nil"/>
              <w:bottom w:val="nil"/>
              <w:right w:val="single" w:sz="36" w:space="0" w:color="448114" w:themeColor="accent4"/>
            </w:tcBorders>
            <w:shd w:val="clear" w:color="auto" w:fill="EEECE1" w:themeFill="accent3"/>
          </w:tcPr>
          <w:p w14:paraId="129485BF" w14:textId="77777777" w:rsidR="00937C4B" w:rsidRPr="005B0D77" w:rsidRDefault="00937C4B" w:rsidP="00937C4B">
            <w:pPr>
              <w:pStyle w:val="BoxHeading"/>
              <w:rPr>
                <w:lang w:val="es-CO"/>
              </w:rPr>
            </w:pPr>
            <w:r w:rsidRPr="005B0D77">
              <w:rPr>
                <w:lang w:val="es-CO"/>
              </w:rPr>
              <w:lastRenderedPageBreak/>
              <w:t>Apoyar a los servidores públicos en la aplicación de las normas de integridad en su trabajo diario y la adhesión a valores comunes del servicio público</w:t>
            </w:r>
          </w:p>
          <w:p w14:paraId="39CC8001" w14:textId="40A3FD33" w:rsidR="00012E2A" w:rsidRPr="00012E2A" w:rsidRDefault="00012E2A" w:rsidP="00012E2A">
            <w:pPr>
              <w:pStyle w:val="BulletedList"/>
              <w:rPr>
                <w:lang w:val="es-CO"/>
              </w:rPr>
            </w:pPr>
            <w:r w:rsidRPr="00012E2A">
              <w:rPr>
                <w:lang w:val="es-CO"/>
              </w:rPr>
              <w:t>A través de un proceso participativo, la DIGEIG podría seleccionar y definir los valores del servicio público comunes para todos los servidores públicos del Ejecutivo nacional y subnacional</w:t>
            </w:r>
            <w:r>
              <w:rPr>
                <w:lang w:val="es-CO"/>
              </w:rPr>
              <w:t>.</w:t>
            </w:r>
          </w:p>
          <w:p w14:paraId="10127A07" w14:textId="289BC9C0" w:rsidR="00A740DD" w:rsidRPr="00A740DD" w:rsidRDefault="00A740DD" w:rsidP="00A740DD">
            <w:pPr>
              <w:pStyle w:val="BulletedList"/>
              <w:rPr>
                <w:lang w:val="es-CO"/>
              </w:rPr>
            </w:pPr>
            <w:r w:rsidRPr="00A740DD">
              <w:rPr>
                <w:lang w:val="es-CO"/>
              </w:rPr>
              <w:t>La DIGEIG podría fortalecer la coherencia de las normas de integridad en toda la administración pública mediante el establecimiento de la obligación de elaborar un código de integridad institucional, basado en el nuevo Modelo de Código de Integridad y su metodología</w:t>
            </w:r>
            <w:r>
              <w:rPr>
                <w:lang w:val="es-CO"/>
              </w:rPr>
              <w:t>.</w:t>
            </w:r>
          </w:p>
          <w:p w14:paraId="6A93A0B1" w14:textId="4203F428" w:rsidR="00937C4B" w:rsidRPr="005B0D77" w:rsidRDefault="00937C4B" w:rsidP="00937C4B">
            <w:pPr>
              <w:pStyle w:val="BulletedList"/>
              <w:rPr>
                <w:lang w:val="es-CO"/>
              </w:rPr>
            </w:pPr>
            <w:r w:rsidRPr="005B0D77">
              <w:rPr>
                <w:lang w:val="es-CO"/>
              </w:rPr>
              <w:t xml:space="preserve">El Congreso Nacional podría adoptar un código de integridad para los senadores, diputados y servidores del poder </w:t>
            </w:r>
            <w:r w:rsidR="00351C16" w:rsidRPr="005B0D77">
              <w:rPr>
                <w:lang w:val="es-CO"/>
              </w:rPr>
              <w:t xml:space="preserve">Legislativo </w:t>
            </w:r>
            <w:r w:rsidRPr="005B0D77">
              <w:rPr>
                <w:lang w:val="es-CO"/>
              </w:rPr>
              <w:t>que incluya una serie de valores comunes y orientaciones de conducta, a través de un proceso participativo.</w:t>
            </w:r>
          </w:p>
          <w:p w14:paraId="3C889C9D" w14:textId="77777777" w:rsidR="00937C4B" w:rsidRPr="005B0D77" w:rsidRDefault="00937C4B" w:rsidP="00937C4B">
            <w:pPr>
              <w:pStyle w:val="BoxHeading"/>
              <w:rPr>
                <w:lang w:val="es-CO"/>
              </w:rPr>
            </w:pPr>
            <w:r w:rsidRPr="005B0D77">
              <w:rPr>
                <w:lang w:val="es-CO"/>
              </w:rPr>
              <w:t>Promover la integridad en el proceso de gestión de recursos humanos</w:t>
            </w:r>
          </w:p>
          <w:p w14:paraId="5FED059B" w14:textId="07E0DA46" w:rsidR="00937C4B" w:rsidRPr="00DA5B1B" w:rsidRDefault="00937C4B" w:rsidP="00937C4B">
            <w:pPr>
              <w:pStyle w:val="BulletedList"/>
              <w:rPr>
                <w:lang w:val="es-CO"/>
              </w:rPr>
            </w:pPr>
            <w:r w:rsidRPr="00DA5B1B">
              <w:rPr>
                <w:lang w:val="es-CO"/>
              </w:rPr>
              <w:t>La República Dominicana, liderada por el MAP, debe fortalecer su servicio público de carrera administrativa como la base necesaria para una cultura de integridad pública</w:t>
            </w:r>
            <w:r w:rsidR="001D0797">
              <w:rPr>
                <w:lang w:val="es-CO"/>
              </w:rPr>
              <w:t>.</w:t>
            </w:r>
            <w:r w:rsidRPr="00DA5B1B">
              <w:rPr>
                <w:lang w:val="es-CO"/>
              </w:rPr>
              <w:t xml:space="preserve"> </w:t>
            </w:r>
          </w:p>
          <w:p w14:paraId="22FCEB98" w14:textId="65C313F0" w:rsidR="00937C4B" w:rsidRPr="00DA5B1B" w:rsidRDefault="00937C4B" w:rsidP="00937C4B">
            <w:pPr>
              <w:pStyle w:val="BulletedList"/>
              <w:rPr>
                <w:lang w:val="es-CO"/>
              </w:rPr>
            </w:pPr>
            <w:r w:rsidRPr="00DA5B1B">
              <w:rPr>
                <w:lang w:val="es-CO"/>
              </w:rPr>
              <w:t xml:space="preserve">La República Dominicana, liderada por el MAP, </w:t>
            </w:r>
            <w:r w:rsidR="00A740DD">
              <w:rPr>
                <w:lang w:val="es-CO"/>
              </w:rPr>
              <w:t>podría</w:t>
            </w:r>
            <w:r w:rsidRPr="00DA5B1B">
              <w:rPr>
                <w:lang w:val="es-CO"/>
              </w:rPr>
              <w:t xml:space="preserve"> desarrollar e implementar un sistema de información integral, centralizado, confiable y actualizado para la gestión y transparencia del personal de toda la administración pública</w:t>
            </w:r>
            <w:r w:rsidR="001D0797">
              <w:rPr>
                <w:lang w:val="es-CO"/>
              </w:rPr>
              <w:t>.</w:t>
            </w:r>
          </w:p>
          <w:p w14:paraId="4D5F99A1" w14:textId="3A40DF4B" w:rsidR="001D0797" w:rsidRPr="001D0797" w:rsidRDefault="001D0797" w:rsidP="001D0797">
            <w:pPr>
              <w:pStyle w:val="BulletedList"/>
              <w:rPr>
                <w:lang w:val="es-CO"/>
              </w:rPr>
            </w:pPr>
            <w:r w:rsidRPr="001D0797">
              <w:rPr>
                <w:lang w:val="es-CO"/>
              </w:rPr>
              <w:t>La República Dominicana podría fortalecer el uso de las evaluaciones de desempeño como un instrumento para promover la integridad de los servidores públicos</w:t>
            </w:r>
            <w:r>
              <w:rPr>
                <w:lang w:val="es-CO"/>
              </w:rPr>
              <w:t>.</w:t>
            </w:r>
          </w:p>
          <w:p w14:paraId="4493184F" w14:textId="77777777" w:rsidR="00937C4B" w:rsidRDefault="00937C4B" w:rsidP="00937C4B">
            <w:pPr>
              <w:pStyle w:val="BoxHeading"/>
              <w:rPr>
                <w:lang w:val="es-CO"/>
              </w:rPr>
            </w:pPr>
            <w:r w:rsidRPr="00C10978">
              <w:rPr>
                <w:lang w:val="es-ES"/>
              </w:rPr>
              <w:t xml:space="preserve">Sensibilizar y desarrollar capacidades en materia de integridad pública para promover </w:t>
            </w:r>
            <w:r>
              <w:rPr>
                <w:lang w:val="es-ES"/>
              </w:rPr>
              <w:t>cambios de</w:t>
            </w:r>
            <w:r w:rsidRPr="00C10978">
              <w:rPr>
                <w:lang w:val="es-ES"/>
              </w:rPr>
              <w:t xml:space="preserve"> comportamiento y culturas organizacionales abiertas en</w:t>
            </w:r>
            <w:r>
              <w:rPr>
                <w:lang w:val="es-ES"/>
              </w:rPr>
              <w:t xml:space="preserve"> el sector público dominicano</w:t>
            </w:r>
          </w:p>
          <w:p w14:paraId="7BC46497" w14:textId="521EFDDF" w:rsidR="00422C07" w:rsidRPr="00422C07" w:rsidRDefault="00422C07" w:rsidP="00422C07">
            <w:pPr>
              <w:pStyle w:val="BulletedList"/>
              <w:rPr>
                <w:lang w:val="es-CO"/>
              </w:rPr>
            </w:pPr>
            <w:r w:rsidRPr="00422C07">
              <w:rPr>
                <w:lang w:val="es-CO"/>
              </w:rPr>
              <w:t>La DIGEIG podría colaborar con las CIGCN para desarrollar e implementar campañas de sensibilización en el Poder Ejecutivo nacional y subnacional centradas en los nuevos valores del servicio público y las nuevas normas de conducta</w:t>
            </w:r>
            <w:r>
              <w:rPr>
                <w:lang w:val="es-CO"/>
              </w:rPr>
              <w:t>.</w:t>
            </w:r>
          </w:p>
          <w:p w14:paraId="5A1856C7" w14:textId="7809229A" w:rsidR="00937C4B" w:rsidRPr="005B0D77" w:rsidRDefault="00937C4B" w:rsidP="00937C4B">
            <w:pPr>
              <w:pStyle w:val="BulletedList"/>
              <w:rPr>
                <w:lang w:val="es-CO"/>
              </w:rPr>
            </w:pPr>
            <w:r w:rsidRPr="005B0D77">
              <w:rPr>
                <w:lang w:val="es-CO"/>
              </w:rPr>
              <w:t>La DIGEIG podría colaborar con el INAP y el INFOTEP para desarrollar un plan integral de desarrollo de capacidades en materia de integridad pública para los servidores públicos.</w:t>
            </w:r>
          </w:p>
          <w:p w14:paraId="6E9C57ED" w14:textId="77777777" w:rsidR="001D6A32" w:rsidRPr="001D6A32" w:rsidRDefault="001D6A32" w:rsidP="001D6A32">
            <w:pPr>
              <w:pStyle w:val="BulletedList"/>
              <w:rPr>
                <w:lang w:val="es-CO"/>
              </w:rPr>
            </w:pPr>
            <w:r w:rsidRPr="001D6A32">
              <w:rPr>
                <w:lang w:val="es-CO"/>
              </w:rPr>
              <w:t xml:space="preserve">La DIGEIG podría colaborar con el INAP para desarrollar un programa de formación para líderes en materia de integridad y crear una red para el intercambio y aprendizaje entre pares </w:t>
            </w:r>
          </w:p>
          <w:p w14:paraId="3E6AD63D" w14:textId="77777777" w:rsidR="00937C4B" w:rsidRPr="00DA5B1B" w:rsidRDefault="00937C4B" w:rsidP="00937C4B">
            <w:pPr>
              <w:pStyle w:val="BulletedList"/>
              <w:rPr>
                <w:lang w:val="es-CO"/>
              </w:rPr>
            </w:pPr>
            <w:r w:rsidRPr="00DA5B1B">
              <w:rPr>
                <w:lang w:val="es-CO"/>
              </w:rPr>
              <w:t>Las entidades púbicas podrían medir y evaluar de manera sistemática el uso e impacto de los materiales de apoyo y las actividades de formación en materia de integridad</w:t>
            </w:r>
            <w:r>
              <w:rPr>
                <w:lang w:val="es-CO"/>
              </w:rPr>
              <w:t>.</w:t>
            </w:r>
          </w:p>
          <w:p w14:paraId="14245661" w14:textId="23A9CAE9" w:rsidR="00817F64" w:rsidRPr="005B0D77" w:rsidRDefault="00937C4B" w:rsidP="00937C4B">
            <w:pPr>
              <w:pStyle w:val="BulletedList"/>
              <w:rPr>
                <w:lang w:val="es-CO"/>
              </w:rPr>
            </w:pPr>
            <w:r w:rsidRPr="005B0D77">
              <w:rPr>
                <w:lang w:val="es-CO"/>
              </w:rPr>
              <w:t>La DIGEIG podría colaborar con el MAP para identificar áreas de mejora en materia de integridad pública a través de las Encuestas de Clima y Cultura Organizacional.</w:t>
            </w:r>
          </w:p>
        </w:tc>
      </w:tr>
    </w:tbl>
    <w:p w14:paraId="41495A40" w14:textId="57062C71" w:rsidR="0091068E" w:rsidRDefault="0091068E">
      <w:pPr>
        <w:widowControl/>
        <w:spacing w:after="200" w:line="276" w:lineRule="auto"/>
        <w:jc w:val="left"/>
        <w:rPr>
          <w:color w:val="FF0000"/>
          <w:sz w:val="20"/>
          <w:lang w:val="es-CO"/>
        </w:rPr>
      </w:pPr>
    </w:p>
    <w:sdt>
      <w:sdtPr>
        <w:rPr>
          <w:rFonts w:eastAsiaTheme="minorEastAsia" w:cstheme="minorBidi"/>
          <w:b w:val="0"/>
          <w:color w:val="auto"/>
          <w:sz w:val="22"/>
          <w:szCs w:val="22"/>
          <w:lang w:val="es-CO"/>
        </w:rPr>
        <w:id w:val="-768772429"/>
        <w:docPartObj>
          <w:docPartGallery w:val="Bibliographies"/>
          <w:docPartUnique/>
        </w:docPartObj>
      </w:sdtPr>
      <w:sdtContent>
        <w:p w14:paraId="56401CF5" w14:textId="6DD9DA82" w:rsidR="00E6687E" w:rsidRPr="003836CF" w:rsidRDefault="00E6687E" w:rsidP="0049197C">
          <w:pPr>
            <w:pStyle w:val="Heading2"/>
            <w:rPr>
              <w:lang w:val="es-CO"/>
            </w:rPr>
          </w:pPr>
          <w:r w:rsidRPr="003836CF">
            <w:rPr>
              <w:lang w:val="es-CO"/>
            </w:rPr>
            <w:t>Referencias</w:t>
          </w:r>
        </w:p>
        <w:sdt>
          <w:sdtPr>
            <w:rPr>
              <w:lang w:val="es-CO"/>
            </w:rPr>
            <w:id w:val="-117772956"/>
            <w:bibliography/>
          </w:sdtPr>
          <w:sdtContent>
            <w:p w14:paraId="647F53C4" w14:textId="77777777" w:rsidR="003641A6" w:rsidRDefault="00E6687E">
              <w:pPr>
                <w:rPr>
                  <w:noProof/>
                </w:rPr>
              </w:pPr>
              <w:r w:rsidRPr="00E6687E">
                <w:rPr>
                  <w:lang w:val="es-CO"/>
                </w:rPr>
                <w:fldChar w:fldCharType="begin"/>
              </w:r>
              <w:r w:rsidRPr="00E6687E">
                <w:rPr>
                  <w:lang w:val="es-CO"/>
                </w:rPr>
                <w:instrText xml:space="preserve"> BIBLIOGRAPHY </w:instrText>
              </w:r>
              <w:r w:rsidRPr="00E6687E">
                <w:rPr>
                  <w:lang w:val="es-CO"/>
                </w:rPr>
                <w:fldChar w:fldCharType="separate"/>
              </w:r>
            </w:p>
            <w:tbl>
              <w:tblPr>
                <w:tblW w:w="4880" w:type="pct"/>
                <w:tblInd w:w="60" w:type="dxa"/>
                <w:tblCellMar>
                  <w:top w:w="60" w:type="dxa"/>
                  <w:left w:w="60" w:type="dxa"/>
                  <w:bottom w:w="60" w:type="dxa"/>
                  <w:right w:w="60" w:type="dxa"/>
                </w:tblCellMar>
                <w:tblLook w:val="04A0" w:firstRow="1" w:lastRow="0" w:firstColumn="1" w:lastColumn="0" w:noHBand="0" w:noVBand="1"/>
              </w:tblPr>
              <w:tblGrid>
                <w:gridCol w:w="8752"/>
                <w:gridCol w:w="486"/>
              </w:tblGrid>
              <w:tr w:rsidR="003641A6" w14:paraId="0A4DE543" w14:textId="77777777">
                <w:trPr>
                  <w:divId w:val="1727608849"/>
                </w:trPr>
                <w:tc>
                  <w:tcPr>
                    <w:tcW w:w="0" w:type="auto"/>
                    <w:hideMark/>
                  </w:tcPr>
                  <w:p w14:paraId="75BA79A9" w14:textId="059C9EA8" w:rsidR="003641A6" w:rsidRDefault="003641A6">
                    <w:pPr>
                      <w:pStyle w:val="Bibliography"/>
                      <w:rPr>
                        <w:noProof/>
                        <w:sz w:val="24"/>
                        <w:szCs w:val="24"/>
                      </w:rPr>
                    </w:pPr>
                    <w:r>
                      <w:rPr>
                        <w:noProof/>
                      </w:rPr>
                      <w:t xml:space="preserve">Bazerman, M. and A. Tenbrunsel (2011), </w:t>
                    </w:r>
                    <w:r>
                      <w:rPr>
                        <w:i/>
                        <w:iCs/>
                        <w:noProof/>
                      </w:rPr>
                      <w:t>Blind Spots: Why We Fail to Do What’s Right and What to Do about It</w:t>
                    </w:r>
                    <w:r>
                      <w:rPr>
                        <w:noProof/>
                      </w:rPr>
                      <w:t xml:space="preserve">, Princeton University Press, </w:t>
                    </w:r>
                    <w:r>
                      <w:rPr>
                        <w:noProof/>
                        <w:color w:val="0000FF"/>
                        <w:u w:val="single"/>
                      </w:rPr>
                      <w:t>https://www.hbs.edu/faculty/Pages/item.aspx?num=39124</w:t>
                    </w:r>
                    <w:r>
                      <w:rPr>
                        <w:noProof/>
                      </w:rPr>
                      <w:t>.</w:t>
                    </w:r>
                  </w:p>
                </w:tc>
                <w:tc>
                  <w:tcPr>
                    <w:tcW w:w="600" w:type="dxa"/>
                    <w:noWrap/>
                    <w:hideMark/>
                  </w:tcPr>
                  <w:p w14:paraId="0DDA49CD" w14:textId="77777777" w:rsidR="003641A6" w:rsidRDefault="003641A6">
                    <w:pPr>
                      <w:spacing w:before="100" w:beforeAutospacing="1" w:after="100" w:afterAutospacing="1"/>
                      <w:jc w:val="right"/>
                      <w:rPr>
                        <w:noProof/>
                      </w:rPr>
                    </w:pPr>
                    <w:r>
                      <w:rPr>
                        <w:noProof/>
                        <w:color w:val="000000"/>
                        <w:sz w:val="16"/>
                        <w:szCs w:val="16"/>
                      </w:rPr>
                      <w:t>[15]</w:t>
                    </w:r>
                  </w:p>
                </w:tc>
              </w:tr>
              <w:tr w:rsidR="003641A6" w14:paraId="67B8E8B6" w14:textId="77777777">
                <w:trPr>
                  <w:divId w:val="1727608849"/>
                </w:trPr>
                <w:tc>
                  <w:tcPr>
                    <w:tcW w:w="0" w:type="auto"/>
                    <w:hideMark/>
                  </w:tcPr>
                  <w:p w14:paraId="6961001F" w14:textId="77777777" w:rsidR="003641A6" w:rsidRDefault="003641A6">
                    <w:pPr>
                      <w:pStyle w:val="Bibliography"/>
                      <w:rPr>
                        <w:noProof/>
                      </w:rPr>
                    </w:pPr>
                    <w:r>
                      <w:rPr>
                        <w:noProof/>
                      </w:rPr>
                      <w:t xml:space="preserve">Brown, M., L. Treviño and D. Harrison (2005), “Ethical Leadership: A social learning perspective for construct development and testing”, </w:t>
                    </w:r>
                    <w:r>
                      <w:rPr>
                        <w:i/>
                        <w:iCs/>
                        <w:noProof/>
                      </w:rPr>
                      <w:t xml:space="preserve">Organizational Behaviour and Human Decision </w:t>
                    </w:r>
                    <w:r>
                      <w:rPr>
                        <w:i/>
                        <w:iCs/>
                        <w:noProof/>
                      </w:rPr>
                      <w:lastRenderedPageBreak/>
                      <w:t>Processes</w:t>
                    </w:r>
                    <w:r>
                      <w:rPr>
                        <w:noProof/>
                      </w:rPr>
                      <w:t xml:space="preserve">, Vol. 97/2, pp. 117-134, </w:t>
                    </w:r>
                    <w:r>
                      <w:rPr>
                        <w:noProof/>
                        <w:color w:val="0000FF"/>
                        <w:u w:val="single"/>
                      </w:rPr>
                      <w:t>https://doi.org/10.1016/j.obhdp.2005.03</w:t>
                    </w:r>
                    <w:r>
                      <w:rPr>
                        <w:noProof/>
                      </w:rPr>
                      <w:t>.</w:t>
                    </w:r>
                  </w:p>
                </w:tc>
                <w:tc>
                  <w:tcPr>
                    <w:tcW w:w="600" w:type="dxa"/>
                    <w:noWrap/>
                    <w:hideMark/>
                  </w:tcPr>
                  <w:p w14:paraId="494E9BB9" w14:textId="77777777" w:rsidR="003641A6" w:rsidRDefault="003641A6">
                    <w:pPr>
                      <w:spacing w:before="100" w:beforeAutospacing="1" w:after="100" w:afterAutospacing="1"/>
                      <w:jc w:val="right"/>
                      <w:rPr>
                        <w:noProof/>
                      </w:rPr>
                    </w:pPr>
                    <w:r>
                      <w:rPr>
                        <w:noProof/>
                        <w:color w:val="000000"/>
                        <w:sz w:val="16"/>
                        <w:szCs w:val="16"/>
                      </w:rPr>
                      <w:lastRenderedPageBreak/>
                      <w:t>[18]</w:t>
                    </w:r>
                  </w:p>
                </w:tc>
              </w:tr>
              <w:tr w:rsidR="003641A6" w14:paraId="52CEE7E1" w14:textId="77777777">
                <w:trPr>
                  <w:divId w:val="1727608849"/>
                </w:trPr>
                <w:tc>
                  <w:tcPr>
                    <w:tcW w:w="0" w:type="auto"/>
                    <w:hideMark/>
                  </w:tcPr>
                  <w:p w14:paraId="3BC48C86" w14:textId="77777777" w:rsidR="003641A6" w:rsidRPr="00D9043E" w:rsidRDefault="003641A6">
                    <w:pPr>
                      <w:pStyle w:val="Bibliography"/>
                      <w:rPr>
                        <w:noProof/>
                        <w:lang w:val="es-ES"/>
                      </w:rPr>
                    </w:pPr>
                    <w:r w:rsidRPr="00D9043E">
                      <w:rPr>
                        <w:noProof/>
                        <w:lang w:val="es-ES"/>
                      </w:rPr>
                      <w:t xml:space="preserve">Cortes Generales de España (2020), </w:t>
                    </w:r>
                    <w:r w:rsidRPr="00D9043E">
                      <w:rPr>
                        <w:i/>
                        <w:iCs/>
                        <w:noProof/>
                        <w:lang w:val="es-ES"/>
                      </w:rPr>
                      <w:t>Código de Conductade las Cortes Generales</w:t>
                    </w:r>
                    <w:r w:rsidRPr="00D9043E">
                      <w:rPr>
                        <w:noProof/>
                        <w:lang w:val="es-ES"/>
                      </w:rPr>
                      <w:t xml:space="preserve">, </w:t>
                    </w:r>
                    <w:r w:rsidRPr="00D9043E">
                      <w:rPr>
                        <w:noProof/>
                        <w:color w:val="0000FF"/>
                        <w:u w:val="single"/>
                        <w:lang w:val="es-ES"/>
                      </w:rPr>
                      <w:t>https://www.congreso.es/public_oficiales/L14/CORT/BOCG/A/BOCG-14-CG-A-70.PDF</w:t>
                    </w:r>
                    <w:r w:rsidRPr="00D9043E">
                      <w:rPr>
                        <w:noProof/>
                        <w:lang w:val="es-ES"/>
                      </w:rPr>
                      <w:t xml:space="preserve"> (accessed on 16 Mayo 2025).</w:t>
                    </w:r>
                  </w:p>
                </w:tc>
                <w:tc>
                  <w:tcPr>
                    <w:tcW w:w="600" w:type="dxa"/>
                    <w:noWrap/>
                    <w:hideMark/>
                  </w:tcPr>
                  <w:p w14:paraId="7E4FB490" w14:textId="77777777" w:rsidR="003641A6" w:rsidRDefault="003641A6">
                    <w:pPr>
                      <w:spacing w:before="100" w:beforeAutospacing="1" w:after="100" w:afterAutospacing="1"/>
                      <w:jc w:val="right"/>
                      <w:rPr>
                        <w:noProof/>
                      </w:rPr>
                    </w:pPr>
                    <w:r>
                      <w:rPr>
                        <w:noProof/>
                        <w:color w:val="000000"/>
                        <w:sz w:val="16"/>
                        <w:szCs w:val="16"/>
                      </w:rPr>
                      <w:t>[9]</w:t>
                    </w:r>
                  </w:p>
                </w:tc>
              </w:tr>
              <w:tr w:rsidR="003641A6" w14:paraId="3D44130E" w14:textId="77777777">
                <w:trPr>
                  <w:divId w:val="1727608849"/>
                </w:trPr>
                <w:tc>
                  <w:tcPr>
                    <w:tcW w:w="0" w:type="auto"/>
                    <w:hideMark/>
                  </w:tcPr>
                  <w:p w14:paraId="66A28E68" w14:textId="77777777" w:rsidR="003641A6" w:rsidRDefault="003641A6">
                    <w:pPr>
                      <w:pStyle w:val="Bibliography"/>
                      <w:rPr>
                        <w:noProof/>
                      </w:rPr>
                    </w:pPr>
                    <w:r>
                      <w:rPr>
                        <w:noProof/>
                      </w:rPr>
                      <w:t xml:space="preserve">DIGEIG (2022), </w:t>
                    </w:r>
                    <w:r>
                      <w:rPr>
                        <w:i/>
                        <w:iCs/>
                        <w:noProof/>
                      </w:rPr>
                      <w:t>Modelo del Código de Integridad de los Servidores Públicos de República Dominicana</w:t>
                    </w:r>
                    <w:r>
                      <w:rPr>
                        <w:noProof/>
                      </w:rPr>
                      <w:t>.</w:t>
                    </w:r>
                  </w:p>
                </w:tc>
                <w:tc>
                  <w:tcPr>
                    <w:tcW w:w="600" w:type="dxa"/>
                    <w:noWrap/>
                    <w:hideMark/>
                  </w:tcPr>
                  <w:p w14:paraId="053E2CA9" w14:textId="77777777" w:rsidR="003641A6" w:rsidRDefault="003641A6">
                    <w:pPr>
                      <w:spacing w:before="100" w:beforeAutospacing="1" w:after="100" w:afterAutospacing="1"/>
                      <w:jc w:val="right"/>
                      <w:rPr>
                        <w:noProof/>
                      </w:rPr>
                    </w:pPr>
                    <w:r>
                      <w:rPr>
                        <w:noProof/>
                        <w:color w:val="000000"/>
                        <w:sz w:val="16"/>
                        <w:szCs w:val="16"/>
                      </w:rPr>
                      <w:t>[5]</w:t>
                    </w:r>
                  </w:p>
                </w:tc>
              </w:tr>
              <w:tr w:rsidR="003641A6" w14:paraId="44F02DD4" w14:textId="77777777">
                <w:trPr>
                  <w:divId w:val="1727608849"/>
                </w:trPr>
                <w:tc>
                  <w:tcPr>
                    <w:tcW w:w="0" w:type="auto"/>
                    <w:hideMark/>
                  </w:tcPr>
                  <w:p w14:paraId="779BDABF" w14:textId="77777777" w:rsidR="003641A6" w:rsidRDefault="003641A6">
                    <w:pPr>
                      <w:pStyle w:val="Bibliography"/>
                      <w:rPr>
                        <w:noProof/>
                      </w:rPr>
                    </w:pPr>
                    <w:r>
                      <w:rPr>
                        <w:noProof/>
                      </w:rPr>
                      <w:t xml:space="preserve">Gobierno de Australia (2025), </w:t>
                    </w:r>
                    <w:r>
                      <w:rPr>
                        <w:i/>
                        <w:iCs/>
                        <w:noProof/>
                      </w:rPr>
                      <w:t>non-SES Performance</w:t>
                    </w:r>
                    <w:r>
                      <w:rPr>
                        <w:noProof/>
                      </w:rPr>
                      <w:t xml:space="preserve">, </w:t>
                    </w:r>
                    <w:r>
                      <w:rPr>
                        <w:noProof/>
                        <w:color w:val="0000FF"/>
                        <w:u w:val="single"/>
                      </w:rPr>
                      <w:t>https://www.apsc.gov.au/sites/default/files/2025-12/Non-SES%20Performance%20Framework_Accessible.pdf</w:t>
                    </w:r>
                    <w:r>
                      <w:rPr>
                        <w:noProof/>
                      </w:rPr>
                      <w:t xml:space="preserve"> (accessed on 19 Enero 2026).</w:t>
                    </w:r>
                  </w:p>
                </w:tc>
                <w:tc>
                  <w:tcPr>
                    <w:tcW w:w="600" w:type="dxa"/>
                    <w:noWrap/>
                    <w:hideMark/>
                  </w:tcPr>
                  <w:p w14:paraId="3123C959" w14:textId="77777777" w:rsidR="003641A6" w:rsidRDefault="003641A6">
                    <w:pPr>
                      <w:spacing w:before="100" w:beforeAutospacing="1" w:after="100" w:afterAutospacing="1"/>
                      <w:jc w:val="right"/>
                      <w:rPr>
                        <w:noProof/>
                      </w:rPr>
                    </w:pPr>
                    <w:r>
                      <w:rPr>
                        <w:noProof/>
                        <w:color w:val="000000"/>
                        <w:sz w:val="16"/>
                        <w:szCs w:val="16"/>
                      </w:rPr>
                      <w:t>[13]</w:t>
                    </w:r>
                  </w:p>
                </w:tc>
              </w:tr>
              <w:tr w:rsidR="003641A6" w14:paraId="7875F196" w14:textId="77777777">
                <w:trPr>
                  <w:divId w:val="1727608849"/>
                </w:trPr>
                <w:tc>
                  <w:tcPr>
                    <w:tcW w:w="0" w:type="auto"/>
                    <w:hideMark/>
                  </w:tcPr>
                  <w:p w14:paraId="4D1AF754" w14:textId="77777777" w:rsidR="003641A6" w:rsidRDefault="003641A6">
                    <w:pPr>
                      <w:pStyle w:val="Bibliography"/>
                      <w:rPr>
                        <w:noProof/>
                      </w:rPr>
                    </w:pPr>
                    <w:r>
                      <w:rPr>
                        <w:noProof/>
                      </w:rPr>
                      <w:t xml:space="preserve">Gobierno de Australia (2021), </w:t>
                    </w:r>
                    <w:r>
                      <w:rPr>
                        <w:i/>
                        <w:iCs/>
                        <w:noProof/>
                      </w:rPr>
                      <w:t>Performance Management in the Australian Public Service</w:t>
                    </w:r>
                    <w:r>
                      <w:rPr>
                        <w:noProof/>
                      </w:rPr>
                      <w:t xml:space="preserve">, </w:t>
                    </w:r>
                    <w:r>
                      <w:rPr>
                        <w:noProof/>
                        <w:color w:val="0000FF"/>
                        <w:u w:val="single"/>
                      </w:rPr>
                      <w:t>https://www.apsc.gov.au/working-aps/information-aps-employment/performance/performance-management-australian-public-service?utm_source=chatgpt.com%20%22Performance%20Management%20in%20the%20Australian%20Public%20Service</w:t>
                    </w:r>
                    <w:r>
                      <w:rPr>
                        <w:noProof/>
                      </w:rPr>
                      <w:t xml:space="preserve"> (accessed on 19 Enero 2026).</w:t>
                    </w:r>
                  </w:p>
                </w:tc>
                <w:tc>
                  <w:tcPr>
                    <w:tcW w:w="600" w:type="dxa"/>
                    <w:noWrap/>
                    <w:hideMark/>
                  </w:tcPr>
                  <w:p w14:paraId="1E8F3F23" w14:textId="77777777" w:rsidR="003641A6" w:rsidRDefault="003641A6">
                    <w:pPr>
                      <w:spacing w:before="100" w:beforeAutospacing="1" w:after="100" w:afterAutospacing="1"/>
                      <w:jc w:val="right"/>
                      <w:rPr>
                        <w:noProof/>
                      </w:rPr>
                    </w:pPr>
                    <w:r>
                      <w:rPr>
                        <w:noProof/>
                        <w:color w:val="000000"/>
                        <w:sz w:val="16"/>
                        <w:szCs w:val="16"/>
                      </w:rPr>
                      <w:t>[12]</w:t>
                    </w:r>
                  </w:p>
                </w:tc>
              </w:tr>
              <w:tr w:rsidR="003641A6" w14:paraId="24694A47" w14:textId="77777777">
                <w:trPr>
                  <w:divId w:val="1727608849"/>
                </w:trPr>
                <w:tc>
                  <w:tcPr>
                    <w:tcW w:w="0" w:type="auto"/>
                    <w:hideMark/>
                  </w:tcPr>
                  <w:p w14:paraId="5FC1F975" w14:textId="77777777" w:rsidR="003641A6" w:rsidRPr="00D9043E" w:rsidRDefault="003641A6">
                    <w:pPr>
                      <w:pStyle w:val="Bibliography"/>
                      <w:rPr>
                        <w:noProof/>
                        <w:lang w:val="es-ES"/>
                      </w:rPr>
                    </w:pPr>
                    <w:r w:rsidRPr="00D9043E">
                      <w:rPr>
                        <w:noProof/>
                        <w:lang w:val="es-ES"/>
                      </w:rPr>
                      <w:t xml:space="preserve">Gobierno de la República Dominicana (2008), </w:t>
                    </w:r>
                    <w:r w:rsidRPr="00D9043E">
                      <w:rPr>
                        <w:i/>
                        <w:iCs/>
                        <w:noProof/>
                        <w:lang w:val="es-ES"/>
                      </w:rPr>
                      <w:t>Ley No. 41-08</w:t>
                    </w:r>
                    <w:r w:rsidRPr="00D9043E">
                      <w:rPr>
                        <w:noProof/>
                        <w:lang w:val="es-ES"/>
                      </w:rPr>
                      <w:t xml:space="preserve">, </w:t>
                    </w:r>
                    <w:r w:rsidRPr="00D9043E">
                      <w:rPr>
                        <w:noProof/>
                        <w:color w:val="0000FF"/>
                        <w:u w:val="single"/>
                        <w:lang w:val="es-ES"/>
                      </w:rPr>
                      <w:t>https://migracion.gob.do/transparencia/wp-content/uploads/2019/10/Ley-N%C2%B0-41-08-de-Funci%C3%B3n-P%C3%BAblica-y-crea-la-Secretar%C3%ADa-de-Estado-de-Administraci%C3%B3n-P%C3%BAblica.pdf</w:t>
                    </w:r>
                    <w:r w:rsidRPr="00D9043E">
                      <w:rPr>
                        <w:noProof/>
                        <w:lang w:val="es-ES"/>
                      </w:rPr>
                      <w:t xml:space="preserve"> (accessed on 16 Abril 2025).</w:t>
                    </w:r>
                  </w:p>
                </w:tc>
                <w:tc>
                  <w:tcPr>
                    <w:tcW w:w="600" w:type="dxa"/>
                    <w:noWrap/>
                    <w:hideMark/>
                  </w:tcPr>
                  <w:p w14:paraId="2F8BE1FC" w14:textId="77777777" w:rsidR="003641A6" w:rsidRDefault="003641A6">
                    <w:pPr>
                      <w:spacing w:before="100" w:beforeAutospacing="1" w:after="100" w:afterAutospacing="1"/>
                      <w:jc w:val="right"/>
                      <w:rPr>
                        <w:noProof/>
                      </w:rPr>
                    </w:pPr>
                    <w:r>
                      <w:rPr>
                        <w:noProof/>
                        <w:color w:val="000000"/>
                        <w:sz w:val="16"/>
                        <w:szCs w:val="16"/>
                      </w:rPr>
                      <w:t>[4]</w:t>
                    </w:r>
                  </w:p>
                </w:tc>
              </w:tr>
              <w:tr w:rsidR="003641A6" w14:paraId="395AFC17" w14:textId="77777777">
                <w:trPr>
                  <w:divId w:val="1727608849"/>
                </w:trPr>
                <w:tc>
                  <w:tcPr>
                    <w:tcW w:w="0" w:type="auto"/>
                    <w:hideMark/>
                  </w:tcPr>
                  <w:p w14:paraId="76535570" w14:textId="77777777" w:rsidR="003641A6" w:rsidRDefault="003641A6">
                    <w:pPr>
                      <w:pStyle w:val="Bibliography"/>
                      <w:rPr>
                        <w:noProof/>
                      </w:rPr>
                    </w:pPr>
                    <w:r>
                      <w:rPr>
                        <w:noProof/>
                      </w:rPr>
                      <w:t xml:space="preserve">Hansen, S. et al. (2013), “Ethical Leadership: Assessing the Value of a Multifoci Social Exchange Perspective”, </w:t>
                    </w:r>
                    <w:r>
                      <w:rPr>
                        <w:i/>
                        <w:iCs/>
                        <w:noProof/>
                      </w:rPr>
                      <w:t>Journal of Business Ethics</w:t>
                    </w:r>
                    <w:r>
                      <w:rPr>
                        <w:noProof/>
                      </w:rPr>
                      <w:t>, Vol. 115/3, pp. 435-449.</w:t>
                    </w:r>
                  </w:p>
                </w:tc>
                <w:tc>
                  <w:tcPr>
                    <w:tcW w:w="600" w:type="dxa"/>
                    <w:noWrap/>
                    <w:hideMark/>
                  </w:tcPr>
                  <w:p w14:paraId="7601AD1C" w14:textId="77777777" w:rsidR="003641A6" w:rsidRDefault="003641A6">
                    <w:pPr>
                      <w:spacing w:before="100" w:beforeAutospacing="1" w:after="100" w:afterAutospacing="1"/>
                      <w:jc w:val="right"/>
                      <w:rPr>
                        <w:noProof/>
                      </w:rPr>
                    </w:pPr>
                    <w:r>
                      <w:rPr>
                        <w:noProof/>
                        <w:color w:val="000000"/>
                        <w:sz w:val="16"/>
                        <w:szCs w:val="16"/>
                      </w:rPr>
                      <w:t>[16]</w:t>
                    </w:r>
                  </w:p>
                </w:tc>
              </w:tr>
              <w:tr w:rsidR="003641A6" w14:paraId="436DF527" w14:textId="77777777">
                <w:trPr>
                  <w:divId w:val="1727608849"/>
                </w:trPr>
                <w:tc>
                  <w:tcPr>
                    <w:tcW w:w="0" w:type="auto"/>
                    <w:hideMark/>
                  </w:tcPr>
                  <w:p w14:paraId="7285CE00" w14:textId="77777777" w:rsidR="003641A6" w:rsidRDefault="003641A6">
                    <w:pPr>
                      <w:pStyle w:val="Bibliography"/>
                      <w:rPr>
                        <w:noProof/>
                      </w:rPr>
                    </w:pPr>
                    <w:r>
                      <w:rPr>
                        <w:noProof/>
                      </w:rPr>
                      <w:t xml:space="preserve">Kirkpatrick, D. (1994), </w:t>
                    </w:r>
                    <w:r>
                      <w:rPr>
                        <w:i/>
                        <w:iCs/>
                        <w:noProof/>
                      </w:rPr>
                      <w:t>Evaluating Training Program -The Four Levels</w:t>
                    </w:r>
                    <w:r>
                      <w:rPr>
                        <w:noProof/>
                      </w:rPr>
                      <w:t>, San Francisco, CA: Berret-Koehler Publishers, Inc.</w:t>
                    </w:r>
                  </w:p>
                </w:tc>
                <w:tc>
                  <w:tcPr>
                    <w:tcW w:w="600" w:type="dxa"/>
                    <w:noWrap/>
                    <w:hideMark/>
                  </w:tcPr>
                  <w:p w14:paraId="123CD96D" w14:textId="77777777" w:rsidR="003641A6" w:rsidRDefault="003641A6">
                    <w:pPr>
                      <w:spacing w:before="100" w:beforeAutospacing="1" w:after="100" w:afterAutospacing="1"/>
                      <w:jc w:val="right"/>
                      <w:rPr>
                        <w:noProof/>
                      </w:rPr>
                    </w:pPr>
                    <w:r>
                      <w:rPr>
                        <w:noProof/>
                        <w:color w:val="000000"/>
                        <w:sz w:val="16"/>
                        <w:szCs w:val="16"/>
                      </w:rPr>
                      <w:t>[21]</w:t>
                    </w:r>
                  </w:p>
                </w:tc>
              </w:tr>
              <w:tr w:rsidR="003641A6" w14:paraId="624AE87F" w14:textId="77777777">
                <w:trPr>
                  <w:divId w:val="1727608849"/>
                </w:trPr>
                <w:tc>
                  <w:tcPr>
                    <w:tcW w:w="0" w:type="auto"/>
                    <w:hideMark/>
                  </w:tcPr>
                  <w:p w14:paraId="6C62A8BD" w14:textId="77777777" w:rsidR="003641A6" w:rsidRDefault="003641A6">
                    <w:pPr>
                      <w:pStyle w:val="Bibliography"/>
                      <w:rPr>
                        <w:noProof/>
                      </w:rPr>
                    </w:pPr>
                    <w:r>
                      <w:rPr>
                        <w:noProof/>
                      </w:rPr>
                      <w:t xml:space="preserve">Mayer, D. et al. (2009), “How low does ethical leadership flow? Test of a trickle-down model”, </w:t>
                    </w:r>
                    <w:r>
                      <w:rPr>
                        <w:i/>
                        <w:iCs/>
                        <w:noProof/>
                      </w:rPr>
                      <w:t>Organizational Behaivor and Human Decision Processes</w:t>
                    </w:r>
                    <w:r>
                      <w:rPr>
                        <w:noProof/>
                      </w:rPr>
                      <w:t xml:space="preserve">, Vol. 108/1, pp. 1-13, </w:t>
                    </w:r>
                    <w:r>
                      <w:rPr>
                        <w:noProof/>
                        <w:color w:val="0000FF"/>
                        <w:u w:val="single"/>
                      </w:rPr>
                      <w:t>https://doi.org/10.1016/j.obhdp.2008.04.002</w:t>
                    </w:r>
                    <w:r>
                      <w:rPr>
                        <w:noProof/>
                      </w:rPr>
                      <w:t>.</w:t>
                    </w:r>
                  </w:p>
                </w:tc>
                <w:tc>
                  <w:tcPr>
                    <w:tcW w:w="600" w:type="dxa"/>
                    <w:noWrap/>
                    <w:hideMark/>
                  </w:tcPr>
                  <w:p w14:paraId="1FF0571E" w14:textId="77777777" w:rsidR="003641A6" w:rsidRDefault="003641A6">
                    <w:pPr>
                      <w:spacing w:before="100" w:beforeAutospacing="1" w:after="100" w:afterAutospacing="1"/>
                      <w:jc w:val="right"/>
                      <w:rPr>
                        <w:noProof/>
                      </w:rPr>
                    </w:pPr>
                    <w:r>
                      <w:rPr>
                        <w:noProof/>
                        <w:color w:val="000000"/>
                        <w:sz w:val="16"/>
                        <w:szCs w:val="16"/>
                      </w:rPr>
                      <w:t>[17]</w:t>
                    </w:r>
                  </w:p>
                </w:tc>
              </w:tr>
              <w:tr w:rsidR="003641A6" w14:paraId="221FA7F4" w14:textId="77777777">
                <w:trPr>
                  <w:divId w:val="1727608849"/>
                </w:trPr>
                <w:tc>
                  <w:tcPr>
                    <w:tcW w:w="0" w:type="auto"/>
                    <w:hideMark/>
                  </w:tcPr>
                  <w:p w14:paraId="6EC63EBA" w14:textId="77777777" w:rsidR="003641A6" w:rsidRDefault="003641A6">
                    <w:pPr>
                      <w:pStyle w:val="Bibliography"/>
                      <w:rPr>
                        <w:noProof/>
                      </w:rPr>
                    </w:pPr>
                    <w:r>
                      <w:rPr>
                        <w:noProof/>
                      </w:rPr>
                      <w:t xml:space="preserve">Miller, G. (1955), “The magical number seven, plus or minus two: Some limits on our capacity for processing information”, </w:t>
                    </w:r>
                    <w:r>
                      <w:rPr>
                        <w:i/>
                        <w:iCs/>
                        <w:noProof/>
                      </w:rPr>
                      <w:t>Psychological Review</w:t>
                    </w:r>
                    <w:r>
                      <w:rPr>
                        <w:noProof/>
                      </w:rPr>
                      <w:t xml:space="preserve">, Vol. 101/2, pp. 343-352, </w:t>
                    </w:r>
                    <w:r>
                      <w:rPr>
                        <w:noProof/>
                        <w:color w:val="0000FF"/>
                        <w:u w:val="single"/>
                      </w:rPr>
                      <w:t>http://www.psych.utoronto.ca/users/peterson/psy430s2001/Miller%20GA%20Magical%20Sev</w:t>
                    </w:r>
                    <w:r>
                      <w:rPr>
                        <w:noProof/>
                      </w:rPr>
                      <w:t>.</w:t>
                    </w:r>
                  </w:p>
                </w:tc>
                <w:tc>
                  <w:tcPr>
                    <w:tcW w:w="600" w:type="dxa"/>
                    <w:noWrap/>
                    <w:hideMark/>
                  </w:tcPr>
                  <w:p w14:paraId="466169AB" w14:textId="77777777" w:rsidR="003641A6" w:rsidRDefault="003641A6">
                    <w:pPr>
                      <w:spacing w:before="100" w:beforeAutospacing="1" w:after="100" w:afterAutospacing="1"/>
                      <w:jc w:val="right"/>
                      <w:rPr>
                        <w:noProof/>
                      </w:rPr>
                    </w:pPr>
                    <w:r>
                      <w:rPr>
                        <w:noProof/>
                        <w:color w:val="000000"/>
                        <w:sz w:val="16"/>
                        <w:szCs w:val="16"/>
                      </w:rPr>
                      <w:t>[6]</w:t>
                    </w:r>
                  </w:p>
                </w:tc>
              </w:tr>
              <w:tr w:rsidR="003641A6" w14:paraId="4D831EBC" w14:textId="77777777">
                <w:trPr>
                  <w:divId w:val="1727608849"/>
                </w:trPr>
                <w:tc>
                  <w:tcPr>
                    <w:tcW w:w="0" w:type="auto"/>
                    <w:hideMark/>
                  </w:tcPr>
                  <w:p w14:paraId="337B0585" w14:textId="77777777" w:rsidR="003641A6" w:rsidRDefault="003641A6">
                    <w:pPr>
                      <w:pStyle w:val="Bibliography"/>
                      <w:rPr>
                        <w:noProof/>
                      </w:rPr>
                    </w:pPr>
                    <w:r>
                      <w:rPr>
                        <w:noProof/>
                      </w:rPr>
                      <w:t xml:space="preserve">NSW Public Service Commission (2017), </w:t>
                    </w:r>
                    <w:r>
                      <w:rPr>
                        <w:i/>
                        <w:iCs/>
                        <w:noProof/>
                      </w:rPr>
                      <w:t>Positive and Productive Workplace Guidelines</w:t>
                    </w:r>
                    <w:r>
                      <w:rPr>
                        <w:noProof/>
                      </w:rPr>
                      <w:t xml:space="preserve">, </w:t>
                    </w:r>
                    <w:r>
                      <w:rPr>
                        <w:noProof/>
                        <w:color w:val="0000FF"/>
                        <w:u w:val="single"/>
                      </w:rPr>
                      <w:t>https://www.psc.nsw.gov.au/sites/default/files/2020-10/Positive%20and%20Productive%20Workplaces%20Guide.pdf</w:t>
                    </w:r>
                    <w:r>
                      <w:rPr>
                        <w:noProof/>
                      </w:rPr>
                      <w:t xml:space="preserve"> (accessed on 25 June 2025).</w:t>
                    </w:r>
                  </w:p>
                </w:tc>
                <w:tc>
                  <w:tcPr>
                    <w:tcW w:w="600" w:type="dxa"/>
                    <w:noWrap/>
                    <w:hideMark/>
                  </w:tcPr>
                  <w:p w14:paraId="118F9CE8" w14:textId="77777777" w:rsidR="003641A6" w:rsidRDefault="003641A6">
                    <w:pPr>
                      <w:spacing w:before="100" w:beforeAutospacing="1" w:after="100" w:afterAutospacing="1"/>
                      <w:jc w:val="right"/>
                      <w:rPr>
                        <w:noProof/>
                      </w:rPr>
                    </w:pPr>
                    <w:r>
                      <w:rPr>
                        <w:noProof/>
                        <w:color w:val="000000"/>
                        <w:sz w:val="16"/>
                        <w:szCs w:val="16"/>
                      </w:rPr>
                      <w:t>[20]</w:t>
                    </w:r>
                  </w:p>
                </w:tc>
              </w:tr>
              <w:tr w:rsidR="003641A6" w14:paraId="019980CF" w14:textId="77777777">
                <w:trPr>
                  <w:divId w:val="1727608849"/>
                </w:trPr>
                <w:tc>
                  <w:tcPr>
                    <w:tcW w:w="0" w:type="auto"/>
                    <w:hideMark/>
                  </w:tcPr>
                  <w:p w14:paraId="3A3F03D0" w14:textId="77777777" w:rsidR="003641A6" w:rsidRDefault="003641A6">
                    <w:pPr>
                      <w:pStyle w:val="Bibliography"/>
                      <w:rPr>
                        <w:noProof/>
                      </w:rPr>
                    </w:pPr>
                    <w:r>
                      <w:rPr>
                        <w:noProof/>
                      </w:rPr>
                      <w:t xml:space="preserve">OECD (2023), </w:t>
                    </w:r>
                    <w:r>
                      <w:rPr>
                        <w:i/>
                        <w:iCs/>
                        <w:noProof/>
                      </w:rPr>
                      <w:t>Strengthening Integrity Leadership in Brazil’s Federal Public Administration: Applying Behavioural Insights for Public Integrity</w:t>
                    </w:r>
                    <w:r>
                      <w:rPr>
                        <w:noProof/>
                      </w:rPr>
                      <w:t xml:space="preserve">, OECD Public Governance Reviews, OECD Publishing, Paris, </w:t>
                    </w:r>
                    <w:r>
                      <w:rPr>
                        <w:noProof/>
                        <w:color w:val="0000FF"/>
                        <w:u w:val="single"/>
                      </w:rPr>
                      <w:t>https://doi.org/10.1787/50a9a028-en</w:t>
                    </w:r>
                    <w:r>
                      <w:rPr>
                        <w:noProof/>
                      </w:rPr>
                      <w:t>.</w:t>
                    </w:r>
                  </w:p>
                </w:tc>
                <w:tc>
                  <w:tcPr>
                    <w:tcW w:w="600" w:type="dxa"/>
                    <w:noWrap/>
                    <w:hideMark/>
                  </w:tcPr>
                  <w:p w14:paraId="1E822386" w14:textId="77777777" w:rsidR="003641A6" w:rsidRDefault="003641A6">
                    <w:pPr>
                      <w:spacing w:before="100" w:beforeAutospacing="1" w:after="100" w:afterAutospacing="1"/>
                      <w:jc w:val="right"/>
                      <w:rPr>
                        <w:noProof/>
                      </w:rPr>
                    </w:pPr>
                    <w:r>
                      <w:rPr>
                        <w:noProof/>
                        <w:color w:val="000000"/>
                        <w:sz w:val="16"/>
                        <w:szCs w:val="16"/>
                      </w:rPr>
                      <w:t>[14]</w:t>
                    </w:r>
                  </w:p>
                </w:tc>
              </w:tr>
              <w:tr w:rsidR="003641A6" w14:paraId="400AE775" w14:textId="77777777">
                <w:trPr>
                  <w:divId w:val="1727608849"/>
                </w:trPr>
                <w:tc>
                  <w:tcPr>
                    <w:tcW w:w="0" w:type="auto"/>
                    <w:hideMark/>
                  </w:tcPr>
                  <w:p w14:paraId="78EF305B" w14:textId="77777777" w:rsidR="003641A6" w:rsidRDefault="003641A6">
                    <w:pPr>
                      <w:pStyle w:val="Bibliography"/>
                      <w:rPr>
                        <w:noProof/>
                      </w:rPr>
                    </w:pPr>
                    <w:r>
                      <w:rPr>
                        <w:noProof/>
                      </w:rPr>
                      <w:t xml:space="preserve">OECD (2021), </w:t>
                    </w:r>
                    <w:r>
                      <w:rPr>
                        <w:i/>
                        <w:iCs/>
                        <w:noProof/>
                      </w:rPr>
                      <w:t>Strengthening Public Integrity in Brazil: Mainstreaming Integrity Policies in the Federal Executive Branch</w:t>
                    </w:r>
                    <w:r>
                      <w:rPr>
                        <w:noProof/>
                      </w:rPr>
                      <w:t xml:space="preserve">, OECD Public Governance Reviews, OECD Publishing, Paris, </w:t>
                    </w:r>
                    <w:r>
                      <w:rPr>
                        <w:noProof/>
                        <w:color w:val="0000FF"/>
                        <w:u w:val="single"/>
                      </w:rPr>
                      <w:t>https://doi.org/10.1787/a8cbb8fa-en</w:t>
                    </w:r>
                    <w:r>
                      <w:rPr>
                        <w:noProof/>
                      </w:rPr>
                      <w:t>.</w:t>
                    </w:r>
                  </w:p>
                </w:tc>
                <w:tc>
                  <w:tcPr>
                    <w:tcW w:w="600" w:type="dxa"/>
                    <w:noWrap/>
                    <w:hideMark/>
                  </w:tcPr>
                  <w:p w14:paraId="0B1F04E1" w14:textId="77777777" w:rsidR="003641A6" w:rsidRDefault="003641A6">
                    <w:pPr>
                      <w:spacing w:before="100" w:beforeAutospacing="1" w:after="100" w:afterAutospacing="1"/>
                      <w:jc w:val="right"/>
                      <w:rPr>
                        <w:noProof/>
                      </w:rPr>
                    </w:pPr>
                    <w:r>
                      <w:rPr>
                        <w:noProof/>
                        <w:color w:val="000000"/>
                        <w:sz w:val="16"/>
                        <w:szCs w:val="16"/>
                      </w:rPr>
                      <w:t>[7]</w:t>
                    </w:r>
                  </w:p>
                </w:tc>
              </w:tr>
              <w:tr w:rsidR="003641A6" w14:paraId="0DE6060F" w14:textId="77777777">
                <w:trPr>
                  <w:divId w:val="1727608849"/>
                </w:trPr>
                <w:tc>
                  <w:tcPr>
                    <w:tcW w:w="0" w:type="auto"/>
                    <w:hideMark/>
                  </w:tcPr>
                  <w:p w14:paraId="7D5E446C" w14:textId="77777777" w:rsidR="003641A6" w:rsidRPr="00D9043E" w:rsidRDefault="003641A6">
                    <w:pPr>
                      <w:pStyle w:val="Bibliography"/>
                      <w:rPr>
                        <w:noProof/>
                        <w:lang w:val="es-ES"/>
                      </w:rPr>
                    </w:pPr>
                    <w:r w:rsidRPr="00D9043E">
                      <w:rPr>
                        <w:noProof/>
                        <w:lang w:val="es-ES"/>
                      </w:rPr>
                      <w:t xml:space="preserve">OECD (2020), </w:t>
                    </w:r>
                    <w:r w:rsidRPr="00D9043E">
                      <w:rPr>
                        <w:i/>
                        <w:iCs/>
                        <w:noProof/>
                        <w:lang w:val="es-ES"/>
                      </w:rPr>
                      <w:t>Manual de la OCDE sobre Integridad Pública</w:t>
                    </w:r>
                    <w:r w:rsidRPr="00D9043E">
                      <w:rPr>
                        <w:noProof/>
                        <w:lang w:val="es-ES"/>
                      </w:rPr>
                      <w:t xml:space="preserve">, OECD Publishing, Paris, </w:t>
                    </w:r>
                    <w:r w:rsidRPr="00D9043E">
                      <w:rPr>
                        <w:noProof/>
                        <w:color w:val="0000FF"/>
                        <w:u w:val="single"/>
                        <w:lang w:val="es-ES"/>
                      </w:rPr>
                      <w:t>https://doi.org/10.1787/8a2fac21-es</w:t>
                    </w:r>
                    <w:r w:rsidRPr="00D9043E">
                      <w:rPr>
                        <w:noProof/>
                        <w:lang w:val="es-ES"/>
                      </w:rPr>
                      <w:t>.</w:t>
                    </w:r>
                  </w:p>
                </w:tc>
                <w:tc>
                  <w:tcPr>
                    <w:tcW w:w="600" w:type="dxa"/>
                    <w:noWrap/>
                    <w:hideMark/>
                  </w:tcPr>
                  <w:p w14:paraId="2473EA08" w14:textId="77777777" w:rsidR="003641A6" w:rsidRDefault="003641A6">
                    <w:pPr>
                      <w:spacing w:before="100" w:beforeAutospacing="1" w:after="100" w:afterAutospacing="1"/>
                      <w:jc w:val="right"/>
                      <w:rPr>
                        <w:noProof/>
                      </w:rPr>
                    </w:pPr>
                    <w:r>
                      <w:rPr>
                        <w:noProof/>
                        <w:color w:val="000000"/>
                        <w:sz w:val="16"/>
                        <w:szCs w:val="16"/>
                      </w:rPr>
                      <w:t>[1]</w:t>
                    </w:r>
                  </w:p>
                </w:tc>
              </w:tr>
              <w:tr w:rsidR="003641A6" w14:paraId="740965CF" w14:textId="77777777">
                <w:trPr>
                  <w:divId w:val="1727608849"/>
                </w:trPr>
                <w:tc>
                  <w:tcPr>
                    <w:tcW w:w="0" w:type="auto"/>
                    <w:hideMark/>
                  </w:tcPr>
                  <w:p w14:paraId="4C83160F" w14:textId="77777777" w:rsidR="003641A6" w:rsidRPr="00D9043E" w:rsidRDefault="003641A6">
                    <w:pPr>
                      <w:pStyle w:val="Bibliography"/>
                      <w:rPr>
                        <w:noProof/>
                        <w:lang w:val="es-ES"/>
                      </w:rPr>
                    </w:pPr>
                    <w:r w:rsidRPr="00D9043E">
                      <w:rPr>
                        <w:noProof/>
                        <w:lang w:val="es-ES"/>
                      </w:rPr>
                      <w:lastRenderedPageBreak/>
                      <w:t xml:space="preserve">OECD (2019), </w:t>
                    </w:r>
                    <w:r w:rsidRPr="00D9043E">
                      <w:rPr>
                        <w:i/>
                        <w:iCs/>
                        <w:noProof/>
                        <w:lang w:val="es-ES"/>
                      </w:rPr>
                      <w:t>La Integridad Pública en América Latina y el Caribe 2018-2019: De Gobiernos Reactivos a Estados Proactivos</w:t>
                    </w:r>
                    <w:r w:rsidRPr="00D9043E">
                      <w:rPr>
                        <w:noProof/>
                        <w:lang w:val="es-ES"/>
                      </w:rPr>
                      <w:t xml:space="preserve">, Estudios de la OCDE sobre Gobernanza Pública, OECD Publishing, Paris, </w:t>
                    </w:r>
                    <w:r w:rsidRPr="00D9043E">
                      <w:rPr>
                        <w:noProof/>
                        <w:color w:val="0000FF"/>
                        <w:u w:val="single"/>
                        <w:lang w:val="es-ES"/>
                      </w:rPr>
                      <w:t>https://doi.org/10.1787/ebd84d6d-es</w:t>
                    </w:r>
                    <w:r w:rsidRPr="00D9043E">
                      <w:rPr>
                        <w:noProof/>
                        <w:lang w:val="es-ES"/>
                      </w:rPr>
                      <w:t>.</w:t>
                    </w:r>
                  </w:p>
                </w:tc>
                <w:tc>
                  <w:tcPr>
                    <w:tcW w:w="600" w:type="dxa"/>
                    <w:noWrap/>
                    <w:hideMark/>
                  </w:tcPr>
                  <w:p w14:paraId="5BF22885" w14:textId="77777777" w:rsidR="003641A6" w:rsidRDefault="003641A6">
                    <w:pPr>
                      <w:spacing w:before="100" w:beforeAutospacing="1" w:after="100" w:afterAutospacing="1"/>
                      <w:jc w:val="right"/>
                      <w:rPr>
                        <w:noProof/>
                      </w:rPr>
                    </w:pPr>
                    <w:r>
                      <w:rPr>
                        <w:noProof/>
                        <w:color w:val="000000"/>
                        <w:sz w:val="16"/>
                        <w:szCs w:val="16"/>
                      </w:rPr>
                      <w:t>[10]</w:t>
                    </w:r>
                  </w:p>
                </w:tc>
              </w:tr>
              <w:tr w:rsidR="003641A6" w14:paraId="0B1C76DB" w14:textId="77777777">
                <w:trPr>
                  <w:divId w:val="1727608849"/>
                </w:trPr>
                <w:tc>
                  <w:tcPr>
                    <w:tcW w:w="0" w:type="auto"/>
                    <w:hideMark/>
                  </w:tcPr>
                  <w:p w14:paraId="27939AD4" w14:textId="77777777" w:rsidR="003641A6" w:rsidRDefault="003641A6">
                    <w:pPr>
                      <w:pStyle w:val="Bibliography"/>
                      <w:rPr>
                        <w:noProof/>
                      </w:rPr>
                    </w:pPr>
                    <w:r>
                      <w:rPr>
                        <w:noProof/>
                      </w:rPr>
                      <w:t xml:space="preserve">OECD (2018), </w:t>
                    </w:r>
                    <w:r>
                      <w:rPr>
                        <w:i/>
                        <w:iCs/>
                        <w:noProof/>
                      </w:rPr>
                      <w:t>Behavioural Insights for Public Integrity: Harnessing the Human Factor to Counter Corruption</w:t>
                    </w:r>
                    <w:r>
                      <w:rPr>
                        <w:noProof/>
                      </w:rPr>
                      <w:t xml:space="preserve">, OECD Public Governance Reviews, OECD Publishing, Paris, </w:t>
                    </w:r>
                    <w:r>
                      <w:rPr>
                        <w:noProof/>
                        <w:color w:val="0000FF"/>
                        <w:u w:val="single"/>
                      </w:rPr>
                      <w:t>http://dx.doi.org/10.1787/9789264297067-en</w:t>
                    </w:r>
                    <w:r>
                      <w:rPr>
                        <w:noProof/>
                      </w:rPr>
                      <w:t>.</w:t>
                    </w:r>
                  </w:p>
                </w:tc>
                <w:tc>
                  <w:tcPr>
                    <w:tcW w:w="600" w:type="dxa"/>
                    <w:noWrap/>
                    <w:hideMark/>
                  </w:tcPr>
                  <w:p w14:paraId="64A78EC1" w14:textId="77777777" w:rsidR="003641A6" w:rsidRDefault="003641A6">
                    <w:pPr>
                      <w:spacing w:before="100" w:beforeAutospacing="1" w:after="100" w:afterAutospacing="1"/>
                      <w:jc w:val="right"/>
                      <w:rPr>
                        <w:noProof/>
                      </w:rPr>
                    </w:pPr>
                    <w:r>
                      <w:rPr>
                        <w:noProof/>
                        <w:color w:val="000000"/>
                        <w:sz w:val="16"/>
                        <w:szCs w:val="16"/>
                      </w:rPr>
                      <w:t>[3]</w:t>
                    </w:r>
                  </w:p>
                </w:tc>
              </w:tr>
              <w:tr w:rsidR="003641A6" w14:paraId="0FB2202A" w14:textId="77777777">
                <w:trPr>
                  <w:divId w:val="1727608849"/>
                </w:trPr>
                <w:tc>
                  <w:tcPr>
                    <w:tcW w:w="0" w:type="auto"/>
                    <w:hideMark/>
                  </w:tcPr>
                  <w:p w14:paraId="5E0862E2" w14:textId="77777777" w:rsidR="003641A6" w:rsidRDefault="003641A6">
                    <w:pPr>
                      <w:pStyle w:val="Bibliography"/>
                      <w:rPr>
                        <w:noProof/>
                      </w:rPr>
                    </w:pPr>
                    <w:r>
                      <w:rPr>
                        <w:noProof/>
                      </w:rPr>
                      <w:t xml:space="preserve">OECD (2018), </w:t>
                    </w:r>
                    <w:r>
                      <w:rPr>
                        <w:i/>
                        <w:iCs/>
                        <w:noProof/>
                      </w:rPr>
                      <w:t>Developing a Code of Conduct for public officials: Insights based on OECD Experiences</w:t>
                    </w:r>
                    <w:r>
                      <w:rPr>
                        <w:noProof/>
                      </w:rPr>
                      <w:t>.</w:t>
                    </w:r>
                  </w:p>
                </w:tc>
                <w:tc>
                  <w:tcPr>
                    <w:tcW w:w="600" w:type="dxa"/>
                    <w:noWrap/>
                    <w:hideMark/>
                  </w:tcPr>
                  <w:p w14:paraId="02C66234" w14:textId="77777777" w:rsidR="003641A6" w:rsidRDefault="003641A6">
                    <w:pPr>
                      <w:spacing w:before="100" w:beforeAutospacing="1" w:after="100" w:afterAutospacing="1"/>
                      <w:jc w:val="right"/>
                      <w:rPr>
                        <w:noProof/>
                      </w:rPr>
                    </w:pPr>
                    <w:r>
                      <w:rPr>
                        <w:noProof/>
                        <w:color w:val="000000"/>
                        <w:sz w:val="16"/>
                        <w:szCs w:val="16"/>
                      </w:rPr>
                      <w:t>[8]</w:t>
                    </w:r>
                  </w:p>
                </w:tc>
              </w:tr>
              <w:tr w:rsidR="003641A6" w14:paraId="1F9E32D3" w14:textId="77777777">
                <w:trPr>
                  <w:divId w:val="1727608849"/>
                </w:trPr>
                <w:tc>
                  <w:tcPr>
                    <w:tcW w:w="0" w:type="auto"/>
                    <w:hideMark/>
                  </w:tcPr>
                  <w:p w14:paraId="3F889260" w14:textId="77777777" w:rsidR="003641A6" w:rsidRPr="00D9043E" w:rsidRDefault="003641A6">
                    <w:pPr>
                      <w:pStyle w:val="Bibliography"/>
                      <w:rPr>
                        <w:noProof/>
                        <w:lang w:val="es-ES"/>
                      </w:rPr>
                    </w:pPr>
                    <w:r w:rsidRPr="00D9043E">
                      <w:rPr>
                        <w:noProof/>
                        <w:lang w:val="es-ES"/>
                      </w:rPr>
                      <w:t xml:space="preserve">OECD (2017), </w:t>
                    </w:r>
                    <w:r w:rsidRPr="00D9043E">
                      <w:rPr>
                        <w:i/>
                        <w:iCs/>
                        <w:noProof/>
                        <w:lang w:val="es-ES"/>
                      </w:rPr>
                      <w:t>Recomendación del Consejo de la OCDE sobre Integridad Pública</w:t>
                    </w:r>
                    <w:r w:rsidRPr="00D9043E">
                      <w:rPr>
                        <w:noProof/>
                        <w:lang w:val="es-ES"/>
                      </w:rPr>
                      <w:t xml:space="preserve">, OECD/LEGAL/0435, </w:t>
                    </w:r>
                    <w:r w:rsidRPr="00D9043E">
                      <w:rPr>
                        <w:noProof/>
                        <w:color w:val="0000FF"/>
                        <w:u w:val="single"/>
                        <w:lang w:val="es-ES"/>
                      </w:rPr>
                      <w:t>https://legalinstruments.oecd.org/en/instruments/OECD-LEGAL-0435</w:t>
                    </w:r>
                    <w:r w:rsidRPr="00D9043E">
                      <w:rPr>
                        <w:noProof/>
                        <w:lang w:val="es-ES"/>
                      </w:rPr>
                      <w:t>.</w:t>
                    </w:r>
                  </w:p>
                </w:tc>
                <w:tc>
                  <w:tcPr>
                    <w:tcW w:w="600" w:type="dxa"/>
                    <w:noWrap/>
                    <w:hideMark/>
                  </w:tcPr>
                  <w:p w14:paraId="7564304F" w14:textId="77777777" w:rsidR="003641A6" w:rsidRDefault="003641A6">
                    <w:pPr>
                      <w:spacing w:before="100" w:beforeAutospacing="1" w:after="100" w:afterAutospacing="1"/>
                      <w:jc w:val="right"/>
                      <w:rPr>
                        <w:noProof/>
                      </w:rPr>
                    </w:pPr>
                    <w:r>
                      <w:rPr>
                        <w:noProof/>
                        <w:color w:val="000000"/>
                        <w:sz w:val="16"/>
                        <w:szCs w:val="16"/>
                      </w:rPr>
                      <w:t>[2]</w:t>
                    </w:r>
                  </w:p>
                </w:tc>
              </w:tr>
              <w:tr w:rsidR="003641A6" w14:paraId="5A7089A9" w14:textId="77777777">
                <w:trPr>
                  <w:divId w:val="1727608849"/>
                </w:trPr>
                <w:tc>
                  <w:tcPr>
                    <w:tcW w:w="0" w:type="auto"/>
                    <w:hideMark/>
                  </w:tcPr>
                  <w:p w14:paraId="13108054" w14:textId="77777777" w:rsidR="003641A6" w:rsidRPr="00D9043E" w:rsidRDefault="003641A6">
                    <w:pPr>
                      <w:pStyle w:val="Bibliography"/>
                      <w:rPr>
                        <w:noProof/>
                        <w:lang w:val="es-ES"/>
                      </w:rPr>
                    </w:pPr>
                    <w:r w:rsidRPr="00D9043E">
                      <w:rPr>
                        <w:noProof/>
                        <w:lang w:val="es-ES"/>
                      </w:rPr>
                      <w:t xml:space="preserve">OECD (2015), </w:t>
                    </w:r>
                    <w:r w:rsidRPr="00D9043E">
                      <w:rPr>
                        <w:i/>
                        <w:iCs/>
                        <w:noProof/>
                        <w:lang w:val="es-ES"/>
                      </w:rPr>
                      <w:t>Estudios de la OCDE sobre Gobernanza Pública: República Dominicana: Gestión de Recursos Humanos para la Innovación en el Gobierno</w:t>
                    </w:r>
                    <w:r w:rsidRPr="00D9043E">
                      <w:rPr>
                        <w:noProof/>
                        <w:lang w:val="es-ES"/>
                      </w:rPr>
                      <w:t xml:space="preserve">, Estudios de la OCDE sobre Gobernanza Pública, OECD Publishing, Paris, </w:t>
                    </w:r>
                    <w:r w:rsidRPr="00D9043E">
                      <w:rPr>
                        <w:noProof/>
                        <w:color w:val="0000FF"/>
                        <w:u w:val="single"/>
                        <w:lang w:val="es-ES"/>
                      </w:rPr>
                      <w:t>https://doi.org/10.1787/9789264213067-es</w:t>
                    </w:r>
                    <w:r w:rsidRPr="00D9043E">
                      <w:rPr>
                        <w:noProof/>
                        <w:lang w:val="es-ES"/>
                      </w:rPr>
                      <w:t>.</w:t>
                    </w:r>
                  </w:p>
                </w:tc>
                <w:tc>
                  <w:tcPr>
                    <w:tcW w:w="600" w:type="dxa"/>
                    <w:noWrap/>
                    <w:hideMark/>
                  </w:tcPr>
                  <w:p w14:paraId="7B17C86A" w14:textId="77777777" w:rsidR="003641A6" w:rsidRDefault="003641A6">
                    <w:pPr>
                      <w:spacing w:before="100" w:beforeAutospacing="1" w:after="100" w:afterAutospacing="1"/>
                      <w:jc w:val="right"/>
                      <w:rPr>
                        <w:noProof/>
                      </w:rPr>
                    </w:pPr>
                    <w:r>
                      <w:rPr>
                        <w:noProof/>
                        <w:color w:val="000000"/>
                        <w:sz w:val="16"/>
                        <w:szCs w:val="16"/>
                      </w:rPr>
                      <w:t>[11]</w:t>
                    </w:r>
                  </w:p>
                </w:tc>
              </w:tr>
              <w:tr w:rsidR="003641A6" w14:paraId="22DA2835" w14:textId="77777777">
                <w:trPr>
                  <w:divId w:val="1727608849"/>
                </w:trPr>
                <w:tc>
                  <w:tcPr>
                    <w:tcW w:w="0" w:type="auto"/>
                    <w:hideMark/>
                  </w:tcPr>
                  <w:p w14:paraId="2A5DFBAD" w14:textId="77777777" w:rsidR="003641A6" w:rsidRDefault="003641A6">
                    <w:pPr>
                      <w:pStyle w:val="Bibliography"/>
                      <w:rPr>
                        <w:noProof/>
                      </w:rPr>
                    </w:pPr>
                    <w:r>
                      <w:rPr>
                        <w:noProof/>
                      </w:rPr>
                      <w:t xml:space="preserve">Treviño, L., L. Hartman and M. Brown (2000), “Moral person and moral manager: How executives develop a reputation for ethical leadership”, </w:t>
                    </w:r>
                    <w:r>
                      <w:rPr>
                        <w:i/>
                        <w:iCs/>
                        <w:noProof/>
                      </w:rPr>
                      <w:t>California Management Review 4</w:t>
                    </w:r>
                    <w:r>
                      <w:rPr>
                        <w:noProof/>
                      </w:rPr>
                      <w:t xml:space="preserve">, pp. 128-142, </w:t>
                    </w:r>
                    <w:r>
                      <w:rPr>
                        <w:noProof/>
                        <w:color w:val="0000FF"/>
                        <w:u w:val="single"/>
                      </w:rPr>
                      <w:t>https://doi.org/10.2307/41166057</w:t>
                    </w:r>
                    <w:r>
                      <w:rPr>
                        <w:noProof/>
                      </w:rPr>
                      <w:t>.</w:t>
                    </w:r>
                  </w:p>
                </w:tc>
                <w:tc>
                  <w:tcPr>
                    <w:tcW w:w="600" w:type="dxa"/>
                    <w:noWrap/>
                    <w:hideMark/>
                  </w:tcPr>
                  <w:p w14:paraId="728CE92C" w14:textId="77777777" w:rsidR="003641A6" w:rsidRDefault="003641A6">
                    <w:pPr>
                      <w:spacing w:before="100" w:beforeAutospacing="1" w:after="100" w:afterAutospacing="1"/>
                      <w:jc w:val="right"/>
                      <w:rPr>
                        <w:noProof/>
                      </w:rPr>
                    </w:pPr>
                    <w:r>
                      <w:rPr>
                        <w:noProof/>
                        <w:color w:val="000000"/>
                        <w:sz w:val="16"/>
                        <w:szCs w:val="16"/>
                      </w:rPr>
                      <w:t>[19]</w:t>
                    </w:r>
                  </w:p>
                </w:tc>
              </w:tr>
            </w:tbl>
            <w:p w14:paraId="26455066" w14:textId="77777777" w:rsidR="003641A6" w:rsidRDefault="003641A6">
              <w:pPr>
                <w:divId w:val="1727608849"/>
                <w:rPr>
                  <w:rFonts w:eastAsia="Times New Roman"/>
                  <w:noProof/>
                </w:rPr>
              </w:pPr>
            </w:p>
            <w:p w14:paraId="74A3BEA3" w14:textId="3A8120AF" w:rsidR="00E6687E" w:rsidRDefault="00E6687E">
              <w:r w:rsidRPr="00E6687E">
                <w:rPr>
                  <w:b/>
                  <w:bCs/>
                  <w:noProof/>
                  <w:lang w:val="es-CO"/>
                </w:rPr>
                <w:fldChar w:fldCharType="end"/>
              </w:r>
            </w:p>
          </w:sdtContent>
        </w:sdt>
      </w:sdtContent>
    </w:sdt>
    <w:p w14:paraId="2E6E5CC6" w14:textId="2881E8C6" w:rsidR="00E6687E" w:rsidRPr="002164AA" w:rsidRDefault="00E6687E" w:rsidP="00E6687E">
      <w:pPr>
        <w:pStyle w:val="Para"/>
        <w:numPr>
          <w:ilvl w:val="0"/>
          <w:numId w:val="0"/>
        </w:numPr>
        <w:rPr>
          <w:color w:val="FF0000"/>
          <w:lang w:val="es-CO"/>
        </w:rPr>
      </w:pPr>
    </w:p>
    <w:sectPr w:rsidR="00E6687E" w:rsidRPr="002164AA" w:rsidSect="003C4738">
      <w:headerReference w:type="even" r:id="rId20"/>
      <w:headerReference w:type="default" r:id="rId21"/>
      <w:footerReference w:type="even" r:id="rId22"/>
      <w:footerReference w:type="default" r:id="rId23"/>
      <w:footerReference w:type="first" r:id="rId24"/>
      <w:endnotePr>
        <w:numFmt w:val="decimal"/>
        <w:numRestart w:val="eachSect"/>
      </w:endnotePr>
      <w:type w:val="continuous"/>
      <w:pgSz w:w="11906" w:h="16838" w:code="9"/>
      <w:pgMar w:top="1814" w:right="1304" w:bottom="1758" w:left="1304" w:header="124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E5F8C" w14:textId="77777777" w:rsidR="003758D4" w:rsidRDefault="003758D4" w:rsidP="00CC3749"/>
  </w:endnote>
  <w:endnote w:type="continuationSeparator" w:id="0">
    <w:p w14:paraId="2D064903" w14:textId="77777777" w:rsidR="003758D4" w:rsidRPr="00CF4424" w:rsidRDefault="003758D4" w:rsidP="00CF4424">
      <w:pPr>
        <w:pStyle w:val="Footer"/>
        <w:jc w:val="both"/>
      </w:pPr>
    </w:p>
  </w:endnote>
  <w:endnote w:type="continuationNotice" w:id="1">
    <w:p w14:paraId="5B8EFB3D" w14:textId="77777777" w:rsidR="003758D4" w:rsidRDefault="0037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StatLink">
    <w:altName w:val="Calibri"/>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5F91" w14:textId="1E4FEB81" w:rsidR="00FD55BA" w:rsidRDefault="00EF0A45" w:rsidP="004E100F">
    <w:pPr>
      <w:pStyle w:val="Footer"/>
      <w:jc w:val="right"/>
    </w:pPr>
    <w:r>
      <w:rPr>
        <w:noProof/>
      </w:rPr>
      <mc:AlternateContent>
        <mc:Choice Requires="wps">
          <w:drawing>
            <wp:anchor distT="0" distB="0" distL="0" distR="0" simplePos="0" relativeHeight="251658241" behindDoc="0" locked="0" layoutInCell="1" allowOverlap="1" wp14:anchorId="7B0A7E1D" wp14:editId="7E5D9FED">
              <wp:simplePos x="635" y="635"/>
              <wp:positionH relativeFrom="page">
                <wp:align>center</wp:align>
              </wp:positionH>
              <wp:positionV relativeFrom="page">
                <wp:align>bottom</wp:align>
              </wp:positionV>
              <wp:extent cx="1720215" cy="345440"/>
              <wp:effectExtent l="0" t="0" r="13335" b="0"/>
              <wp:wrapNone/>
              <wp:docPr id="1766557622"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097735AF" w14:textId="3D5341AF" w:rsidR="00EF0A45" w:rsidRPr="00EF0A45" w:rsidRDefault="00EF0A45" w:rsidP="00EF0A45">
                          <w:pPr>
                            <w:rPr>
                              <w:rFonts w:ascii="Calibri" w:eastAsia="Calibri" w:hAnsi="Calibri" w:cs="Calibri"/>
                              <w:noProof/>
                              <w:color w:val="0000FF"/>
                              <w:sz w:val="20"/>
                              <w:szCs w:val="20"/>
                            </w:rPr>
                          </w:pPr>
                          <w:r w:rsidRPr="00EF0A45">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A7E1D" id="_x0000_t202" coordsize="21600,21600" o:spt="202" path="m,l,21600r21600,l21600,xe">
              <v:stroke joinstyle="miter"/>
              <v:path gradientshapeok="t" o:connecttype="rect"/>
            </v:shapetype>
            <v:shape id="Text Box 2" o:spid="_x0000_s1028" type="#_x0000_t202" alt="Restricted Use - À usage restreint" style="position:absolute;left:0;text-align:left;margin-left:0;margin-top:0;width:135.45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" filled="f" stroked="f">
              <v:textbox style="mso-fit-shape-to-text:t" inset="0,0,0,15pt">
                <w:txbxContent>
                  <w:p w14:paraId="097735AF" w14:textId="3D5341AF" w:rsidR="00EF0A45" w:rsidRPr="00EF0A45" w:rsidRDefault="00EF0A45" w:rsidP="00EF0A45">
                    <w:pPr>
                      <w:rPr>
                        <w:rFonts w:ascii="Calibri" w:eastAsia="Calibri" w:hAnsi="Calibri" w:cs="Calibri"/>
                        <w:noProof/>
                        <w:color w:val="0000FF"/>
                        <w:sz w:val="20"/>
                        <w:szCs w:val="20"/>
                      </w:rPr>
                    </w:pPr>
                    <w:r w:rsidRPr="00EF0A45">
                      <w:rPr>
                        <w:rFonts w:ascii="Calibri" w:eastAsia="Calibri" w:hAnsi="Calibri" w:cs="Calibri"/>
                        <w:noProof/>
                        <w:color w:val="0000FF"/>
                        <w:sz w:val="20"/>
                        <w:szCs w:val="20"/>
                      </w:rPr>
                      <w:t>Restricted Use - À usage restreint</w:t>
                    </w:r>
                  </w:p>
                </w:txbxContent>
              </v:textbox>
              <w10:wrap anchorx="page" anchory="page"/>
            </v:shape>
          </w:pict>
        </mc:Fallback>
      </mc:AlternateContent>
    </w:r>
  </w:p>
  <w:sdt>
    <w:sdtPr>
      <w:alias w:val="Document Title"/>
      <w:tag w:val="FooterDocTitle"/>
      <w:id w:val="-2026395364"/>
      <w:lock w:val="sdtLocked"/>
      <w:placeholder>
        <w:docPart w:val="7B7599BEFD9240D2A54FE725216250FF"/>
      </w:placeholder>
    </w:sdtPr>
    <w:sdtContent>
      <w:p w14:paraId="63C00283" w14:textId="77777777" w:rsidR="00FD55BA" w:rsidRDefault="00FD55BA" w:rsidP="004E100F">
        <w:pPr>
          <w:pStyle w:val="Footer"/>
          <w:jc w:val="right"/>
        </w:pPr>
        <w:r>
          <w:t xml:space="preserve"> </w:t>
        </w:r>
      </w:p>
    </w:sdtContent>
  </w:sdt>
  <w:sdt>
    <w:sdtPr>
      <w:alias w:val="Classification"/>
      <w:tag w:val="txtHeaderClassif"/>
      <w:id w:val="-312329713"/>
      <w:lock w:val="sdtLocked"/>
      <w:placeholder>
        <w:docPart w:val="7B7599BEFD9240D2A54FE725216250FF"/>
      </w:placeholder>
    </w:sdtPr>
    <w:sdtContent>
      <w:p w14:paraId="7C3F0F92" w14:textId="77777777" w:rsidR="00FD55BA" w:rsidRDefault="00FD55BA" w:rsidP="004E100F">
        <w:pPr>
          <w:pStyle w:val="FooterClassification"/>
          <w:jc w:val="left"/>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9F1A" w14:textId="24637BAC" w:rsidR="00FD55BA" w:rsidRPr="00FD7BD8" w:rsidRDefault="00EF0A45" w:rsidP="004E100F">
    <w:pPr>
      <w:pStyle w:val="Footer"/>
      <w:jc w:val="left"/>
      <w:rPr>
        <w:caps w:val="0"/>
        <w:szCs w:val="16"/>
      </w:rPr>
    </w:pPr>
    <w:r>
      <w:rPr>
        <w:noProof/>
      </w:rPr>
      <mc:AlternateContent>
        <mc:Choice Requires="wps">
          <w:drawing>
            <wp:anchor distT="0" distB="0" distL="0" distR="0" simplePos="0" relativeHeight="251658242" behindDoc="0" locked="0" layoutInCell="1" allowOverlap="1" wp14:anchorId="178C3EEB" wp14:editId="3696A9C0">
              <wp:simplePos x="635" y="635"/>
              <wp:positionH relativeFrom="page">
                <wp:align>center</wp:align>
              </wp:positionH>
              <wp:positionV relativeFrom="page">
                <wp:align>bottom</wp:align>
              </wp:positionV>
              <wp:extent cx="1720215" cy="345440"/>
              <wp:effectExtent l="0" t="0" r="13335" b="0"/>
              <wp:wrapNone/>
              <wp:docPr id="1806177036"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5D0403F7" w14:textId="7E18F863" w:rsidR="00EF0A45" w:rsidRPr="00EF0A45" w:rsidRDefault="00EF0A45" w:rsidP="00EF0A45">
                          <w:pPr>
                            <w:rPr>
                              <w:rFonts w:ascii="Calibri" w:eastAsia="Calibri" w:hAnsi="Calibri" w:cs="Calibri"/>
                              <w:noProof/>
                              <w:color w:val="0000FF"/>
                              <w:sz w:val="20"/>
                              <w:szCs w:val="20"/>
                            </w:rPr>
                          </w:pPr>
                          <w:r w:rsidRPr="00EF0A45">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8C3EEB" id="_x0000_t202" coordsize="21600,21600" o:spt="202" path="m,l,21600r21600,l21600,xe">
              <v:stroke joinstyle="miter"/>
              <v:path gradientshapeok="t" o:connecttype="rect"/>
            </v:shapetype>
            <v:shape id="Text Box 3" o:spid="_x0000_s1029" type="#_x0000_t202" alt="Restricted Use - À usage restreint" style="position:absolute;margin-left:0;margin-top:0;width:135.45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" filled="f" stroked="f">
              <v:textbox style="mso-fit-shape-to-text:t" inset="0,0,0,15pt">
                <w:txbxContent>
                  <w:p w14:paraId="5D0403F7" w14:textId="7E18F863" w:rsidR="00EF0A45" w:rsidRPr="00EF0A45" w:rsidRDefault="00EF0A45" w:rsidP="00EF0A45">
                    <w:pPr>
                      <w:rPr>
                        <w:rFonts w:ascii="Calibri" w:eastAsia="Calibri" w:hAnsi="Calibri" w:cs="Calibri"/>
                        <w:noProof/>
                        <w:color w:val="0000FF"/>
                        <w:sz w:val="20"/>
                        <w:szCs w:val="20"/>
                      </w:rPr>
                    </w:pPr>
                    <w:r w:rsidRPr="00EF0A45">
                      <w:rPr>
                        <w:rFonts w:ascii="Calibri" w:eastAsia="Calibri" w:hAnsi="Calibri" w:cs="Calibri"/>
                        <w:noProof/>
                        <w:color w:val="0000FF"/>
                        <w:sz w:val="20"/>
                        <w:szCs w:val="20"/>
                      </w:rPr>
                      <w:t>Restricted Use - À usage restreint</w:t>
                    </w:r>
                  </w:p>
                </w:txbxContent>
              </v:textbox>
              <w10:wrap anchorx="page" anchory="page"/>
            </v:shape>
          </w:pict>
        </mc:Fallback>
      </mc:AlternateContent>
    </w:r>
  </w:p>
  <w:sdt>
    <w:sdtPr>
      <w:alias w:val="Document Title"/>
      <w:tag w:val="FooterDocTitle"/>
      <w:id w:val="-1458554544"/>
      <w:lock w:val="sdtLocked"/>
    </w:sdtPr>
    <w:sdtContent>
      <w:p w14:paraId="7929EC47" w14:textId="77777777" w:rsidR="00FD55BA" w:rsidRPr="00FD7BD8" w:rsidRDefault="00FD55BA" w:rsidP="004E100F">
        <w:pPr>
          <w:pStyle w:val="Footer"/>
          <w:jc w:val="left"/>
          <w:rPr>
            <w:caps w:val="0"/>
            <w:szCs w:val="16"/>
          </w:rPr>
        </w:pPr>
        <w:r>
          <w:t xml:space="preserve"> </w:t>
        </w:r>
      </w:p>
    </w:sdtContent>
  </w:sdt>
  <w:sdt>
    <w:sdtPr>
      <w:alias w:val="Classification"/>
      <w:tag w:val="txtHeaderClassif"/>
      <w:id w:val="-158928381"/>
      <w:lock w:val="sdtLocked"/>
    </w:sdtPr>
    <w:sdtContent>
      <w:p w14:paraId="41FA9BAF" w14:textId="77777777" w:rsidR="00FD55BA" w:rsidRPr="00FD7BD8" w:rsidRDefault="00FD55BA" w:rsidP="004E100F">
        <w:pPr>
          <w:pStyle w:val="FooterClassification"/>
          <w:rPr>
            <w:szCs w:val="16"/>
          </w:rPr>
        </w:pP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310D" w14:textId="7780259C" w:rsidR="00EF0A45" w:rsidRDefault="00EF0A45">
    <w:pPr>
      <w:pStyle w:val="Footer"/>
    </w:pPr>
    <w:r>
      <w:rPr>
        <w:noProof/>
      </w:rPr>
      <mc:AlternateContent>
        <mc:Choice Requires="wps">
          <w:drawing>
            <wp:anchor distT="0" distB="0" distL="0" distR="0" simplePos="0" relativeHeight="251658240" behindDoc="0" locked="0" layoutInCell="1" allowOverlap="1" wp14:anchorId="0A2FB900" wp14:editId="78BC5E38">
              <wp:simplePos x="1440815" y="9707880"/>
              <wp:positionH relativeFrom="page">
                <wp:align>center</wp:align>
              </wp:positionH>
              <wp:positionV relativeFrom="page">
                <wp:align>bottom</wp:align>
              </wp:positionV>
              <wp:extent cx="1720215" cy="345440"/>
              <wp:effectExtent l="0" t="0" r="13335" b="0"/>
              <wp:wrapNone/>
              <wp:docPr id="1055363692"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0801BB8D" w14:textId="4584C845" w:rsidR="00EF0A45" w:rsidRPr="00EF0A45" w:rsidRDefault="00EF0A45" w:rsidP="00EF0A45">
                          <w:pPr>
                            <w:rPr>
                              <w:rFonts w:ascii="Calibri" w:eastAsia="Calibri" w:hAnsi="Calibri" w:cs="Calibri"/>
                              <w:noProof/>
                              <w:color w:val="0000FF"/>
                              <w:sz w:val="20"/>
                              <w:szCs w:val="20"/>
                            </w:rPr>
                          </w:pPr>
                          <w:r w:rsidRPr="00EF0A45">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2FB900" id="_x0000_t202" coordsize="21600,21600" o:spt="202" path="m,l,21600r21600,l21600,xe">
              <v:stroke joinstyle="miter"/>
              <v:path gradientshapeok="t" o:connecttype="rect"/>
            </v:shapetype>
            <v:shape id="Text Box 1" o:spid="_x0000_s1030" type="#_x0000_t202" alt="Restricted Use - À usage restreint" style="position:absolute;left:0;text-align:left;margin-left:0;margin-top:0;width:135.4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" filled="f" stroked="f">
              <v:textbox style="mso-fit-shape-to-text:t" inset="0,0,0,15pt">
                <w:txbxContent>
                  <w:p w14:paraId="0801BB8D" w14:textId="4584C845" w:rsidR="00EF0A45" w:rsidRPr="00EF0A45" w:rsidRDefault="00EF0A45" w:rsidP="00EF0A45">
                    <w:pPr>
                      <w:rPr>
                        <w:rFonts w:ascii="Calibri" w:eastAsia="Calibri" w:hAnsi="Calibri" w:cs="Calibri"/>
                        <w:noProof/>
                        <w:color w:val="0000FF"/>
                        <w:sz w:val="20"/>
                        <w:szCs w:val="20"/>
                      </w:rPr>
                    </w:pPr>
                    <w:r w:rsidRPr="00EF0A45">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0B8D" w14:textId="45CFF01B" w:rsidR="00992AB5" w:rsidRDefault="00EF0A45" w:rsidP="004E100F">
    <w:pPr>
      <w:pStyle w:val="Footer"/>
      <w:jc w:val="right"/>
    </w:pPr>
    <w:r>
      <w:rPr>
        <w:noProof/>
      </w:rPr>
      <mc:AlternateContent>
        <mc:Choice Requires="wps">
          <w:drawing>
            <wp:anchor distT="0" distB="0" distL="0" distR="0" simplePos="0" relativeHeight="251658244" behindDoc="0" locked="0" layoutInCell="1" allowOverlap="1" wp14:anchorId="553B0310" wp14:editId="723D8466">
              <wp:simplePos x="830510" y="9738442"/>
              <wp:positionH relativeFrom="page">
                <wp:align>center</wp:align>
              </wp:positionH>
              <wp:positionV relativeFrom="page">
                <wp:align>bottom</wp:align>
              </wp:positionV>
              <wp:extent cx="1720215" cy="345440"/>
              <wp:effectExtent l="0" t="0" r="13335" b="0"/>
              <wp:wrapNone/>
              <wp:docPr id="1400818228" name="Text Box 5"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1722A58F" w14:textId="273621B6" w:rsidR="00EF0A45" w:rsidRPr="00EF0A45" w:rsidRDefault="00EF0A45" w:rsidP="00EF0A45">
                          <w:pPr>
                            <w:rPr>
                              <w:rFonts w:ascii="Calibri" w:eastAsia="Calibri" w:hAnsi="Calibri" w:cs="Calibri"/>
                              <w:noProof/>
                              <w:color w:val="0000FF"/>
                              <w:sz w:val="20"/>
                              <w:szCs w:val="20"/>
                            </w:rPr>
                          </w:pPr>
                          <w:r w:rsidRPr="00EF0A45">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3B0310" id="_x0000_t202" coordsize="21600,21600" o:spt="202" path="m,l,21600r21600,l21600,xe">
              <v:stroke joinstyle="miter"/>
              <v:path gradientshapeok="t" o:connecttype="rect"/>
            </v:shapetype>
            <v:shape id="Text Box 5" o:spid="_x0000_s1031" type="#_x0000_t202" alt="Restricted Use - À usage restreint" style="position:absolute;left:0;text-align:left;margin-left:0;margin-top:0;width:135.45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" filled="f" stroked="f">
              <v:textbox style="mso-fit-shape-to-text:t" inset="0,0,0,15pt">
                <w:txbxContent>
                  <w:p w14:paraId="1722A58F" w14:textId="273621B6" w:rsidR="00EF0A45" w:rsidRPr="00EF0A45" w:rsidRDefault="00EF0A45" w:rsidP="00EF0A45">
                    <w:pPr>
                      <w:rPr>
                        <w:rFonts w:ascii="Calibri" w:eastAsia="Calibri" w:hAnsi="Calibri" w:cs="Calibri"/>
                        <w:noProof/>
                        <w:color w:val="0000FF"/>
                        <w:sz w:val="20"/>
                        <w:szCs w:val="20"/>
                      </w:rPr>
                    </w:pPr>
                    <w:r w:rsidRPr="00EF0A45">
                      <w:rPr>
                        <w:rFonts w:ascii="Calibri" w:eastAsia="Calibri" w:hAnsi="Calibri" w:cs="Calibri"/>
                        <w:noProof/>
                        <w:color w:val="0000FF"/>
                        <w:sz w:val="20"/>
                        <w:szCs w:val="20"/>
                      </w:rPr>
                      <w:t>Restricted Use - À usage restreint</w:t>
                    </w:r>
                  </w:p>
                </w:txbxContent>
              </v:textbox>
              <w10:wrap anchorx="page" anchory="page"/>
            </v:shape>
          </w:pict>
        </mc:Fallback>
      </mc:AlternateContent>
    </w:r>
  </w:p>
  <w:sdt>
    <w:sdtPr>
      <w:alias w:val="Document Title"/>
      <w:tag w:val="FooterDocTitle"/>
      <w:id w:val="1217002386"/>
      <w:lock w:val="sdtLocked"/>
    </w:sdtPr>
    <w:sdtContent>
      <w:p w14:paraId="64B3F9AD" w14:textId="77777777" w:rsidR="00992AB5" w:rsidRDefault="00992AB5" w:rsidP="004E100F">
        <w:pPr>
          <w:pStyle w:val="Footer"/>
          <w:jc w:val="right"/>
        </w:pPr>
        <w:r>
          <w:t xml:space="preserve"> </w:t>
        </w:r>
      </w:p>
    </w:sdtContent>
  </w:sdt>
  <w:sdt>
    <w:sdtPr>
      <w:alias w:val="Classification"/>
      <w:tag w:val="txtHeaderClassif"/>
      <w:id w:val="-1918931641"/>
      <w:lock w:val="sdtLocked"/>
    </w:sdtPr>
    <w:sdtContent>
      <w:p w14:paraId="431CE1C9" w14:textId="77777777" w:rsidR="004E100F" w:rsidRDefault="00992AB5" w:rsidP="004E100F">
        <w:pPr>
          <w:pStyle w:val="FooterClassification"/>
          <w:jc w:val="left"/>
        </w:pPr>
        <w: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AEDD" w14:textId="3B8471BC" w:rsidR="004E100F" w:rsidRPr="00FD7BD8" w:rsidRDefault="00EF0A45" w:rsidP="004E100F">
    <w:pPr>
      <w:pStyle w:val="Footer"/>
      <w:jc w:val="left"/>
      <w:rPr>
        <w:caps w:val="0"/>
        <w:szCs w:val="16"/>
      </w:rPr>
    </w:pPr>
    <w:r>
      <w:rPr>
        <w:noProof/>
      </w:rPr>
      <mc:AlternateContent>
        <mc:Choice Requires="wps">
          <w:drawing>
            <wp:anchor distT="0" distB="0" distL="0" distR="0" simplePos="0" relativeHeight="251658245" behindDoc="0" locked="0" layoutInCell="1" allowOverlap="1" wp14:anchorId="630BFCE1" wp14:editId="59F71A5E">
              <wp:simplePos x="830510" y="9738442"/>
              <wp:positionH relativeFrom="page">
                <wp:align>center</wp:align>
              </wp:positionH>
              <wp:positionV relativeFrom="page">
                <wp:align>bottom</wp:align>
              </wp:positionV>
              <wp:extent cx="1720215" cy="345440"/>
              <wp:effectExtent l="0" t="0" r="13335" b="0"/>
              <wp:wrapNone/>
              <wp:docPr id="305315702" name="Text Box 6"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4AACE710" w14:textId="662926AE" w:rsidR="00EF0A45" w:rsidRPr="00EF0A45" w:rsidRDefault="00EF0A45" w:rsidP="00EF0A45">
                          <w:pPr>
                            <w:rPr>
                              <w:rFonts w:ascii="Calibri" w:eastAsia="Calibri" w:hAnsi="Calibri" w:cs="Calibri"/>
                              <w:noProof/>
                              <w:color w:val="0000FF"/>
                              <w:sz w:val="20"/>
                              <w:szCs w:val="20"/>
                            </w:rPr>
                          </w:pPr>
                          <w:r w:rsidRPr="00EF0A45">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BFCE1" id="_x0000_t202" coordsize="21600,21600" o:spt="202" path="m,l,21600r21600,l21600,xe">
              <v:stroke joinstyle="miter"/>
              <v:path gradientshapeok="t" o:connecttype="rect"/>
            </v:shapetype>
            <v:shape id="_x0000_s1032" type="#_x0000_t202" alt="Restricted Use - À usage restreint" style="position:absolute;margin-left:0;margin-top:0;width:135.45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" filled="f" stroked="f">
              <v:textbox style="mso-fit-shape-to-text:t" inset="0,0,0,15pt">
                <w:txbxContent>
                  <w:p w14:paraId="4AACE710" w14:textId="662926AE" w:rsidR="00EF0A45" w:rsidRPr="00EF0A45" w:rsidRDefault="00EF0A45" w:rsidP="00EF0A45">
                    <w:pPr>
                      <w:rPr>
                        <w:rFonts w:ascii="Calibri" w:eastAsia="Calibri" w:hAnsi="Calibri" w:cs="Calibri"/>
                        <w:noProof/>
                        <w:color w:val="0000FF"/>
                        <w:sz w:val="20"/>
                        <w:szCs w:val="20"/>
                      </w:rPr>
                    </w:pPr>
                    <w:r w:rsidRPr="00EF0A45">
                      <w:rPr>
                        <w:rFonts w:ascii="Calibri" w:eastAsia="Calibri" w:hAnsi="Calibri" w:cs="Calibri"/>
                        <w:noProof/>
                        <w:color w:val="0000FF"/>
                        <w:sz w:val="20"/>
                        <w:szCs w:val="20"/>
                      </w:rPr>
                      <w:t>Restricted Use - À usage restreint</w:t>
                    </w:r>
                  </w:p>
                </w:txbxContent>
              </v:textbox>
              <w10:wrap anchorx="page" anchory="page"/>
            </v:shape>
          </w:pict>
        </mc:Fallback>
      </mc:AlternateContent>
    </w:r>
  </w:p>
  <w:sdt>
    <w:sdtPr>
      <w:alias w:val="Document Title"/>
      <w:tag w:val="FooterDocTitle"/>
      <w:id w:val="-1884096409"/>
      <w:lock w:val="sdtLocked"/>
    </w:sdtPr>
    <w:sdtContent>
      <w:p w14:paraId="5D18C4FD" w14:textId="77777777" w:rsidR="004E100F" w:rsidRPr="00FD7BD8" w:rsidRDefault="004E100F" w:rsidP="004E100F">
        <w:pPr>
          <w:pStyle w:val="Footer"/>
          <w:jc w:val="left"/>
          <w:rPr>
            <w:caps w:val="0"/>
            <w:szCs w:val="16"/>
          </w:rPr>
        </w:pPr>
        <w:r>
          <w:t xml:space="preserve"> </w:t>
        </w:r>
      </w:p>
    </w:sdtContent>
  </w:sdt>
  <w:sdt>
    <w:sdtPr>
      <w:alias w:val="Classification"/>
      <w:tag w:val="txtHeaderClassif"/>
      <w:id w:val="-311407045"/>
      <w:lock w:val="sdtLocked"/>
    </w:sdtPr>
    <w:sdtContent>
      <w:p w14:paraId="77B51C37" w14:textId="77777777" w:rsidR="004E100F" w:rsidRPr="00FD7BD8" w:rsidRDefault="004E100F" w:rsidP="004E100F">
        <w:pPr>
          <w:pStyle w:val="FooterClassification"/>
          <w:rPr>
            <w:szCs w:val="16"/>
          </w:rPr>
        </w:pPr>
        <w: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4C16" w14:textId="414DD1D5" w:rsidR="00EF0A45" w:rsidRDefault="00EF0A45">
    <w:pPr>
      <w:pStyle w:val="Footer"/>
    </w:pPr>
    <w:r>
      <w:rPr>
        <w:noProof/>
      </w:rPr>
      <mc:AlternateContent>
        <mc:Choice Requires="wps">
          <w:drawing>
            <wp:anchor distT="0" distB="0" distL="0" distR="0" simplePos="0" relativeHeight="251658243" behindDoc="0" locked="0" layoutInCell="1" allowOverlap="1" wp14:anchorId="6177A22E" wp14:editId="02BD4225">
              <wp:simplePos x="635" y="635"/>
              <wp:positionH relativeFrom="page">
                <wp:align>center</wp:align>
              </wp:positionH>
              <wp:positionV relativeFrom="page">
                <wp:align>bottom</wp:align>
              </wp:positionV>
              <wp:extent cx="1720215" cy="345440"/>
              <wp:effectExtent l="0" t="0" r="13335" b="0"/>
              <wp:wrapNone/>
              <wp:docPr id="1205361462" name="Text Box 4"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031C6B4E" w14:textId="744D4D73" w:rsidR="00EF0A45" w:rsidRPr="00EF0A45" w:rsidRDefault="00EF0A45" w:rsidP="00EF0A45">
                          <w:pPr>
                            <w:rPr>
                              <w:rFonts w:ascii="Calibri" w:eastAsia="Calibri" w:hAnsi="Calibri" w:cs="Calibri"/>
                              <w:noProof/>
                              <w:color w:val="0000FF"/>
                              <w:sz w:val="20"/>
                              <w:szCs w:val="20"/>
                            </w:rPr>
                          </w:pPr>
                          <w:r w:rsidRPr="00EF0A45">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77A22E" id="_x0000_t202" coordsize="21600,21600" o:spt="202" path="m,l,21600r21600,l21600,xe">
              <v:stroke joinstyle="miter"/>
              <v:path gradientshapeok="t" o:connecttype="rect"/>
            </v:shapetype>
            <v:shape id="Text Box 4" o:spid="_x0000_s1033" type="#_x0000_t202" alt="Restricted Use - À usage restreint" style="position:absolute;left:0;text-align:left;margin-left:0;margin-top:0;width:135.45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" filled="f" stroked="f">
              <v:textbox style="mso-fit-shape-to-text:t" inset="0,0,0,15pt">
                <w:txbxContent>
                  <w:p w14:paraId="031C6B4E" w14:textId="744D4D73" w:rsidR="00EF0A45" w:rsidRPr="00EF0A45" w:rsidRDefault="00EF0A45" w:rsidP="00EF0A45">
                    <w:pPr>
                      <w:rPr>
                        <w:rFonts w:ascii="Calibri" w:eastAsia="Calibri" w:hAnsi="Calibri" w:cs="Calibri"/>
                        <w:noProof/>
                        <w:color w:val="0000FF"/>
                        <w:sz w:val="20"/>
                        <w:szCs w:val="20"/>
                      </w:rPr>
                    </w:pPr>
                    <w:r w:rsidRPr="00EF0A45">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CBE79" w14:textId="77777777" w:rsidR="003758D4" w:rsidRDefault="003758D4" w:rsidP="00CC3749">
      <w:r>
        <w:separator/>
      </w:r>
    </w:p>
  </w:footnote>
  <w:footnote w:type="continuationSeparator" w:id="0">
    <w:p w14:paraId="47B61DF4" w14:textId="77777777" w:rsidR="003758D4" w:rsidRDefault="003758D4" w:rsidP="00CC3749">
      <w:r>
        <w:continuationSeparator/>
      </w:r>
    </w:p>
  </w:footnote>
  <w:footnote w:type="continuationNotice" w:id="1">
    <w:p w14:paraId="36CA00A2" w14:textId="77777777" w:rsidR="003758D4" w:rsidRDefault="0037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EF37" w14:textId="77777777" w:rsidR="00FD55BA" w:rsidRDefault="00000000" w:rsidP="004E100F">
    <w:pPr>
      <w:pStyle w:val="Header"/>
    </w:pPr>
    <w:sdt>
      <w:sdtPr>
        <w:rPr>
          <w:rStyle w:val="PageNumber"/>
        </w:rPr>
        <w:alias w:val="Page Number"/>
        <w:tag w:val="TxtPageNumber"/>
        <w:id w:val="-1079820805"/>
        <w:lock w:val="sdtLocked"/>
        <w:placeholder>
          <w:docPart w:val="34A1EBA3AF8440AF85A0E8F21F413B98"/>
        </w:placeholder>
      </w:sdtPr>
      <w:sdtEndPr>
        <w:rPr>
          <w:rStyle w:val="DefaultParagraphFont"/>
          <w:b w:val="0"/>
        </w:rPr>
      </w:sdtEndPr>
      <w:sdtContent>
        <w:r w:rsidR="00FD55BA" w:rsidRPr="00CC3749">
          <w:rPr>
            <w:rStyle w:val="PageNumber"/>
          </w:rPr>
          <w:fldChar w:fldCharType="begin"/>
        </w:r>
        <w:r w:rsidR="00FD55BA" w:rsidRPr="00CC3749">
          <w:rPr>
            <w:rStyle w:val="PageNumber"/>
          </w:rPr>
          <w:instrText xml:space="preserve"> PAGE   \* MERGEFORMAT </w:instrText>
        </w:r>
        <w:r w:rsidR="00FD55BA" w:rsidRPr="00CC3749">
          <w:rPr>
            <w:rStyle w:val="PageNumber"/>
          </w:rPr>
          <w:fldChar w:fldCharType="separate"/>
        </w:r>
        <w:r w:rsidR="00FD55BA">
          <w:rPr>
            <w:rStyle w:val="PageNumber"/>
            <w:noProof/>
          </w:rPr>
          <w:t>2</w:t>
        </w:r>
        <w:r w:rsidR="00FD55BA" w:rsidRPr="00CC3749">
          <w:rPr>
            <w:rStyle w:val="PageNumber"/>
            <w:noProof/>
          </w:rPr>
          <w:fldChar w:fldCharType="end"/>
        </w:r>
      </w:sdtContent>
    </w:sdt>
    <w:r w:rsidR="00FD55BA">
      <w:t xml:space="preserve"> </w:t>
    </w:r>
    <w:r w:rsidR="00FD55BA">
      <w:rPr>
        <w:rFonts w:ascii="Symbol" w:eastAsia="Symbol" w:hAnsi="Symbol" w:cs="Symbol"/>
      </w:rPr>
      <w:t>|</w:t>
    </w:r>
    <w:r w:rsidR="00FD55BA">
      <w:t xml:space="preserve"> </w:t>
    </w:r>
    <w:sdt>
      <w:sdtPr>
        <w:rPr>
          <w:rStyle w:val="HeaderTitle"/>
        </w:rPr>
        <w:alias w:val="Cote/Chapter"/>
        <w:tag w:val="txtHeaderValue"/>
        <w:id w:val="484821340"/>
        <w:lock w:val="sdtLocked"/>
        <w:placeholder>
          <w:docPart w:val="7B7599BEFD9240D2A54FE725216250FF"/>
        </w:placeholder>
      </w:sdtPr>
      <w:sdtEndPr>
        <w:rPr>
          <w:rStyle w:val="DefaultParagraphFont"/>
          <w:caps w:val="0"/>
          <w:sz w:val="22"/>
        </w:rPr>
      </w:sdtEndPr>
      <w:sdtContent>
        <w:r w:rsidR="00FD55BA">
          <w:rPr>
            <w:rStyle w:val="HeaderTitle"/>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A30B" w14:textId="77777777" w:rsidR="00FD55BA" w:rsidRDefault="00000000" w:rsidP="004E100F">
    <w:pPr>
      <w:pStyle w:val="Header"/>
      <w:jc w:val="right"/>
    </w:pPr>
    <w:sdt>
      <w:sdtPr>
        <w:rPr>
          <w:rStyle w:val="HeaderTitle"/>
        </w:rPr>
        <w:alias w:val="Cote/Chapter"/>
        <w:tag w:val="txtHeaderValue"/>
        <w:id w:val="799266917"/>
        <w:lock w:val="sdtLocked"/>
        <w:placeholder>
          <w:docPart w:val="AF08E6D33E4348DC9DEF6432725CE294"/>
        </w:placeholder>
      </w:sdtPr>
      <w:sdtEndPr>
        <w:rPr>
          <w:rStyle w:val="DefaultParagraphFont"/>
          <w:caps w:val="0"/>
          <w:sz w:val="22"/>
        </w:rPr>
      </w:sdtEndPr>
      <w:sdtContent>
        <w:r w:rsidR="00FD55BA">
          <w:rPr>
            <w:rStyle w:val="HeaderTitle"/>
          </w:rPr>
          <w:t xml:space="preserve"> </w:t>
        </w:r>
      </w:sdtContent>
    </w:sdt>
    <w:r w:rsidR="00FD55BA">
      <w:rPr>
        <w:rStyle w:val="PageNumber"/>
      </w:rPr>
      <w:t xml:space="preserve"> </w:t>
    </w:r>
    <w:r w:rsidR="00FD55BA">
      <w:rPr>
        <w:rStyle w:val="PageNumber"/>
        <w:rFonts w:ascii="Symbol" w:eastAsia="Symbol" w:hAnsi="Symbol" w:cs="Symbol"/>
      </w:rPr>
      <w:t>|</w:t>
    </w:r>
    <w:r w:rsidR="00FD55BA">
      <w:rPr>
        <w:rStyle w:val="PageNumber"/>
      </w:rPr>
      <w:t xml:space="preserve"> </w:t>
    </w:r>
    <w:sdt>
      <w:sdtPr>
        <w:rPr>
          <w:rStyle w:val="PageNumber"/>
        </w:rPr>
        <w:alias w:val="Page Number"/>
        <w:tag w:val="TxtPageNumber"/>
        <w:id w:val="-224299738"/>
        <w:lock w:val="sdtLocked"/>
        <w:placeholder>
          <w:docPart w:val="39968EA592114D7F901356F34D11E0BF"/>
        </w:placeholder>
      </w:sdtPr>
      <w:sdtEndPr>
        <w:rPr>
          <w:rStyle w:val="DefaultParagraphFont"/>
          <w:b w:val="0"/>
        </w:rPr>
      </w:sdtEndPr>
      <w:sdtContent>
        <w:r w:rsidR="00FD55BA" w:rsidRPr="00CC3749">
          <w:rPr>
            <w:rStyle w:val="PageNumber"/>
          </w:rPr>
          <w:fldChar w:fldCharType="begin"/>
        </w:r>
        <w:r w:rsidR="00FD55BA" w:rsidRPr="00CC3749">
          <w:rPr>
            <w:rStyle w:val="PageNumber"/>
          </w:rPr>
          <w:instrText xml:space="preserve"> PAGE   \* MERGEFORMAT </w:instrText>
        </w:r>
        <w:r w:rsidR="00FD55BA" w:rsidRPr="00CC3749">
          <w:rPr>
            <w:rStyle w:val="PageNumber"/>
          </w:rPr>
          <w:fldChar w:fldCharType="separate"/>
        </w:r>
        <w:r w:rsidR="00FD55BA">
          <w:rPr>
            <w:rStyle w:val="PageNumber"/>
            <w:noProof/>
          </w:rPr>
          <w:t>1</w:t>
        </w:r>
        <w:r w:rsidR="00FD55BA" w:rsidRPr="00CC3749">
          <w:rPr>
            <w:rStyle w:val="PageNumbe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A2E7" w14:textId="77777777" w:rsidR="0091546A" w:rsidRDefault="009154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B5DE" w14:textId="77777777" w:rsidR="00CC3749" w:rsidRDefault="00000000" w:rsidP="004E100F">
    <w:pPr>
      <w:pStyle w:val="Header"/>
    </w:pPr>
    <w:sdt>
      <w:sdtPr>
        <w:rPr>
          <w:rStyle w:val="PageNumber"/>
        </w:rPr>
        <w:alias w:val="Page Number"/>
        <w:tag w:val="TxtPageNumber"/>
        <w:id w:val="-1835755985"/>
        <w:lock w:val="sdtLocked"/>
      </w:sdtPr>
      <w:sdtEndPr>
        <w:rPr>
          <w:rStyle w:val="DefaultParagraphFont"/>
          <w:b w:val="0"/>
        </w:rPr>
      </w:sdtEndPr>
      <w:sdtContent>
        <w:r w:rsidR="00CC3749" w:rsidRPr="00CC3749">
          <w:rPr>
            <w:rStyle w:val="PageNumber"/>
          </w:rPr>
          <w:fldChar w:fldCharType="begin"/>
        </w:r>
        <w:r w:rsidR="00CC3749" w:rsidRPr="00CC3749">
          <w:rPr>
            <w:rStyle w:val="PageNumber"/>
          </w:rPr>
          <w:instrText xml:space="preserve"> PAGE   \* MERGEFORMAT </w:instrText>
        </w:r>
        <w:r w:rsidR="00CC3749" w:rsidRPr="00CC3749">
          <w:rPr>
            <w:rStyle w:val="PageNumber"/>
          </w:rPr>
          <w:fldChar w:fldCharType="separate"/>
        </w:r>
        <w:r w:rsidR="006F0A20">
          <w:rPr>
            <w:rStyle w:val="PageNumber"/>
            <w:noProof/>
          </w:rPr>
          <w:t>2</w:t>
        </w:r>
        <w:r w:rsidR="00CC3749" w:rsidRPr="00CC3749">
          <w:rPr>
            <w:rStyle w:val="PageNumber"/>
            <w:noProof/>
          </w:rPr>
          <w:fldChar w:fldCharType="end"/>
        </w:r>
      </w:sdtContent>
    </w:sdt>
    <w:r w:rsidR="004E100F">
      <w:t xml:space="preserve"> </w:t>
    </w:r>
    <w:r w:rsidR="004E100F">
      <w:rPr>
        <w:rFonts w:ascii="Symbol" w:eastAsia="Symbol" w:hAnsi="Symbol" w:cs="Symbol"/>
      </w:rPr>
      <w:t>|</w:t>
    </w:r>
    <w:r w:rsidR="004E100F">
      <w:t xml:space="preserve"> </w:t>
    </w:r>
    <w:sdt>
      <w:sdtPr>
        <w:rPr>
          <w:rStyle w:val="HeaderTitle"/>
        </w:rPr>
        <w:alias w:val="Cote/Chapter"/>
        <w:tag w:val="txtHeaderValue"/>
        <w:id w:val="-308635562"/>
        <w:lock w:val="sdtLocked"/>
      </w:sdtPr>
      <w:sdtEndPr>
        <w:rPr>
          <w:rStyle w:val="DefaultParagraphFont"/>
          <w:caps w:val="0"/>
          <w:sz w:val="22"/>
        </w:rPr>
      </w:sdtEndPr>
      <w:sdtContent>
        <w:r w:rsidR="004E100F">
          <w:rPr>
            <w:rStyle w:val="HeaderTitle"/>
          </w:rPr>
          <w:t xml:space="preserve"> </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DDCA" w14:textId="77777777" w:rsidR="00992AB5" w:rsidRDefault="00000000" w:rsidP="004E100F">
    <w:pPr>
      <w:pStyle w:val="Header"/>
      <w:jc w:val="right"/>
    </w:pPr>
    <w:sdt>
      <w:sdtPr>
        <w:rPr>
          <w:rStyle w:val="HeaderTitle"/>
        </w:rPr>
        <w:alias w:val="Cote/Chapter"/>
        <w:tag w:val="txtHeaderValue"/>
        <w:id w:val="-244348000"/>
        <w:lock w:val="sdtLocked"/>
      </w:sdtPr>
      <w:sdtEndPr>
        <w:rPr>
          <w:rStyle w:val="DefaultParagraphFont"/>
          <w:caps w:val="0"/>
          <w:sz w:val="22"/>
        </w:rPr>
      </w:sdtEndPr>
      <w:sdtContent>
        <w:r w:rsidR="00992AB5">
          <w:rPr>
            <w:rStyle w:val="HeaderTitle"/>
          </w:rPr>
          <w:t xml:space="preserve"> </w:t>
        </w:r>
      </w:sdtContent>
    </w:sdt>
    <w:r w:rsidR="00992AB5">
      <w:rPr>
        <w:rStyle w:val="PageNumber"/>
      </w:rPr>
      <w:t xml:space="preserve"> </w:t>
    </w:r>
    <w:r w:rsidR="00992AB5">
      <w:rPr>
        <w:rStyle w:val="PageNumber"/>
        <w:rFonts w:ascii="Symbol" w:eastAsia="Symbol" w:hAnsi="Symbol" w:cs="Symbol"/>
      </w:rPr>
      <w:t>|</w:t>
    </w:r>
    <w:r w:rsidR="00992AB5">
      <w:rPr>
        <w:rStyle w:val="PageNumber"/>
      </w:rPr>
      <w:t xml:space="preserve"> </w:t>
    </w:r>
    <w:sdt>
      <w:sdtPr>
        <w:rPr>
          <w:rStyle w:val="PageNumber"/>
        </w:rPr>
        <w:alias w:val="Page Number"/>
        <w:tag w:val="TxtPageNumber"/>
        <w:id w:val="1076251128"/>
        <w:lock w:val="sdtLocked"/>
      </w:sdtPr>
      <w:sdtEndPr>
        <w:rPr>
          <w:rStyle w:val="DefaultParagraphFont"/>
          <w:b w:val="0"/>
        </w:rPr>
      </w:sdtEndPr>
      <w:sdtContent>
        <w:r w:rsidR="00992AB5" w:rsidRPr="00CC3749">
          <w:rPr>
            <w:rStyle w:val="PageNumber"/>
          </w:rPr>
          <w:fldChar w:fldCharType="begin"/>
        </w:r>
        <w:r w:rsidR="00992AB5" w:rsidRPr="00CC3749">
          <w:rPr>
            <w:rStyle w:val="PageNumber"/>
          </w:rPr>
          <w:instrText xml:space="preserve"> PAGE   \* MERGEFORMAT </w:instrText>
        </w:r>
        <w:r w:rsidR="00992AB5" w:rsidRPr="00CC3749">
          <w:rPr>
            <w:rStyle w:val="PageNumber"/>
          </w:rPr>
          <w:fldChar w:fldCharType="separate"/>
        </w:r>
        <w:r w:rsidR="00456142">
          <w:rPr>
            <w:rStyle w:val="PageNumber"/>
            <w:noProof/>
          </w:rPr>
          <w:t>3</w:t>
        </w:r>
        <w:r w:rsidR="00992AB5" w:rsidRPr="00CC3749">
          <w:rPr>
            <w:rStyle w:val="PageNumbe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C77"/>
    <w:multiLevelType w:val="multilevel"/>
    <w:tmpl w:val="3E90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94E3F"/>
    <w:multiLevelType w:val="hybridMultilevel"/>
    <w:tmpl w:val="0D7EFA78"/>
    <w:lvl w:ilvl="0" w:tplc="6374DCB0">
      <w:start w:val="1"/>
      <w:numFmt w:val="bullet"/>
      <w:lvlText w:val=""/>
      <w:lvlJc w:val="left"/>
      <w:pPr>
        <w:ind w:left="1080" w:hanging="360"/>
      </w:pPr>
      <w:rPr>
        <w:rFonts w:ascii="Symbol" w:hAnsi="Symbol"/>
      </w:rPr>
    </w:lvl>
    <w:lvl w:ilvl="1" w:tplc="06123194">
      <w:start w:val="1"/>
      <w:numFmt w:val="bullet"/>
      <w:lvlText w:val=""/>
      <w:lvlJc w:val="left"/>
      <w:pPr>
        <w:ind w:left="1080" w:hanging="360"/>
      </w:pPr>
      <w:rPr>
        <w:rFonts w:ascii="Symbol" w:hAnsi="Symbol"/>
      </w:rPr>
    </w:lvl>
    <w:lvl w:ilvl="2" w:tplc="6F209FF0">
      <w:start w:val="1"/>
      <w:numFmt w:val="bullet"/>
      <w:lvlText w:val=""/>
      <w:lvlJc w:val="left"/>
      <w:pPr>
        <w:ind w:left="1080" w:hanging="360"/>
      </w:pPr>
      <w:rPr>
        <w:rFonts w:ascii="Symbol" w:hAnsi="Symbol"/>
      </w:rPr>
    </w:lvl>
    <w:lvl w:ilvl="3" w:tplc="4ABECE32">
      <w:start w:val="1"/>
      <w:numFmt w:val="bullet"/>
      <w:lvlText w:val=""/>
      <w:lvlJc w:val="left"/>
      <w:pPr>
        <w:ind w:left="1080" w:hanging="360"/>
      </w:pPr>
      <w:rPr>
        <w:rFonts w:ascii="Symbol" w:hAnsi="Symbol"/>
      </w:rPr>
    </w:lvl>
    <w:lvl w:ilvl="4" w:tplc="E3A609D0">
      <w:start w:val="1"/>
      <w:numFmt w:val="bullet"/>
      <w:lvlText w:val=""/>
      <w:lvlJc w:val="left"/>
      <w:pPr>
        <w:ind w:left="1080" w:hanging="360"/>
      </w:pPr>
      <w:rPr>
        <w:rFonts w:ascii="Symbol" w:hAnsi="Symbol"/>
      </w:rPr>
    </w:lvl>
    <w:lvl w:ilvl="5" w:tplc="EFAE7062">
      <w:start w:val="1"/>
      <w:numFmt w:val="bullet"/>
      <w:lvlText w:val=""/>
      <w:lvlJc w:val="left"/>
      <w:pPr>
        <w:ind w:left="1080" w:hanging="360"/>
      </w:pPr>
      <w:rPr>
        <w:rFonts w:ascii="Symbol" w:hAnsi="Symbol"/>
      </w:rPr>
    </w:lvl>
    <w:lvl w:ilvl="6" w:tplc="C16241A0">
      <w:start w:val="1"/>
      <w:numFmt w:val="bullet"/>
      <w:lvlText w:val=""/>
      <w:lvlJc w:val="left"/>
      <w:pPr>
        <w:ind w:left="1080" w:hanging="360"/>
      </w:pPr>
      <w:rPr>
        <w:rFonts w:ascii="Symbol" w:hAnsi="Symbol"/>
      </w:rPr>
    </w:lvl>
    <w:lvl w:ilvl="7" w:tplc="FFAAC116">
      <w:start w:val="1"/>
      <w:numFmt w:val="bullet"/>
      <w:lvlText w:val=""/>
      <w:lvlJc w:val="left"/>
      <w:pPr>
        <w:ind w:left="1080" w:hanging="360"/>
      </w:pPr>
      <w:rPr>
        <w:rFonts w:ascii="Symbol" w:hAnsi="Symbol"/>
      </w:rPr>
    </w:lvl>
    <w:lvl w:ilvl="8" w:tplc="073CC4D2">
      <w:start w:val="1"/>
      <w:numFmt w:val="bullet"/>
      <w:lvlText w:val=""/>
      <w:lvlJc w:val="left"/>
      <w:pPr>
        <w:ind w:left="1080" w:hanging="360"/>
      </w:pPr>
      <w:rPr>
        <w:rFonts w:ascii="Symbol" w:hAnsi="Symbol"/>
      </w:rPr>
    </w:lvl>
  </w:abstractNum>
  <w:abstractNum w:abstractNumId="2" w15:restartNumberingAfterBreak="0">
    <w:nsid w:val="10AD69C1"/>
    <w:multiLevelType w:val="hybridMultilevel"/>
    <w:tmpl w:val="DCB0FD9A"/>
    <w:lvl w:ilvl="0" w:tplc="8AEE2C50">
      <w:start w:val="1"/>
      <w:numFmt w:val="bullet"/>
      <w:lvlText w:val=""/>
      <w:lvlJc w:val="left"/>
      <w:pPr>
        <w:ind w:left="720" w:hanging="360"/>
      </w:pPr>
      <w:rPr>
        <w:rFonts w:ascii="Symbol" w:hAnsi="Symbol"/>
      </w:rPr>
    </w:lvl>
    <w:lvl w:ilvl="1" w:tplc="6510945C">
      <w:start w:val="1"/>
      <w:numFmt w:val="bullet"/>
      <w:lvlText w:val=""/>
      <w:lvlJc w:val="left"/>
      <w:pPr>
        <w:ind w:left="720" w:hanging="360"/>
      </w:pPr>
      <w:rPr>
        <w:rFonts w:ascii="Symbol" w:hAnsi="Symbol"/>
      </w:rPr>
    </w:lvl>
    <w:lvl w:ilvl="2" w:tplc="22928420">
      <w:start w:val="1"/>
      <w:numFmt w:val="bullet"/>
      <w:lvlText w:val=""/>
      <w:lvlJc w:val="left"/>
      <w:pPr>
        <w:ind w:left="720" w:hanging="360"/>
      </w:pPr>
      <w:rPr>
        <w:rFonts w:ascii="Symbol" w:hAnsi="Symbol"/>
      </w:rPr>
    </w:lvl>
    <w:lvl w:ilvl="3" w:tplc="5D6C706C">
      <w:start w:val="1"/>
      <w:numFmt w:val="bullet"/>
      <w:lvlText w:val=""/>
      <w:lvlJc w:val="left"/>
      <w:pPr>
        <w:ind w:left="720" w:hanging="360"/>
      </w:pPr>
      <w:rPr>
        <w:rFonts w:ascii="Symbol" w:hAnsi="Symbol"/>
      </w:rPr>
    </w:lvl>
    <w:lvl w:ilvl="4" w:tplc="7E142680">
      <w:start w:val="1"/>
      <w:numFmt w:val="bullet"/>
      <w:lvlText w:val=""/>
      <w:lvlJc w:val="left"/>
      <w:pPr>
        <w:ind w:left="720" w:hanging="360"/>
      </w:pPr>
      <w:rPr>
        <w:rFonts w:ascii="Symbol" w:hAnsi="Symbol"/>
      </w:rPr>
    </w:lvl>
    <w:lvl w:ilvl="5" w:tplc="4D52C8CC">
      <w:start w:val="1"/>
      <w:numFmt w:val="bullet"/>
      <w:lvlText w:val=""/>
      <w:lvlJc w:val="left"/>
      <w:pPr>
        <w:ind w:left="720" w:hanging="360"/>
      </w:pPr>
      <w:rPr>
        <w:rFonts w:ascii="Symbol" w:hAnsi="Symbol"/>
      </w:rPr>
    </w:lvl>
    <w:lvl w:ilvl="6" w:tplc="AC884F06">
      <w:start w:val="1"/>
      <w:numFmt w:val="bullet"/>
      <w:lvlText w:val=""/>
      <w:lvlJc w:val="left"/>
      <w:pPr>
        <w:ind w:left="720" w:hanging="360"/>
      </w:pPr>
      <w:rPr>
        <w:rFonts w:ascii="Symbol" w:hAnsi="Symbol"/>
      </w:rPr>
    </w:lvl>
    <w:lvl w:ilvl="7" w:tplc="F4CCFCEE">
      <w:start w:val="1"/>
      <w:numFmt w:val="bullet"/>
      <w:lvlText w:val=""/>
      <w:lvlJc w:val="left"/>
      <w:pPr>
        <w:ind w:left="720" w:hanging="360"/>
      </w:pPr>
      <w:rPr>
        <w:rFonts w:ascii="Symbol" w:hAnsi="Symbol"/>
      </w:rPr>
    </w:lvl>
    <w:lvl w:ilvl="8" w:tplc="DFD8F248">
      <w:start w:val="1"/>
      <w:numFmt w:val="bullet"/>
      <w:lvlText w:val=""/>
      <w:lvlJc w:val="left"/>
      <w:pPr>
        <w:ind w:left="720" w:hanging="360"/>
      </w:pPr>
      <w:rPr>
        <w:rFonts w:ascii="Symbol" w:hAnsi="Symbol"/>
      </w:rPr>
    </w:lvl>
  </w:abstractNum>
  <w:abstractNum w:abstractNumId="3"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B1E2C"/>
    <w:multiLevelType w:val="hybridMultilevel"/>
    <w:tmpl w:val="54E8D2CE"/>
    <w:lvl w:ilvl="0" w:tplc="BEDE050A">
      <w:start w:val="1"/>
      <w:numFmt w:val="bullet"/>
      <w:lvlText w:val=""/>
      <w:lvlJc w:val="left"/>
      <w:pPr>
        <w:ind w:left="1080" w:hanging="360"/>
      </w:pPr>
      <w:rPr>
        <w:rFonts w:ascii="Symbol" w:hAnsi="Symbol"/>
      </w:rPr>
    </w:lvl>
    <w:lvl w:ilvl="1" w:tplc="B7DC10E6">
      <w:start w:val="1"/>
      <w:numFmt w:val="bullet"/>
      <w:lvlText w:val=""/>
      <w:lvlJc w:val="left"/>
      <w:pPr>
        <w:ind w:left="1080" w:hanging="360"/>
      </w:pPr>
      <w:rPr>
        <w:rFonts w:ascii="Symbol" w:hAnsi="Symbol"/>
      </w:rPr>
    </w:lvl>
    <w:lvl w:ilvl="2" w:tplc="A1860FAC">
      <w:start w:val="1"/>
      <w:numFmt w:val="bullet"/>
      <w:lvlText w:val=""/>
      <w:lvlJc w:val="left"/>
      <w:pPr>
        <w:ind w:left="1080" w:hanging="360"/>
      </w:pPr>
      <w:rPr>
        <w:rFonts w:ascii="Symbol" w:hAnsi="Symbol"/>
      </w:rPr>
    </w:lvl>
    <w:lvl w:ilvl="3" w:tplc="9BC8B80A">
      <w:start w:val="1"/>
      <w:numFmt w:val="bullet"/>
      <w:lvlText w:val=""/>
      <w:lvlJc w:val="left"/>
      <w:pPr>
        <w:ind w:left="1080" w:hanging="360"/>
      </w:pPr>
      <w:rPr>
        <w:rFonts w:ascii="Symbol" w:hAnsi="Symbol"/>
      </w:rPr>
    </w:lvl>
    <w:lvl w:ilvl="4" w:tplc="C5107544">
      <w:start w:val="1"/>
      <w:numFmt w:val="bullet"/>
      <w:lvlText w:val=""/>
      <w:lvlJc w:val="left"/>
      <w:pPr>
        <w:ind w:left="1080" w:hanging="360"/>
      </w:pPr>
      <w:rPr>
        <w:rFonts w:ascii="Symbol" w:hAnsi="Symbol"/>
      </w:rPr>
    </w:lvl>
    <w:lvl w:ilvl="5" w:tplc="16B69638">
      <w:start w:val="1"/>
      <w:numFmt w:val="bullet"/>
      <w:lvlText w:val=""/>
      <w:lvlJc w:val="left"/>
      <w:pPr>
        <w:ind w:left="1080" w:hanging="360"/>
      </w:pPr>
      <w:rPr>
        <w:rFonts w:ascii="Symbol" w:hAnsi="Symbol"/>
      </w:rPr>
    </w:lvl>
    <w:lvl w:ilvl="6" w:tplc="63C86EB4">
      <w:start w:val="1"/>
      <w:numFmt w:val="bullet"/>
      <w:lvlText w:val=""/>
      <w:lvlJc w:val="left"/>
      <w:pPr>
        <w:ind w:left="1080" w:hanging="360"/>
      </w:pPr>
      <w:rPr>
        <w:rFonts w:ascii="Symbol" w:hAnsi="Symbol"/>
      </w:rPr>
    </w:lvl>
    <w:lvl w:ilvl="7" w:tplc="64B4E8F2">
      <w:start w:val="1"/>
      <w:numFmt w:val="bullet"/>
      <w:lvlText w:val=""/>
      <w:lvlJc w:val="left"/>
      <w:pPr>
        <w:ind w:left="1080" w:hanging="360"/>
      </w:pPr>
      <w:rPr>
        <w:rFonts w:ascii="Symbol" w:hAnsi="Symbol"/>
      </w:rPr>
    </w:lvl>
    <w:lvl w:ilvl="8" w:tplc="42B44B76">
      <w:start w:val="1"/>
      <w:numFmt w:val="bullet"/>
      <w:lvlText w:val=""/>
      <w:lvlJc w:val="left"/>
      <w:pPr>
        <w:ind w:left="1080" w:hanging="360"/>
      </w:pPr>
      <w:rPr>
        <w:rFonts w:ascii="Symbol" w:hAnsi="Symbol"/>
      </w:rPr>
    </w:lvl>
  </w:abstractNum>
  <w:abstractNum w:abstractNumId="6" w15:restartNumberingAfterBreak="0">
    <w:nsid w:val="2094006C"/>
    <w:multiLevelType w:val="hybridMultilevel"/>
    <w:tmpl w:val="AA18D8D8"/>
    <w:lvl w:ilvl="0" w:tplc="7FAEAED8">
      <w:start w:val="1"/>
      <w:numFmt w:val="bullet"/>
      <w:lvlText w:val=""/>
      <w:lvlJc w:val="left"/>
      <w:pPr>
        <w:ind w:left="720" w:hanging="360"/>
      </w:pPr>
      <w:rPr>
        <w:rFonts w:ascii="Symbol" w:hAnsi="Symbol"/>
      </w:rPr>
    </w:lvl>
    <w:lvl w:ilvl="1" w:tplc="4196A2B2">
      <w:start w:val="1"/>
      <w:numFmt w:val="bullet"/>
      <w:lvlText w:val=""/>
      <w:lvlJc w:val="left"/>
      <w:pPr>
        <w:ind w:left="720" w:hanging="360"/>
      </w:pPr>
      <w:rPr>
        <w:rFonts w:ascii="Symbol" w:hAnsi="Symbol"/>
      </w:rPr>
    </w:lvl>
    <w:lvl w:ilvl="2" w:tplc="1D7C878E">
      <w:start w:val="1"/>
      <w:numFmt w:val="bullet"/>
      <w:lvlText w:val=""/>
      <w:lvlJc w:val="left"/>
      <w:pPr>
        <w:ind w:left="720" w:hanging="360"/>
      </w:pPr>
      <w:rPr>
        <w:rFonts w:ascii="Symbol" w:hAnsi="Symbol"/>
      </w:rPr>
    </w:lvl>
    <w:lvl w:ilvl="3" w:tplc="C2F01A9C">
      <w:start w:val="1"/>
      <w:numFmt w:val="bullet"/>
      <w:lvlText w:val=""/>
      <w:lvlJc w:val="left"/>
      <w:pPr>
        <w:ind w:left="720" w:hanging="360"/>
      </w:pPr>
      <w:rPr>
        <w:rFonts w:ascii="Symbol" w:hAnsi="Symbol"/>
      </w:rPr>
    </w:lvl>
    <w:lvl w:ilvl="4" w:tplc="4BB6F028">
      <w:start w:val="1"/>
      <w:numFmt w:val="bullet"/>
      <w:lvlText w:val=""/>
      <w:lvlJc w:val="left"/>
      <w:pPr>
        <w:ind w:left="720" w:hanging="360"/>
      </w:pPr>
      <w:rPr>
        <w:rFonts w:ascii="Symbol" w:hAnsi="Symbol"/>
      </w:rPr>
    </w:lvl>
    <w:lvl w:ilvl="5" w:tplc="E8824A08">
      <w:start w:val="1"/>
      <w:numFmt w:val="bullet"/>
      <w:lvlText w:val=""/>
      <w:lvlJc w:val="left"/>
      <w:pPr>
        <w:ind w:left="720" w:hanging="360"/>
      </w:pPr>
      <w:rPr>
        <w:rFonts w:ascii="Symbol" w:hAnsi="Symbol"/>
      </w:rPr>
    </w:lvl>
    <w:lvl w:ilvl="6" w:tplc="678017C2">
      <w:start w:val="1"/>
      <w:numFmt w:val="bullet"/>
      <w:lvlText w:val=""/>
      <w:lvlJc w:val="left"/>
      <w:pPr>
        <w:ind w:left="720" w:hanging="360"/>
      </w:pPr>
      <w:rPr>
        <w:rFonts w:ascii="Symbol" w:hAnsi="Symbol"/>
      </w:rPr>
    </w:lvl>
    <w:lvl w:ilvl="7" w:tplc="B96ABD22">
      <w:start w:val="1"/>
      <w:numFmt w:val="bullet"/>
      <w:lvlText w:val=""/>
      <w:lvlJc w:val="left"/>
      <w:pPr>
        <w:ind w:left="720" w:hanging="360"/>
      </w:pPr>
      <w:rPr>
        <w:rFonts w:ascii="Symbol" w:hAnsi="Symbol"/>
      </w:rPr>
    </w:lvl>
    <w:lvl w:ilvl="8" w:tplc="79A62FEA">
      <w:start w:val="1"/>
      <w:numFmt w:val="bullet"/>
      <w:lvlText w:val=""/>
      <w:lvlJc w:val="left"/>
      <w:pPr>
        <w:ind w:left="720" w:hanging="360"/>
      </w:pPr>
      <w:rPr>
        <w:rFonts w:ascii="Symbol" w:hAnsi="Symbol"/>
      </w:rPr>
    </w:lvl>
  </w:abstractNum>
  <w:abstractNum w:abstractNumId="7" w15:restartNumberingAfterBreak="0">
    <w:nsid w:val="24A8799A"/>
    <w:multiLevelType w:val="hybridMultilevel"/>
    <w:tmpl w:val="9EF49AD2"/>
    <w:lvl w:ilvl="0" w:tplc="06A680E4">
      <w:start w:val="1"/>
      <w:numFmt w:val="bullet"/>
      <w:lvlText w:val=""/>
      <w:lvlJc w:val="left"/>
      <w:pPr>
        <w:ind w:left="1080" w:hanging="360"/>
      </w:pPr>
      <w:rPr>
        <w:rFonts w:ascii="Symbol" w:hAnsi="Symbol"/>
      </w:rPr>
    </w:lvl>
    <w:lvl w:ilvl="1" w:tplc="335CB4C4">
      <w:start w:val="1"/>
      <w:numFmt w:val="bullet"/>
      <w:lvlText w:val=""/>
      <w:lvlJc w:val="left"/>
      <w:pPr>
        <w:ind w:left="1080" w:hanging="360"/>
      </w:pPr>
      <w:rPr>
        <w:rFonts w:ascii="Symbol" w:hAnsi="Symbol"/>
      </w:rPr>
    </w:lvl>
    <w:lvl w:ilvl="2" w:tplc="3782F312">
      <w:start w:val="1"/>
      <w:numFmt w:val="bullet"/>
      <w:lvlText w:val=""/>
      <w:lvlJc w:val="left"/>
      <w:pPr>
        <w:ind w:left="1080" w:hanging="360"/>
      </w:pPr>
      <w:rPr>
        <w:rFonts w:ascii="Symbol" w:hAnsi="Symbol"/>
      </w:rPr>
    </w:lvl>
    <w:lvl w:ilvl="3" w:tplc="ADF66032">
      <w:start w:val="1"/>
      <w:numFmt w:val="bullet"/>
      <w:lvlText w:val=""/>
      <w:lvlJc w:val="left"/>
      <w:pPr>
        <w:ind w:left="1080" w:hanging="360"/>
      </w:pPr>
      <w:rPr>
        <w:rFonts w:ascii="Symbol" w:hAnsi="Symbol"/>
      </w:rPr>
    </w:lvl>
    <w:lvl w:ilvl="4" w:tplc="EBD4DE66">
      <w:start w:val="1"/>
      <w:numFmt w:val="bullet"/>
      <w:lvlText w:val=""/>
      <w:lvlJc w:val="left"/>
      <w:pPr>
        <w:ind w:left="1080" w:hanging="360"/>
      </w:pPr>
      <w:rPr>
        <w:rFonts w:ascii="Symbol" w:hAnsi="Symbol"/>
      </w:rPr>
    </w:lvl>
    <w:lvl w:ilvl="5" w:tplc="9C90DFD6">
      <w:start w:val="1"/>
      <w:numFmt w:val="bullet"/>
      <w:lvlText w:val=""/>
      <w:lvlJc w:val="left"/>
      <w:pPr>
        <w:ind w:left="1080" w:hanging="360"/>
      </w:pPr>
      <w:rPr>
        <w:rFonts w:ascii="Symbol" w:hAnsi="Symbol"/>
      </w:rPr>
    </w:lvl>
    <w:lvl w:ilvl="6" w:tplc="C7D25708">
      <w:start w:val="1"/>
      <w:numFmt w:val="bullet"/>
      <w:lvlText w:val=""/>
      <w:lvlJc w:val="left"/>
      <w:pPr>
        <w:ind w:left="1080" w:hanging="360"/>
      </w:pPr>
      <w:rPr>
        <w:rFonts w:ascii="Symbol" w:hAnsi="Symbol"/>
      </w:rPr>
    </w:lvl>
    <w:lvl w:ilvl="7" w:tplc="2188C7D0">
      <w:start w:val="1"/>
      <w:numFmt w:val="bullet"/>
      <w:lvlText w:val=""/>
      <w:lvlJc w:val="left"/>
      <w:pPr>
        <w:ind w:left="1080" w:hanging="360"/>
      </w:pPr>
      <w:rPr>
        <w:rFonts w:ascii="Symbol" w:hAnsi="Symbol"/>
      </w:rPr>
    </w:lvl>
    <w:lvl w:ilvl="8" w:tplc="FD02DA9E">
      <w:start w:val="1"/>
      <w:numFmt w:val="bullet"/>
      <w:lvlText w:val=""/>
      <w:lvlJc w:val="left"/>
      <w:pPr>
        <w:ind w:left="1080" w:hanging="360"/>
      </w:pPr>
      <w:rPr>
        <w:rFonts w:ascii="Symbol" w:hAnsi="Symbol"/>
      </w:rPr>
    </w:lvl>
  </w:abstractNum>
  <w:abstractNum w:abstractNumId="8" w15:restartNumberingAfterBreak="0">
    <w:nsid w:val="25A1521B"/>
    <w:multiLevelType w:val="hybridMultilevel"/>
    <w:tmpl w:val="3C90EF1A"/>
    <w:lvl w:ilvl="0" w:tplc="FFFFFFFF">
      <w:start w:val="1"/>
      <w:numFmt w:val="decimal"/>
      <w:pStyle w:val="Para"/>
      <w:lvlText w:val="%1."/>
      <w:lvlJc w:val="left"/>
      <w:pPr>
        <w:tabs>
          <w:tab w:val="num" w:pos="720"/>
        </w:tabs>
        <w:ind w:left="0" w:firstLine="0"/>
      </w:pPr>
      <w:rPr>
        <w:color w:val="auto"/>
      </w:rPr>
    </w:lvl>
    <w:lvl w:ilvl="1" w:tplc="08090019">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9" w15:restartNumberingAfterBreak="0">
    <w:nsid w:val="27B03B83"/>
    <w:multiLevelType w:val="multilevel"/>
    <w:tmpl w:val="7D942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9C307A"/>
    <w:multiLevelType w:val="multilevel"/>
    <w:tmpl w:val="D67C0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6C7181"/>
    <w:multiLevelType w:val="hybridMultilevel"/>
    <w:tmpl w:val="57BEB0C4"/>
    <w:lvl w:ilvl="0" w:tplc="D12E9052">
      <w:start w:val="1"/>
      <w:numFmt w:val="decimal"/>
      <w:lvlText w:val="%1."/>
      <w:lvlJc w:val="left"/>
      <w:pPr>
        <w:ind w:left="1020" w:hanging="360"/>
      </w:pPr>
    </w:lvl>
    <w:lvl w:ilvl="1" w:tplc="33A827B0">
      <w:start w:val="1"/>
      <w:numFmt w:val="decimal"/>
      <w:lvlText w:val="%2."/>
      <w:lvlJc w:val="left"/>
      <w:pPr>
        <w:ind w:left="1020" w:hanging="360"/>
      </w:pPr>
    </w:lvl>
    <w:lvl w:ilvl="2" w:tplc="F25A2D82">
      <w:start w:val="1"/>
      <w:numFmt w:val="decimal"/>
      <w:lvlText w:val="%3."/>
      <w:lvlJc w:val="left"/>
      <w:pPr>
        <w:ind w:left="1020" w:hanging="360"/>
      </w:pPr>
    </w:lvl>
    <w:lvl w:ilvl="3" w:tplc="570CC5D0">
      <w:start w:val="1"/>
      <w:numFmt w:val="decimal"/>
      <w:lvlText w:val="%4."/>
      <w:lvlJc w:val="left"/>
      <w:pPr>
        <w:ind w:left="1020" w:hanging="360"/>
      </w:pPr>
    </w:lvl>
    <w:lvl w:ilvl="4" w:tplc="4D44BA9E">
      <w:start w:val="1"/>
      <w:numFmt w:val="decimal"/>
      <w:lvlText w:val="%5."/>
      <w:lvlJc w:val="left"/>
      <w:pPr>
        <w:ind w:left="1020" w:hanging="360"/>
      </w:pPr>
    </w:lvl>
    <w:lvl w:ilvl="5" w:tplc="F814D9D0">
      <w:start w:val="1"/>
      <w:numFmt w:val="decimal"/>
      <w:lvlText w:val="%6."/>
      <w:lvlJc w:val="left"/>
      <w:pPr>
        <w:ind w:left="1020" w:hanging="360"/>
      </w:pPr>
    </w:lvl>
    <w:lvl w:ilvl="6" w:tplc="A36CDB80">
      <w:start w:val="1"/>
      <w:numFmt w:val="decimal"/>
      <w:lvlText w:val="%7."/>
      <w:lvlJc w:val="left"/>
      <w:pPr>
        <w:ind w:left="1020" w:hanging="360"/>
      </w:pPr>
    </w:lvl>
    <w:lvl w:ilvl="7" w:tplc="6F382012">
      <w:start w:val="1"/>
      <w:numFmt w:val="decimal"/>
      <w:lvlText w:val="%8."/>
      <w:lvlJc w:val="left"/>
      <w:pPr>
        <w:ind w:left="1020" w:hanging="360"/>
      </w:pPr>
    </w:lvl>
    <w:lvl w:ilvl="8" w:tplc="961E74F8">
      <w:start w:val="1"/>
      <w:numFmt w:val="decimal"/>
      <w:lvlText w:val="%9."/>
      <w:lvlJc w:val="left"/>
      <w:pPr>
        <w:ind w:left="1020" w:hanging="360"/>
      </w:pPr>
    </w:lvl>
  </w:abstractNum>
  <w:abstractNum w:abstractNumId="12" w15:restartNumberingAfterBreak="0">
    <w:nsid w:val="2E7E516C"/>
    <w:multiLevelType w:val="hybridMultilevel"/>
    <w:tmpl w:val="156A0766"/>
    <w:lvl w:ilvl="0" w:tplc="0409001B">
      <w:start w:val="1"/>
      <w:numFmt w:val="decimal"/>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2423D09"/>
    <w:multiLevelType w:val="multilevel"/>
    <w:tmpl w:val="80FC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87FF0"/>
    <w:multiLevelType w:val="hybridMultilevel"/>
    <w:tmpl w:val="E042F3BC"/>
    <w:lvl w:ilvl="0" w:tplc="1E146B18">
      <w:start w:val="1"/>
      <w:numFmt w:val="decimal"/>
      <w:lvlText w:val="%1."/>
      <w:lvlJc w:val="left"/>
      <w:pPr>
        <w:ind w:left="1920" w:hanging="360"/>
      </w:pPr>
    </w:lvl>
    <w:lvl w:ilvl="1" w:tplc="ED742FC2">
      <w:start w:val="1"/>
      <w:numFmt w:val="decimal"/>
      <w:lvlText w:val="%2."/>
      <w:lvlJc w:val="left"/>
      <w:pPr>
        <w:ind w:left="1920" w:hanging="360"/>
      </w:pPr>
    </w:lvl>
    <w:lvl w:ilvl="2" w:tplc="7B06228C">
      <w:start w:val="1"/>
      <w:numFmt w:val="decimal"/>
      <w:lvlText w:val="%3."/>
      <w:lvlJc w:val="left"/>
      <w:pPr>
        <w:ind w:left="1920" w:hanging="360"/>
      </w:pPr>
    </w:lvl>
    <w:lvl w:ilvl="3" w:tplc="D9181F86">
      <w:start w:val="1"/>
      <w:numFmt w:val="decimal"/>
      <w:lvlText w:val="%4."/>
      <w:lvlJc w:val="left"/>
      <w:pPr>
        <w:ind w:left="1920" w:hanging="360"/>
      </w:pPr>
    </w:lvl>
    <w:lvl w:ilvl="4" w:tplc="AC887DDA">
      <w:start w:val="1"/>
      <w:numFmt w:val="decimal"/>
      <w:lvlText w:val="%5."/>
      <w:lvlJc w:val="left"/>
      <w:pPr>
        <w:ind w:left="1920" w:hanging="360"/>
      </w:pPr>
    </w:lvl>
    <w:lvl w:ilvl="5" w:tplc="803AA2BA">
      <w:start w:val="1"/>
      <w:numFmt w:val="decimal"/>
      <w:lvlText w:val="%6."/>
      <w:lvlJc w:val="left"/>
      <w:pPr>
        <w:ind w:left="1920" w:hanging="360"/>
      </w:pPr>
    </w:lvl>
    <w:lvl w:ilvl="6" w:tplc="61021A0A">
      <w:start w:val="1"/>
      <w:numFmt w:val="decimal"/>
      <w:lvlText w:val="%7."/>
      <w:lvlJc w:val="left"/>
      <w:pPr>
        <w:ind w:left="1920" w:hanging="360"/>
      </w:pPr>
    </w:lvl>
    <w:lvl w:ilvl="7" w:tplc="79C61646">
      <w:start w:val="1"/>
      <w:numFmt w:val="decimal"/>
      <w:lvlText w:val="%8."/>
      <w:lvlJc w:val="left"/>
      <w:pPr>
        <w:ind w:left="1920" w:hanging="360"/>
      </w:pPr>
    </w:lvl>
    <w:lvl w:ilvl="8" w:tplc="EC169D1A">
      <w:start w:val="1"/>
      <w:numFmt w:val="decimal"/>
      <w:lvlText w:val="%9."/>
      <w:lvlJc w:val="left"/>
      <w:pPr>
        <w:ind w:left="1920" w:hanging="360"/>
      </w:pPr>
    </w:lvl>
  </w:abstractNum>
  <w:abstractNum w:abstractNumId="15" w15:restartNumberingAfterBreak="0">
    <w:nsid w:val="364D72A9"/>
    <w:multiLevelType w:val="multilevel"/>
    <w:tmpl w:val="979A8952"/>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851" w:firstLine="0"/>
      </w:pPr>
      <w:rPr>
        <w:rFonts w:hint="default"/>
      </w:rPr>
    </w:lvl>
    <w:lvl w:ilvl="5">
      <w:start w:val="1"/>
      <w:numFmt w:val="upperRoman"/>
      <w:lvlRestart w:val="0"/>
      <w:suff w:val="space"/>
      <w:lvlText w:val="Part %6."/>
      <w:lvlJc w:val="left"/>
      <w:pPr>
        <w:ind w:left="0" w:firstLine="0"/>
      </w:pPr>
      <w:rPr>
        <w:rFonts w:hint="default"/>
      </w:rPr>
    </w:lvl>
    <w:lvl w:ilvl="6">
      <w:start w:val="1"/>
      <w:numFmt w:val="upperLetter"/>
      <w:lvlRestart w:val="0"/>
      <w:suff w:val="space"/>
      <w:lvlText w:val="Annex %7."/>
      <w:lvlJc w:val="left"/>
      <w:pPr>
        <w:ind w:left="0" w:firstLine="0"/>
      </w:pPr>
      <w:rPr>
        <w:rFonts w:hint="default"/>
      </w:rPr>
    </w:lvl>
    <w:lvl w:ilvl="7">
      <w:start w:val="1"/>
      <w:numFmt w:val="upperLetter"/>
      <w:lvlRestart w:val="6"/>
      <w:suff w:val="space"/>
      <w:lvlText w:val="Annex %6.%8."/>
      <w:lvlJc w:val="left"/>
      <w:pPr>
        <w:ind w:left="0" w:firstLine="0"/>
      </w:pPr>
      <w:rPr>
        <w:rFonts w:hint="default"/>
      </w:rPr>
    </w:lvl>
    <w:lvl w:ilvl="8">
      <w:start w:val="1"/>
      <w:numFmt w:val="upperLetter"/>
      <w:lvlRestart w:val="1"/>
      <w:suff w:val="space"/>
      <w:lvlText w:val="Annex %1.%9."/>
      <w:lvlJc w:val="left"/>
      <w:pPr>
        <w:ind w:left="0" w:firstLine="0"/>
      </w:pPr>
      <w:rPr>
        <w:rFonts w:hint="default"/>
      </w:rPr>
    </w:lvl>
  </w:abstractNum>
  <w:abstractNum w:abstractNumId="16" w15:restartNumberingAfterBreak="0">
    <w:nsid w:val="37310DE8"/>
    <w:multiLevelType w:val="multilevel"/>
    <w:tmpl w:val="4D24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A6C7D"/>
    <w:multiLevelType w:val="hybridMultilevel"/>
    <w:tmpl w:val="98DE1C4A"/>
    <w:lvl w:ilvl="0" w:tplc="BB8C9E22">
      <w:start w:val="1"/>
      <w:numFmt w:val="bullet"/>
      <w:lvlText w:val=""/>
      <w:lvlJc w:val="left"/>
      <w:pPr>
        <w:ind w:left="720" w:hanging="360"/>
      </w:pPr>
      <w:rPr>
        <w:rFonts w:ascii="Symbol" w:hAnsi="Symbol"/>
      </w:rPr>
    </w:lvl>
    <w:lvl w:ilvl="1" w:tplc="FAFA14AA">
      <w:start w:val="1"/>
      <w:numFmt w:val="bullet"/>
      <w:lvlText w:val=""/>
      <w:lvlJc w:val="left"/>
      <w:pPr>
        <w:ind w:left="720" w:hanging="360"/>
      </w:pPr>
      <w:rPr>
        <w:rFonts w:ascii="Symbol" w:hAnsi="Symbol"/>
      </w:rPr>
    </w:lvl>
    <w:lvl w:ilvl="2" w:tplc="4524030E">
      <w:start w:val="1"/>
      <w:numFmt w:val="bullet"/>
      <w:lvlText w:val=""/>
      <w:lvlJc w:val="left"/>
      <w:pPr>
        <w:ind w:left="720" w:hanging="360"/>
      </w:pPr>
      <w:rPr>
        <w:rFonts w:ascii="Symbol" w:hAnsi="Symbol"/>
      </w:rPr>
    </w:lvl>
    <w:lvl w:ilvl="3" w:tplc="851E7716">
      <w:start w:val="1"/>
      <w:numFmt w:val="bullet"/>
      <w:lvlText w:val=""/>
      <w:lvlJc w:val="left"/>
      <w:pPr>
        <w:ind w:left="720" w:hanging="360"/>
      </w:pPr>
      <w:rPr>
        <w:rFonts w:ascii="Symbol" w:hAnsi="Symbol"/>
      </w:rPr>
    </w:lvl>
    <w:lvl w:ilvl="4" w:tplc="EB62A174">
      <w:start w:val="1"/>
      <w:numFmt w:val="bullet"/>
      <w:lvlText w:val=""/>
      <w:lvlJc w:val="left"/>
      <w:pPr>
        <w:ind w:left="720" w:hanging="360"/>
      </w:pPr>
      <w:rPr>
        <w:rFonts w:ascii="Symbol" w:hAnsi="Symbol"/>
      </w:rPr>
    </w:lvl>
    <w:lvl w:ilvl="5" w:tplc="7F0A0FB8">
      <w:start w:val="1"/>
      <w:numFmt w:val="bullet"/>
      <w:lvlText w:val=""/>
      <w:lvlJc w:val="left"/>
      <w:pPr>
        <w:ind w:left="720" w:hanging="360"/>
      </w:pPr>
      <w:rPr>
        <w:rFonts w:ascii="Symbol" w:hAnsi="Symbol"/>
      </w:rPr>
    </w:lvl>
    <w:lvl w:ilvl="6" w:tplc="849E27E6">
      <w:start w:val="1"/>
      <w:numFmt w:val="bullet"/>
      <w:lvlText w:val=""/>
      <w:lvlJc w:val="left"/>
      <w:pPr>
        <w:ind w:left="720" w:hanging="360"/>
      </w:pPr>
      <w:rPr>
        <w:rFonts w:ascii="Symbol" w:hAnsi="Symbol"/>
      </w:rPr>
    </w:lvl>
    <w:lvl w:ilvl="7" w:tplc="F32EBBD2">
      <w:start w:val="1"/>
      <w:numFmt w:val="bullet"/>
      <w:lvlText w:val=""/>
      <w:lvlJc w:val="left"/>
      <w:pPr>
        <w:ind w:left="720" w:hanging="360"/>
      </w:pPr>
      <w:rPr>
        <w:rFonts w:ascii="Symbol" w:hAnsi="Symbol"/>
      </w:rPr>
    </w:lvl>
    <w:lvl w:ilvl="8" w:tplc="03BA3F6A">
      <w:start w:val="1"/>
      <w:numFmt w:val="bullet"/>
      <w:lvlText w:val=""/>
      <w:lvlJc w:val="left"/>
      <w:pPr>
        <w:ind w:left="720" w:hanging="360"/>
      </w:pPr>
      <w:rPr>
        <w:rFonts w:ascii="Symbol" w:hAnsi="Symbol"/>
      </w:rPr>
    </w:lvl>
  </w:abstractNum>
  <w:abstractNum w:abstractNumId="18"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47978"/>
    <w:multiLevelType w:val="hybridMultilevel"/>
    <w:tmpl w:val="8D3A50A6"/>
    <w:lvl w:ilvl="0" w:tplc="4E80DA0C">
      <w:start w:val="1"/>
      <w:numFmt w:val="bullet"/>
      <w:lvlText w:val=""/>
      <w:lvlJc w:val="left"/>
      <w:pPr>
        <w:ind w:left="1020" w:hanging="360"/>
      </w:pPr>
      <w:rPr>
        <w:rFonts w:ascii="Symbol" w:hAnsi="Symbol"/>
      </w:rPr>
    </w:lvl>
    <w:lvl w:ilvl="1" w:tplc="923EBA56">
      <w:start w:val="1"/>
      <w:numFmt w:val="bullet"/>
      <w:lvlText w:val=""/>
      <w:lvlJc w:val="left"/>
      <w:pPr>
        <w:ind w:left="1020" w:hanging="360"/>
      </w:pPr>
      <w:rPr>
        <w:rFonts w:ascii="Symbol" w:hAnsi="Symbol"/>
      </w:rPr>
    </w:lvl>
    <w:lvl w:ilvl="2" w:tplc="238AAED6">
      <w:start w:val="1"/>
      <w:numFmt w:val="bullet"/>
      <w:lvlText w:val=""/>
      <w:lvlJc w:val="left"/>
      <w:pPr>
        <w:ind w:left="1020" w:hanging="360"/>
      </w:pPr>
      <w:rPr>
        <w:rFonts w:ascii="Symbol" w:hAnsi="Symbol"/>
      </w:rPr>
    </w:lvl>
    <w:lvl w:ilvl="3" w:tplc="E61682D2">
      <w:start w:val="1"/>
      <w:numFmt w:val="bullet"/>
      <w:lvlText w:val=""/>
      <w:lvlJc w:val="left"/>
      <w:pPr>
        <w:ind w:left="1020" w:hanging="360"/>
      </w:pPr>
      <w:rPr>
        <w:rFonts w:ascii="Symbol" w:hAnsi="Symbol"/>
      </w:rPr>
    </w:lvl>
    <w:lvl w:ilvl="4" w:tplc="57BE6646">
      <w:start w:val="1"/>
      <w:numFmt w:val="bullet"/>
      <w:lvlText w:val=""/>
      <w:lvlJc w:val="left"/>
      <w:pPr>
        <w:ind w:left="1020" w:hanging="360"/>
      </w:pPr>
      <w:rPr>
        <w:rFonts w:ascii="Symbol" w:hAnsi="Symbol"/>
      </w:rPr>
    </w:lvl>
    <w:lvl w:ilvl="5" w:tplc="2A80FC28">
      <w:start w:val="1"/>
      <w:numFmt w:val="bullet"/>
      <w:lvlText w:val=""/>
      <w:lvlJc w:val="left"/>
      <w:pPr>
        <w:ind w:left="1020" w:hanging="360"/>
      </w:pPr>
      <w:rPr>
        <w:rFonts w:ascii="Symbol" w:hAnsi="Symbol"/>
      </w:rPr>
    </w:lvl>
    <w:lvl w:ilvl="6" w:tplc="5762DE70">
      <w:start w:val="1"/>
      <w:numFmt w:val="bullet"/>
      <w:lvlText w:val=""/>
      <w:lvlJc w:val="left"/>
      <w:pPr>
        <w:ind w:left="1020" w:hanging="360"/>
      </w:pPr>
      <w:rPr>
        <w:rFonts w:ascii="Symbol" w:hAnsi="Symbol"/>
      </w:rPr>
    </w:lvl>
    <w:lvl w:ilvl="7" w:tplc="00C4994A">
      <w:start w:val="1"/>
      <w:numFmt w:val="bullet"/>
      <w:lvlText w:val=""/>
      <w:lvlJc w:val="left"/>
      <w:pPr>
        <w:ind w:left="1020" w:hanging="360"/>
      </w:pPr>
      <w:rPr>
        <w:rFonts w:ascii="Symbol" w:hAnsi="Symbol"/>
      </w:rPr>
    </w:lvl>
    <w:lvl w:ilvl="8" w:tplc="2F2650C6">
      <w:start w:val="1"/>
      <w:numFmt w:val="bullet"/>
      <w:lvlText w:val=""/>
      <w:lvlJc w:val="left"/>
      <w:pPr>
        <w:ind w:left="1020" w:hanging="360"/>
      </w:pPr>
      <w:rPr>
        <w:rFonts w:ascii="Symbol" w:hAnsi="Symbol"/>
      </w:rPr>
    </w:lvl>
  </w:abstractNum>
  <w:abstractNum w:abstractNumId="20" w15:restartNumberingAfterBreak="0">
    <w:nsid w:val="46295DBC"/>
    <w:multiLevelType w:val="multilevel"/>
    <w:tmpl w:val="740C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5F566E"/>
    <w:multiLevelType w:val="multilevel"/>
    <w:tmpl w:val="EF3A2CB0"/>
    <w:lvl w:ilvl="0">
      <w:start w:val="3"/>
      <w:numFmt w:val="decimal"/>
      <w:pStyle w:val="Heading1"/>
      <w:suff w:val="space"/>
      <w:lvlText w:val="%1. "/>
      <w:lvlJc w:val="left"/>
      <w:pPr>
        <w:ind w:left="0" w:firstLine="0"/>
      </w:pPr>
      <w:rPr>
        <w:rFonts w:hint="default"/>
        <w:w w:val="100"/>
        <w:sz w:val="130"/>
        <w:u w:val="thick"/>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pStyle w:val="Heading4"/>
      <w:suff w:val="nothing"/>
      <w:lvlText w:val=""/>
      <w:lvlJc w:val="left"/>
      <w:pPr>
        <w:ind w:left="680" w:firstLine="0"/>
      </w:pPr>
      <w:rPr>
        <w:rFonts w:hint="default"/>
      </w:rPr>
    </w:lvl>
    <w:lvl w:ilvl="4">
      <w:start w:val="1"/>
      <w:numFmt w:val="none"/>
      <w:pStyle w:val="Heading5"/>
      <w:suff w:val="nothing"/>
      <w:lvlText w:val=""/>
      <w:lvlJc w:val="left"/>
      <w:pPr>
        <w:ind w:left="851" w:firstLine="0"/>
      </w:pPr>
      <w:rPr>
        <w:rFonts w:hint="default"/>
      </w:rPr>
    </w:lvl>
    <w:lvl w:ilvl="5">
      <w:start w:val="1"/>
      <w:numFmt w:val="upperRoman"/>
      <w:lvlRestart w:val="0"/>
      <w:pStyle w:val="Heading6"/>
      <w:suff w:val="space"/>
      <w:lvlText w:val="Part %6."/>
      <w:lvlJc w:val="left"/>
      <w:pPr>
        <w:ind w:left="0" w:firstLine="0"/>
      </w:pPr>
      <w:rPr>
        <w:rFonts w:hint="default"/>
        <w:sz w:val="96"/>
      </w:rPr>
    </w:lvl>
    <w:lvl w:ilvl="6">
      <w:start w:val="1"/>
      <w:numFmt w:val="upperLetter"/>
      <w:lvlRestart w:val="0"/>
      <w:pStyle w:val="Heading7"/>
      <w:suff w:val="space"/>
      <w:lvlText w:val="Annex %7."/>
      <w:lvlJc w:val="left"/>
      <w:pPr>
        <w:ind w:left="0" w:firstLine="0"/>
      </w:pPr>
      <w:rPr>
        <w:rFonts w:hint="default"/>
      </w:rPr>
    </w:lvl>
    <w:lvl w:ilvl="7">
      <w:start w:val="1"/>
      <w:numFmt w:val="upperLetter"/>
      <w:lvlRestart w:val="6"/>
      <w:pStyle w:val="Heading8"/>
      <w:suff w:val="space"/>
      <w:lvlText w:val="Annex %6.%8."/>
      <w:lvlJc w:val="left"/>
      <w:pPr>
        <w:ind w:left="0" w:firstLine="0"/>
      </w:pPr>
      <w:rPr>
        <w:rFonts w:hint="default"/>
      </w:rPr>
    </w:lvl>
    <w:lvl w:ilvl="8">
      <w:start w:val="1"/>
      <w:numFmt w:val="upperLetter"/>
      <w:lvlRestart w:val="1"/>
      <w:pStyle w:val="Heading9"/>
      <w:suff w:val="space"/>
      <w:lvlText w:val="Annex %1.%9."/>
      <w:lvlJc w:val="left"/>
      <w:pPr>
        <w:ind w:left="0" w:firstLine="0"/>
      </w:pPr>
      <w:rPr>
        <w:rFonts w:hint="default"/>
      </w:rPr>
    </w:lvl>
  </w:abstractNum>
  <w:abstractNum w:abstractNumId="22" w15:restartNumberingAfterBreak="0">
    <w:nsid w:val="4FA64C0C"/>
    <w:multiLevelType w:val="hybridMultilevel"/>
    <w:tmpl w:val="3FE8369E"/>
    <w:lvl w:ilvl="0" w:tplc="CECC0BF4">
      <w:start w:val="1"/>
      <w:numFmt w:val="bullet"/>
      <w:lvlText w:val=""/>
      <w:lvlJc w:val="left"/>
      <w:pPr>
        <w:ind w:left="1080" w:hanging="360"/>
      </w:pPr>
      <w:rPr>
        <w:rFonts w:ascii="Symbol" w:hAnsi="Symbol"/>
      </w:rPr>
    </w:lvl>
    <w:lvl w:ilvl="1" w:tplc="D0FA842E">
      <w:start w:val="1"/>
      <w:numFmt w:val="bullet"/>
      <w:lvlText w:val=""/>
      <w:lvlJc w:val="left"/>
      <w:pPr>
        <w:ind w:left="1080" w:hanging="360"/>
      </w:pPr>
      <w:rPr>
        <w:rFonts w:ascii="Symbol" w:hAnsi="Symbol"/>
      </w:rPr>
    </w:lvl>
    <w:lvl w:ilvl="2" w:tplc="4A8A06C0">
      <w:start w:val="1"/>
      <w:numFmt w:val="bullet"/>
      <w:lvlText w:val=""/>
      <w:lvlJc w:val="left"/>
      <w:pPr>
        <w:ind w:left="1080" w:hanging="360"/>
      </w:pPr>
      <w:rPr>
        <w:rFonts w:ascii="Symbol" w:hAnsi="Symbol"/>
      </w:rPr>
    </w:lvl>
    <w:lvl w:ilvl="3" w:tplc="4AA29708">
      <w:start w:val="1"/>
      <w:numFmt w:val="bullet"/>
      <w:lvlText w:val=""/>
      <w:lvlJc w:val="left"/>
      <w:pPr>
        <w:ind w:left="1080" w:hanging="360"/>
      </w:pPr>
      <w:rPr>
        <w:rFonts w:ascii="Symbol" w:hAnsi="Symbol"/>
      </w:rPr>
    </w:lvl>
    <w:lvl w:ilvl="4" w:tplc="A9A6C8A6">
      <w:start w:val="1"/>
      <w:numFmt w:val="bullet"/>
      <w:lvlText w:val=""/>
      <w:lvlJc w:val="left"/>
      <w:pPr>
        <w:ind w:left="1080" w:hanging="360"/>
      </w:pPr>
      <w:rPr>
        <w:rFonts w:ascii="Symbol" w:hAnsi="Symbol"/>
      </w:rPr>
    </w:lvl>
    <w:lvl w:ilvl="5" w:tplc="3EFEED52">
      <w:start w:val="1"/>
      <w:numFmt w:val="bullet"/>
      <w:lvlText w:val=""/>
      <w:lvlJc w:val="left"/>
      <w:pPr>
        <w:ind w:left="1080" w:hanging="360"/>
      </w:pPr>
      <w:rPr>
        <w:rFonts w:ascii="Symbol" w:hAnsi="Symbol"/>
      </w:rPr>
    </w:lvl>
    <w:lvl w:ilvl="6" w:tplc="0942A704">
      <w:start w:val="1"/>
      <w:numFmt w:val="bullet"/>
      <w:lvlText w:val=""/>
      <w:lvlJc w:val="left"/>
      <w:pPr>
        <w:ind w:left="1080" w:hanging="360"/>
      </w:pPr>
      <w:rPr>
        <w:rFonts w:ascii="Symbol" w:hAnsi="Symbol"/>
      </w:rPr>
    </w:lvl>
    <w:lvl w:ilvl="7" w:tplc="EDF2E3BA">
      <w:start w:val="1"/>
      <w:numFmt w:val="bullet"/>
      <w:lvlText w:val=""/>
      <w:lvlJc w:val="left"/>
      <w:pPr>
        <w:ind w:left="1080" w:hanging="360"/>
      </w:pPr>
      <w:rPr>
        <w:rFonts w:ascii="Symbol" w:hAnsi="Symbol"/>
      </w:rPr>
    </w:lvl>
    <w:lvl w:ilvl="8" w:tplc="FD8A4568">
      <w:start w:val="1"/>
      <w:numFmt w:val="bullet"/>
      <w:lvlText w:val=""/>
      <w:lvlJc w:val="left"/>
      <w:pPr>
        <w:ind w:left="1080" w:hanging="360"/>
      </w:pPr>
      <w:rPr>
        <w:rFonts w:ascii="Symbol" w:hAnsi="Symbol"/>
      </w:rPr>
    </w:lvl>
  </w:abstractNum>
  <w:abstractNum w:abstractNumId="23"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4E81BD"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58C1338D"/>
    <w:multiLevelType w:val="multilevel"/>
    <w:tmpl w:val="EA02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147015"/>
    <w:multiLevelType w:val="hybridMultilevel"/>
    <w:tmpl w:val="40B83170"/>
    <w:lvl w:ilvl="0" w:tplc="04090001">
      <w:start w:val="1"/>
      <w:numFmt w:val="bullet"/>
      <w:lvlText w:val=""/>
      <w:lvlJc w:val="left"/>
      <w:pPr>
        <w:tabs>
          <w:tab w:val="num" w:pos="720"/>
        </w:tabs>
        <w:ind w:left="0" w:firstLine="0"/>
      </w:pPr>
      <w:rPr>
        <w:rFonts w:ascii="Symbol" w:hAnsi="Symbol" w:hint="default"/>
        <w:color w:val="auto"/>
      </w:rPr>
    </w:lvl>
    <w:lvl w:ilvl="1" w:tplc="FFFFFFFF">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26" w15:restartNumberingAfterBreak="0">
    <w:nsid w:val="61DD2D9F"/>
    <w:multiLevelType w:val="multilevel"/>
    <w:tmpl w:val="D524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E57AB9"/>
    <w:multiLevelType w:val="hybridMultilevel"/>
    <w:tmpl w:val="C0342F7E"/>
    <w:lvl w:ilvl="0" w:tplc="580ADD38">
      <w:start w:val="1"/>
      <w:numFmt w:val="decimal"/>
      <w:lvlText w:val="%1."/>
      <w:lvlJc w:val="left"/>
      <w:pPr>
        <w:ind w:left="1020" w:hanging="360"/>
      </w:pPr>
    </w:lvl>
    <w:lvl w:ilvl="1" w:tplc="6524B36A">
      <w:start w:val="1"/>
      <w:numFmt w:val="decimal"/>
      <w:lvlText w:val="%2."/>
      <w:lvlJc w:val="left"/>
      <w:pPr>
        <w:ind w:left="1020" w:hanging="360"/>
      </w:pPr>
    </w:lvl>
    <w:lvl w:ilvl="2" w:tplc="65FA95C0">
      <w:start w:val="1"/>
      <w:numFmt w:val="decimal"/>
      <w:lvlText w:val="%3."/>
      <w:lvlJc w:val="left"/>
      <w:pPr>
        <w:ind w:left="1020" w:hanging="360"/>
      </w:pPr>
    </w:lvl>
    <w:lvl w:ilvl="3" w:tplc="6520EE22">
      <w:start w:val="1"/>
      <w:numFmt w:val="decimal"/>
      <w:lvlText w:val="%4."/>
      <w:lvlJc w:val="left"/>
      <w:pPr>
        <w:ind w:left="1020" w:hanging="360"/>
      </w:pPr>
    </w:lvl>
    <w:lvl w:ilvl="4" w:tplc="352097DC">
      <w:start w:val="1"/>
      <w:numFmt w:val="decimal"/>
      <w:lvlText w:val="%5."/>
      <w:lvlJc w:val="left"/>
      <w:pPr>
        <w:ind w:left="1020" w:hanging="360"/>
      </w:pPr>
    </w:lvl>
    <w:lvl w:ilvl="5" w:tplc="7D8A8C32">
      <w:start w:val="1"/>
      <w:numFmt w:val="decimal"/>
      <w:lvlText w:val="%6."/>
      <w:lvlJc w:val="left"/>
      <w:pPr>
        <w:ind w:left="1020" w:hanging="360"/>
      </w:pPr>
    </w:lvl>
    <w:lvl w:ilvl="6" w:tplc="F61641FC">
      <w:start w:val="1"/>
      <w:numFmt w:val="decimal"/>
      <w:lvlText w:val="%7."/>
      <w:lvlJc w:val="left"/>
      <w:pPr>
        <w:ind w:left="1020" w:hanging="360"/>
      </w:pPr>
    </w:lvl>
    <w:lvl w:ilvl="7" w:tplc="DAD46EF0">
      <w:start w:val="1"/>
      <w:numFmt w:val="decimal"/>
      <w:lvlText w:val="%8."/>
      <w:lvlJc w:val="left"/>
      <w:pPr>
        <w:ind w:left="1020" w:hanging="360"/>
      </w:pPr>
    </w:lvl>
    <w:lvl w:ilvl="8" w:tplc="8C762974">
      <w:start w:val="1"/>
      <w:numFmt w:val="decimal"/>
      <w:lvlText w:val="%9."/>
      <w:lvlJc w:val="left"/>
      <w:pPr>
        <w:ind w:left="1020" w:hanging="360"/>
      </w:pPr>
    </w:lvl>
  </w:abstractNum>
  <w:abstractNum w:abstractNumId="28" w15:restartNumberingAfterBreak="0">
    <w:nsid w:val="76FE50D5"/>
    <w:multiLevelType w:val="hybridMultilevel"/>
    <w:tmpl w:val="894215E0"/>
    <w:lvl w:ilvl="0" w:tplc="A4946B4C">
      <w:start w:val="1"/>
      <w:numFmt w:val="bullet"/>
      <w:lvlText w:val=""/>
      <w:lvlJc w:val="left"/>
      <w:pPr>
        <w:ind w:left="720" w:hanging="360"/>
      </w:pPr>
      <w:rPr>
        <w:rFonts w:ascii="Symbol" w:hAnsi="Symbol"/>
      </w:rPr>
    </w:lvl>
    <w:lvl w:ilvl="1" w:tplc="9A042D8E">
      <w:start w:val="1"/>
      <w:numFmt w:val="bullet"/>
      <w:lvlText w:val=""/>
      <w:lvlJc w:val="left"/>
      <w:pPr>
        <w:ind w:left="720" w:hanging="360"/>
      </w:pPr>
      <w:rPr>
        <w:rFonts w:ascii="Symbol" w:hAnsi="Symbol"/>
      </w:rPr>
    </w:lvl>
    <w:lvl w:ilvl="2" w:tplc="FE360226">
      <w:start w:val="1"/>
      <w:numFmt w:val="bullet"/>
      <w:lvlText w:val=""/>
      <w:lvlJc w:val="left"/>
      <w:pPr>
        <w:ind w:left="720" w:hanging="360"/>
      </w:pPr>
      <w:rPr>
        <w:rFonts w:ascii="Symbol" w:hAnsi="Symbol"/>
      </w:rPr>
    </w:lvl>
    <w:lvl w:ilvl="3" w:tplc="BA5497C8">
      <w:start w:val="1"/>
      <w:numFmt w:val="bullet"/>
      <w:lvlText w:val=""/>
      <w:lvlJc w:val="left"/>
      <w:pPr>
        <w:ind w:left="720" w:hanging="360"/>
      </w:pPr>
      <w:rPr>
        <w:rFonts w:ascii="Symbol" w:hAnsi="Symbol"/>
      </w:rPr>
    </w:lvl>
    <w:lvl w:ilvl="4" w:tplc="72828078">
      <w:start w:val="1"/>
      <w:numFmt w:val="bullet"/>
      <w:lvlText w:val=""/>
      <w:lvlJc w:val="left"/>
      <w:pPr>
        <w:ind w:left="720" w:hanging="360"/>
      </w:pPr>
      <w:rPr>
        <w:rFonts w:ascii="Symbol" w:hAnsi="Symbol"/>
      </w:rPr>
    </w:lvl>
    <w:lvl w:ilvl="5" w:tplc="16C28818">
      <w:start w:val="1"/>
      <w:numFmt w:val="bullet"/>
      <w:lvlText w:val=""/>
      <w:lvlJc w:val="left"/>
      <w:pPr>
        <w:ind w:left="720" w:hanging="360"/>
      </w:pPr>
      <w:rPr>
        <w:rFonts w:ascii="Symbol" w:hAnsi="Symbol"/>
      </w:rPr>
    </w:lvl>
    <w:lvl w:ilvl="6" w:tplc="6024A080">
      <w:start w:val="1"/>
      <w:numFmt w:val="bullet"/>
      <w:lvlText w:val=""/>
      <w:lvlJc w:val="left"/>
      <w:pPr>
        <w:ind w:left="720" w:hanging="360"/>
      </w:pPr>
      <w:rPr>
        <w:rFonts w:ascii="Symbol" w:hAnsi="Symbol"/>
      </w:rPr>
    </w:lvl>
    <w:lvl w:ilvl="7" w:tplc="000ADC94">
      <w:start w:val="1"/>
      <w:numFmt w:val="bullet"/>
      <w:lvlText w:val=""/>
      <w:lvlJc w:val="left"/>
      <w:pPr>
        <w:ind w:left="720" w:hanging="360"/>
      </w:pPr>
      <w:rPr>
        <w:rFonts w:ascii="Symbol" w:hAnsi="Symbol"/>
      </w:rPr>
    </w:lvl>
    <w:lvl w:ilvl="8" w:tplc="BA584A12">
      <w:start w:val="1"/>
      <w:numFmt w:val="bullet"/>
      <w:lvlText w:val=""/>
      <w:lvlJc w:val="left"/>
      <w:pPr>
        <w:ind w:left="720" w:hanging="360"/>
      </w:pPr>
      <w:rPr>
        <w:rFonts w:ascii="Symbol" w:hAnsi="Symbol"/>
      </w:rPr>
    </w:lvl>
  </w:abstractNum>
  <w:abstractNum w:abstractNumId="29" w15:restartNumberingAfterBreak="0">
    <w:nsid w:val="7E891701"/>
    <w:multiLevelType w:val="hybridMultilevel"/>
    <w:tmpl w:val="73643394"/>
    <w:lvl w:ilvl="0" w:tplc="AF249572">
      <w:start w:val="1"/>
      <w:numFmt w:val="lowerRoman"/>
      <w:lvlText w:val="%1."/>
      <w:lvlJc w:val="right"/>
      <w:pPr>
        <w:ind w:left="680" w:hanging="340"/>
      </w:pPr>
      <w:rPr>
        <w:rFonts w:hint="default"/>
      </w:rPr>
    </w:lvl>
    <w:lvl w:ilvl="1" w:tplc="FFFFFFFF">
      <w:start w:val="1"/>
      <w:numFmt w:val="lowerLetter"/>
      <w:lvlText w:val="%2."/>
      <w:lvlJc w:val="left"/>
      <w:pPr>
        <w:tabs>
          <w:tab w:val="num" w:pos="680"/>
        </w:tabs>
        <w:ind w:left="1021" w:hanging="341"/>
      </w:pPr>
      <w:rPr>
        <w:rFonts w:hint="default"/>
      </w:rPr>
    </w:lvl>
    <w:lvl w:ilvl="2" w:tplc="FFFFFFFF">
      <w:start w:val="1"/>
      <w:numFmt w:val="lowerRoman"/>
      <w:lvlText w:val="%3."/>
      <w:lvlJc w:val="right"/>
      <w:pPr>
        <w:ind w:left="1361" w:hanging="227"/>
      </w:pPr>
      <w:rPr>
        <w:rFonts w:hint="default"/>
      </w:rPr>
    </w:lvl>
    <w:lvl w:ilvl="3" w:tplc="FFFFFFFF">
      <w:start w:val="1"/>
      <w:numFmt w:val="lowerLetter"/>
      <w:lvlText w:val="%4)"/>
      <w:lvlJc w:val="left"/>
      <w:pPr>
        <w:tabs>
          <w:tab w:val="num" w:pos="1361"/>
        </w:tabs>
        <w:ind w:left="1701" w:hanging="340"/>
      </w:pPr>
      <w:rPr>
        <w:rFonts w:hint="default"/>
      </w:rPr>
    </w:lvl>
    <w:lvl w:ilvl="4" w:tplc="FFFFFFFF">
      <w:start w:val="1"/>
      <w:numFmt w:val="decimal"/>
      <w:lvlText w:val="%5)"/>
      <w:lvlJc w:val="left"/>
      <w:pPr>
        <w:tabs>
          <w:tab w:val="num" w:pos="1701"/>
        </w:tabs>
        <w:ind w:left="2041" w:hanging="340"/>
      </w:pPr>
      <w:rPr>
        <w:rFonts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FA83251"/>
    <w:multiLevelType w:val="hybridMultilevel"/>
    <w:tmpl w:val="1428A6B8"/>
    <w:lvl w:ilvl="0" w:tplc="556C67C8">
      <w:start w:val="1"/>
      <w:numFmt w:val="bullet"/>
      <w:lvlText w:val=""/>
      <w:lvlJc w:val="left"/>
      <w:pPr>
        <w:ind w:left="720" w:hanging="360"/>
      </w:pPr>
      <w:rPr>
        <w:rFonts w:ascii="Symbol" w:hAnsi="Symbol"/>
      </w:rPr>
    </w:lvl>
    <w:lvl w:ilvl="1" w:tplc="EC4A7406">
      <w:start w:val="1"/>
      <w:numFmt w:val="bullet"/>
      <w:lvlText w:val=""/>
      <w:lvlJc w:val="left"/>
      <w:pPr>
        <w:ind w:left="720" w:hanging="360"/>
      </w:pPr>
      <w:rPr>
        <w:rFonts w:ascii="Symbol" w:hAnsi="Symbol"/>
      </w:rPr>
    </w:lvl>
    <w:lvl w:ilvl="2" w:tplc="69BCE2F4">
      <w:start w:val="1"/>
      <w:numFmt w:val="bullet"/>
      <w:lvlText w:val=""/>
      <w:lvlJc w:val="left"/>
      <w:pPr>
        <w:ind w:left="720" w:hanging="360"/>
      </w:pPr>
      <w:rPr>
        <w:rFonts w:ascii="Symbol" w:hAnsi="Symbol"/>
      </w:rPr>
    </w:lvl>
    <w:lvl w:ilvl="3" w:tplc="277C060E">
      <w:start w:val="1"/>
      <w:numFmt w:val="bullet"/>
      <w:lvlText w:val=""/>
      <w:lvlJc w:val="left"/>
      <w:pPr>
        <w:ind w:left="720" w:hanging="360"/>
      </w:pPr>
      <w:rPr>
        <w:rFonts w:ascii="Symbol" w:hAnsi="Symbol"/>
      </w:rPr>
    </w:lvl>
    <w:lvl w:ilvl="4" w:tplc="AC92ECEC">
      <w:start w:val="1"/>
      <w:numFmt w:val="bullet"/>
      <w:lvlText w:val=""/>
      <w:lvlJc w:val="left"/>
      <w:pPr>
        <w:ind w:left="720" w:hanging="360"/>
      </w:pPr>
      <w:rPr>
        <w:rFonts w:ascii="Symbol" w:hAnsi="Symbol"/>
      </w:rPr>
    </w:lvl>
    <w:lvl w:ilvl="5" w:tplc="DA6CDFFA">
      <w:start w:val="1"/>
      <w:numFmt w:val="bullet"/>
      <w:lvlText w:val=""/>
      <w:lvlJc w:val="left"/>
      <w:pPr>
        <w:ind w:left="720" w:hanging="360"/>
      </w:pPr>
      <w:rPr>
        <w:rFonts w:ascii="Symbol" w:hAnsi="Symbol"/>
      </w:rPr>
    </w:lvl>
    <w:lvl w:ilvl="6" w:tplc="1382B0C0">
      <w:start w:val="1"/>
      <w:numFmt w:val="bullet"/>
      <w:lvlText w:val=""/>
      <w:lvlJc w:val="left"/>
      <w:pPr>
        <w:ind w:left="720" w:hanging="360"/>
      </w:pPr>
      <w:rPr>
        <w:rFonts w:ascii="Symbol" w:hAnsi="Symbol"/>
      </w:rPr>
    </w:lvl>
    <w:lvl w:ilvl="7" w:tplc="62DE4C4E">
      <w:start w:val="1"/>
      <w:numFmt w:val="bullet"/>
      <w:lvlText w:val=""/>
      <w:lvlJc w:val="left"/>
      <w:pPr>
        <w:ind w:left="720" w:hanging="360"/>
      </w:pPr>
      <w:rPr>
        <w:rFonts w:ascii="Symbol" w:hAnsi="Symbol"/>
      </w:rPr>
    </w:lvl>
    <w:lvl w:ilvl="8" w:tplc="A312855C">
      <w:start w:val="1"/>
      <w:numFmt w:val="bullet"/>
      <w:lvlText w:val=""/>
      <w:lvlJc w:val="left"/>
      <w:pPr>
        <w:ind w:left="720" w:hanging="360"/>
      </w:pPr>
      <w:rPr>
        <w:rFonts w:ascii="Symbol" w:hAnsi="Symbol"/>
      </w:rPr>
    </w:lvl>
  </w:abstractNum>
  <w:num w:numId="1" w16cid:durableId="1260484612">
    <w:abstractNumId w:val="8"/>
  </w:num>
  <w:num w:numId="2" w16cid:durableId="255093192">
    <w:abstractNumId w:val="12"/>
  </w:num>
  <w:num w:numId="3" w16cid:durableId="1409842311">
    <w:abstractNumId w:val="4"/>
  </w:num>
  <w:num w:numId="4" w16cid:durableId="1874464818">
    <w:abstractNumId w:val="18"/>
  </w:num>
  <w:num w:numId="5" w16cid:durableId="1862427870">
    <w:abstractNumId w:val="3"/>
  </w:num>
  <w:num w:numId="6" w16cid:durableId="8878070">
    <w:abstractNumId w:val="23"/>
  </w:num>
  <w:num w:numId="7" w16cid:durableId="260769561">
    <w:abstractNumId w:val="21"/>
  </w:num>
  <w:num w:numId="8" w16cid:durableId="1316648275">
    <w:abstractNumId w:val="27"/>
  </w:num>
  <w:num w:numId="9" w16cid:durableId="2105177650">
    <w:abstractNumId w:val="20"/>
  </w:num>
  <w:num w:numId="10" w16cid:durableId="1203831345">
    <w:abstractNumId w:val="13"/>
  </w:num>
  <w:num w:numId="11" w16cid:durableId="2017462404">
    <w:abstractNumId w:val="11"/>
  </w:num>
  <w:num w:numId="12" w16cid:durableId="954948752">
    <w:abstractNumId w:val="23"/>
  </w:num>
  <w:num w:numId="13" w16cid:durableId="769010954">
    <w:abstractNumId w:val="25"/>
  </w:num>
  <w:num w:numId="14" w16cid:durableId="310062253">
    <w:abstractNumId w:val="8"/>
  </w:num>
  <w:num w:numId="15" w16cid:durableId="470951966">
    <w:abstractNumId w:val="15"/>
  </w:num>
  <w:num w:numId="16" w16cid:durableId="432870354">
    <w:abstractNumId w:val="21"/>
  </w:num>
  <w:num w:numId="17" w16cid:durableId="1040596608">
    <w:abstractNumId w:val="14"/>
  </w:num>
  <w:num w:numId="18" w16cid:durableId="659381774">
    <w:abstractNumId w:val="19"/>
  </w:num>
  <w:num w:numId="19" w16cid:durableId="966735613">
    <w:abstractNumId w:val="2"/>
  </w:num>
  <w:num w:numId="20" w16cid:durableId="594241593">
    <w:abstractNumId w:val="12"/>
    <w:lvlOverride w:ilvl="0">
      <w:startOverride w:val="1"/>
    </w:lvlOverride>
  </w:num>
  <w:num w:numId="21" w16cid:durableId="635449448">
    <w:abstractNumId w:val="29"/>
  </w:num>
  <w:num w:numId="22" w16cid:durableId="1168136061">
    <w:abstractNumId w:val="24"/>
  </w:num>
  <w:num w:numId="23" w16cid:durableId="860699624">
    <w:abstractNumId w:val="10"/>
  </w:num>
  <w:num w:numId="24" w16cid:durableId="545945050">
    <w:abstractNumId w:val="5"/>
  </w:num>
  <w:num w:numId="25" w16cid:durableId="733624299">
    <w:abstractNumId w:val="7"/>
  </w:num>
  <w:num w:numId="26" w16cid:durableId="159395974">
    <w:abstractNumId w:val="22"/>
  </w:num>
  <w:num w:numId="27" w16cid:durableId="370762395">
    <w:abstractNumId w:val="1"/>
  </w:num>
  <w:num w:numId="28" w16cid:durableId="1619605362">
    <w:abstractNumId w:val="30"/>
  </w:num>
  <w:num w:numId="29" w16cid:durableId="1128861472">
    <w:abstractNumId w:val="6"/>
  </w:num>
  <w:num w:numId="30" w16cid:durableId="1929918812">
    <w:abstractNumId w:val="28"/>
  </w:num>
  <w:num w:numId="31" w16cid:durableId="206768784">
    <w:abstractNumId w:val="17"/>
  </w:num>
  <w:num w:numId="32" w16cid:durableId="86587009">
    <w:abstractNumId w:val="9"/>
  </w:num>
  <w:num w:numId="33" w16cid:durableId="321081845">
    <w:abstractNumId w:val="16"/>
  </w:num>
  <w:num w:numId="34" w16cid:durableId="930311193">
    <w:abstractNumId w:val="26"/>
  </w:num>
  <w:num w:numId="35" w16cid:durableId="124999648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attachedTemplate r:id="rId1"/>
  <w:stylePaneSortMethod w:val="0000"/>
  <w:defaultTabStop w:val="720"/>
  <w:hyphenationZone w:val="425"/>
  <w:evenAndOddHeaders/>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ECDDocumentId" w:val="BF50FAD7E07A1CF43EB4E2FC9EE7F97BF7B708ADE0A7E5FF8C86A591CDFB11B2"/>
    <w:docVar w:name="OECDTemplateLocation" w:val="W:\Office2016\Workgroup Templates"/>
    <w:docVar w:name="OECDTemplateName" w:val="ONE Author ODPub.dotx"/>
    <w:docVar w:name="OECDTemplateVersion" w:val="3.24"/>
    <w:docVar w:name="OECDTemplateVersionOriginal" w:val="3.24"/>
  </w:docVars>
  <w:rsids>
    <w:rsidRoot w:val="00815874"/>
    <w:rsid w:val="000004DA"/>
    <w:rsid w:val="00001554"/>
    <w:rsid w:val="000016F6"/>
    <w:rsid w:val="00001B4D"/>
    <w:rsid w:val="00002A37"/>
    <w:rsid w:val="00002A5B"/>
    <w:rsid w:val="000037D9"/>
    <w:rsid w:val="00003B87"/>
    <w:rsid w:val="000041D4"/>
    <w:rsid w:val="00004A25"/>
    <w:rsid w:val="00004DAB"/>
    <w:rsid w:val="00004F21"/>
    <w:rsid w:val="00005905"/>
    <w:rsid w:val="000059DE"/>
    <w:rsid w:val="00005FBF"/>
    <w:rsid w:val="000061D8"/>
    <w:rsid w:val="000064D6"/>
    <w:rsid w:val="00006864"/>
    <w:rsid w:val="00006EF4"/>
    <w:rsid w:val="000070DA"/>
    <w:rsid w:val="00007DFA"/>
    <w:rsid w:val="000100A7"/>
    <w:rsid w:val="000109EC"/>
    <w:rsid w:val="00010C18"/>
    <w:rsid w:val="00010C48"/>
    <w:rsid w:val="00011941"/>
    <w:rsid w:val="00012E2A"/>
    <w:rsid w:val="00012F15"/>
    <w:rsid w:val="00013896"/>
    <w:rsid w:val="00014688"/>
    <w:rsid w:val="000148F9"/>
    <w:rsid w:val="00014C77"/>
    <w:rsid w:val="00014E79"/>
    <w:rsid w:val="00014FFA"/>
    <w:rsid w:val="0001667A"/>
    <w:rsid w:val="00016731"/>
    <w:rsid w:val="00016BED"/>
    <w:rsid w:val="00017230"/>
    <w:rsid w:val="0001760E"/>
    <w:rsid w:val="000177EB"/>
    <w:rsid w:val="00017991"/>
    <w:rsid w:val="00017A35"/>
    <w:rsid w:val="00020571"/>
    <w:rsid w:val="000213D0"/>
    <w:rsid w:val="000213E5"/>
    <w:rsid w:val="00021FD4"/>
    <w:rsid w:val="00022210"/>
    <w:rsid w:val="00022ECA"/>
    <w:rsid w:val="00024178"/>
    <w:rsid w:val="00024323"/>
    <w:rsid w:val="00024472"/>
    <w:rsid w:val="00024AFA"/>
    <w:rsid w:val="00024E5F"/>
    <w:rsid w:val="00025761"/>
    <w:rsid w:val="000264D1"/>
    <w:rsid w:val="00026F6E"/>
    <w:rsid w:val="00026FBF"/>
    <w:rsid w:val="00027D14"/>
    <w:rsid w:val="00030244"/>
    <w:rsid w:val="00030505"/>
    <w:rsid w:val="00030E8C"/>
    <w:rsid w:val="00031F75"/>
    <w:rsid w:val="0003228B"/>
    <w:rsid w:val="000324E9"/>
    <w:rsid w:val="000338B2"/>
    <w:rsid w:val="00033D92"/>
    <w:rsid w:val="00033E50"/>
    <w:rsid w:val="0003688F"/>
    <w:rsid w:val="00036D98"/>
    <w:rsid w:val="00036DD4"/>
    <w:rsid w:val="000375D6"/>
    <w:rsid w:val="00037894"/>
    <w:rsid w:val="000406E4"/>
    <w:rsid w:val="00041082"/>
    <w:rsid w:val="00041AF3"/>
    <w:rsid w:val="00042ED7"/>
    <w:rsid w:val="00043200"/>
    <w:rsid w:val="00043B1E"/>
    <w:rsid w:val="00043D1D"/>
    <w:rsid w:val="0004402D"/>
    <w:rsid w:val="000444B5"/>
    <w:rsid w:val="00044517"/>
    <w:rsid w:val="000454E8"/>
    <w:rsid w:val="00045782"/>
    <w:rsid w:val="00046494"/>
    <w:rsid w:val="00046939"/>
    <w:rsid w:val="00046BAE"/>
    <w:rsid w:val="00047027"/>
    <w:rsid w:val="00047590"/>
    <w:rsid w:val="00047C34"/>
    <w:rsid w:val="00047CE6"/>
    <w:rsid w:val="000508E7"/>
    <w:rsid w:val="0005102C"/>
    <w:rsid w:val="00051418"/>
    <w:rsid w:val="000518EE"/>
    <w:rsid w:val="00051C7E"/>
    <w:rsid w:val="00052575"/>
    <w:rsid w:val="00052588"/>
    <w:rsid w:val="000530A4"/>
    <w:rsid w:val="000533D5"/>
    <w:rsid w:val="00053E68"/>
    <w:rsid w:val="000542B8"/>
    <w:rsid w:val="00055007"/>
    <w:rsid w:val="00055124"/>
    <w:rsid w:val="00055187"/>
    <w:rsid w:val="00055536"/>
    <w:rsid w:val="00055B92"/>
    <w:rsid w:val="00055FC3"/>
    <w:rsid w:val="000560CC"/>
    <w:rsid w:val="00056859"/>
    <w:rsid w:val="00056F75"/>
    <w:rsid w:val="0005704B"/>
    <w:rsid w:val="00057764"/>
    <w:rsid w:val="00057B72"/>
    <w:rsid w:val="00060727"/>
    <w:rsid w:val="000607D3"/>
    <w:rsid w:val="00060993"/>
    <w:rsid w:val="00060ABD"/>
    <w:rsid w:val="00060DEE"/>
    <w:rsid w:val="00060FE5"/>
    <w:rsid w:val="00061BE1"/>
    <w:rsid w:val="0006288C"/>
    <w:rsid w:val="00062B5D"/>
    <w:rsid w:val="00063A9C"/>
    <w:rsid w:val="00064017"/>
    <w:rsid w:val="00064B43"/>
    <w:rsid w:val="00064C7A"/>
    <w:rsid w:val="0006569B"/>
    <w:rsid w:val="0006671A"/>
    <w:rsid w:val="00067294"/>
    <w:rsid w:val="00070071"/>
    <w:rsid w:val="00070B2D"/>
    <w:rsid w:val="00071AB7"/>
    <w:rsid w:val="0007229F"/>
    <w:rsid w:val="00072598"/>
    <w:rsid w:val="0007346B"/>
    <w:rsid w:val="00073564"/>
    <w:rsid w:val="00073AC2"/>
    <w:rsid w:val="00073C8B"/>
    <w:rsid w:val="000753D6"/>
    <w:rsid w:val="000756E5"/>
    <w:rsid w:val="000761F9"/>
    <w:rsid w:val="000762F0"/>
    <w:rsid w:val="00077402"/>
    <w:rsid w:val="0007759B"/>
    <w:rsid w:val="00077F9A"/>
    <w:rsid w:val="00080159"/>
    <w:rsid w:val="000804BD"/>
    <w:rsid w:val="00080B60"/>
    <w:rsid w:val="00080C5D"/>
    <w:rsid w:val="00080CCD"/>
    <w:rsid w:val="00081141"/>
    <w:rsid w:val="0008132E"/>
    <w:rsid w:val="000816BC"/>
    <w:rsid w:val="00081D3F"/>
    <w:rsid w:val="00083133"/>
    <w:rsid w:val="00083D36"/>
    <w:rsid w:val="0008412B"/>
    <w:rsid w:val="00084E52"/>
    <w:rsid w:val="00085197"/>
    <w:rsid w:val="000855B3"/>
    <w:rsid w:val="0008593D"/>
    <w:rsid w:val="00085BC2"/>
    <w:rsid w:val="00086055"/>
    <w:rsid w:val="00086129"/>
    <w:rsid w:val="0008639F"/>
    <w:rsid w:val="000874BC"/>
    <w:rsid w:val="00090662"/>
    <w:rsid w:val="000907C0"/>
    <w:rsid w:val="000907F0"/>
    <w:rsid w:val="00090A2F"/>
    <w:rsid w:val="00091E28"/>
    <w:rsid w:val="000920C4"/>
    <w:rsid w:val="000925E0"/>
    <w:rsid w:val="0009562E"/>
    <w:rsid w:val="0009574F"/>
    <w:rsid w:val="00095953"/>
    <w:rsid w:val="00095A1C"/>
    <w:rsid w:val="00095AA0"/>
    <w:rsid w:val="00095E91"/>
    <w:rsid w:val="00096161"/>
    <w:rsid w:val="0009673F"/>
    <w:rsid w:val="0009725B"/>
    <w:rsid w:val="000A0EC2"/>
    <w:rsid w:val="000A108C"/>
    <w:rsid w:val="000A163E"/>
    <w:rsid w:val="000A1A6B"/>
    <w:rsid w:val="000A1FB6"/>
    <w:rsid w:val="000A2051"/>
    <w:rsid w:val="000A244C"/>
    <w:rsid w:val="000A269C"/>
    <w:rsid w:val="000A327E"/>
    <w:rsid w:val="000A459F"/>
    <w:rsid w:val="000A47EC"/>
    <w:rsid w:val="000A4D37"/>
    <w:rsid w:val="000A509B"/>
    <w:rsid w:val="000A5133"/>
    <w:rsid w:val="000A5BCD"/>
    <w:rsid w:val="000A655C"/>
    <w:rsid w:val="000A661F"/>
    <w:rsid w:val="000A69AD"/>
    <w:rsid w:val="000A7D43"/>
    <w:rsid w:val="000B03E2"/>
    <w:rsid w:val="000B1CCB"/>
    <w:rsid w:val="000B37B8"/>
    <w:rsid w:val="000B39D5"/>
    <w:rsid w:val="000B3FA1"/>
    <w:rsid w:val="000B3FF2"/>
    <w:rsid w:val="000B449B"/>
    <w:rsid w:val="000B59A7"/>
    <w:rsid w:val="000B5BD7"/>
    <w:rsid w:val="000B72AF"/>
    <w:rsid w:val="000B74AE"/>
    <w:rsid w:val="000B7665"/>
    <w:rsid w:val="000B7B86"/>
    <w:rsid w:val="000B7C61"/>
    <w:rsid w:val="000B7E5F"/>
    <w:rsid w:val="000C0C14"/>
    <w:rsid w:val="000C0FE0"/>
    <w:rsid w:val="000C1DF4"/>
    <w:rsid w:val="000C2672"/>
    <w:rsid w:val="000C2720"/>
    <w:rsid w:val="000C2974"/>
    <w:rsid w:val="000C2DC4"/>
    <w:rsid w:val="000C3107"/>
    <w:rsid w:val="000C3609"/>
    <w:rsid w:val="000C39F9"/>
    <w:rsid w:val="000C3CBD"/>
    <w:rsid w:val="000C54B7"/>
    <w:rsid w:val="000C5523"/>
    <w:rsid w:val="000C5A6F"/>
    <w:rsid w:val="000C5EAC"/>
    <w:rsid w:val="000C622B"/>
    <w:rsid w:val="000C773F"/>
    <w:rsid w:val="000D027D"/>
    <w:rsid w:val="000D11F9"/>
    <w:rsid w:val="000D2273"/>
    <w:rsid w:val="000D34F9"/>
    <w:rsid w:val="000D4550"/>
    <w:rsid w:val="000D65F0"/>
    <w:rsid w:val="000D6CDA"/>
    <w:rsid w:val="000D7B7F"/>
    <w:rsid w:val="000D7FBD"/>
    <w:rsid w:val="000E09F3"/>
    <w:rsid w:val="000E0DC7"/>
    <w:rsid w:val="000E1437"/>
    <w:rsid w:val="000E14A2"/>
    <w:rsid w:val="000E2815"/>
    <w:rsid w:val="000E3A7F"/>
    <w:rsid w:val="000E50E5"/>
    <w:rsid w:val="000E590D"/>
    <w:rsid w:val="000E5F57"/>
    <w:rsid w:val="000E722F"/>
    <w:rsid w:val="000E761C"/>
    <w:rsid w:val="000E7F43"/>
    <w:rsid w:val="000F0262"/>
    <w:rsid w:val="000F040F"/>
    <w:rsid w:val="000F2E05"/>
    <w:rsid w:val="000F2FF1"/>
    <w:rsid w:val="000F3E70"/>
    <w:rsid w:val="000F4BCE"/>
    <w:rsid w:val="000F4D9D"/>
    <w:rsid w:val="000F524A"/>
    <w:rsid w:val="000F5E66"/>
    <w:rsid w:val="000F68AF"/>
    <w:rsid w:val="000F7EAD"/>
    <w:rsid w:val="000F7F05"/>
    <w:rsid w:val="00100247"/>
    <w:rsid w:val="00101323"/>
    <w:rsid w:val="0010237A"/>
    <w:rsid w:val="00103229"/>
    <w:rsid w:val="001041C3"/>
    <w:rsid w:val="00104219"/>
    <w:rsid w:val="00105187"/>
    <w:rsid w:val="00105B7F"/>
    <w:rsid w:val="001060E3"/>
    <w:rsid w:val="00106512"/>
    <w:rsid w:val="00106A48"/>
    <w:rsid w:val="00106FB3"/>
    <w:rsid w:val="00110440"/>
    <w:rsid w:val="001105DC"/>
    <w:rsid w:val="001109E0"/>
    <w:rsid w:val="00110A49"/>
    <w:rsid w:val="00110E14"/>
    <w:rsid w:val="001111F5"/>
    <w:rsid w:val="00111592"/>
    <w:rsid w:val="00111A19"/>
    <w:rsid w:val="00112A7F"/>
    <w:rsid w:val="00113C37"/>
    <w:rsid w:val="0011445F"/>
    <w:rsid w:val="00114839"/>
    <w:rsid w:val="0011488E"/>
    <w:rsid w:val="00115790"/>
    <w:rsid w:val="001158BB"/>
    <w:rsid w:val="0011701E"/>
    <w:rsid w:val="001175F9"/>
    <w:rsid w:val="00117842"/>
    <w:rsid w:val="00117CB6"/>
    <w:rsid w:val="00120378"/>
    <w:rsid w:val="00120569"/>
    <w:rsid w:val="00121204"/>
    <w:rsid w:val="0012162E"/>
    <w:rsid w:val="00121799"/>
    <w:rsid w:val="001217F6"/>
    <w:rsid w:val="00121CC8"/>
    <w:rsid w:val="00121D1A"/>
    <w:rsid w:val="00122394"/>
    <w:rsid w:val="00124D06"/>
    <w:rsid w:val="00124E63"/>
    <w:rsid w:val="00125930"/>
    <w:rsid w:val="0012593F"/>
    <w:rsid w:val="001261DA"/>
    <w:rsid w:val="00126E08"/>
    <w:rsid w:val="001272A7"/>
    <w:rsid w:val="0013032D"/>
    <w:rsid w:val="00130758"/>
    <w:rsid w:val="00130B1E"/>
    <w:rsid w:val="00130B62"/>
    <w:rsid w:val="00130FA7"/>
    <w:rsid w:val="001313D9"/>
    <w:rsid w:val="001317B6"/>
    <w:rsid w:val="00131DB4"/>
    <w:rsid w:val="001320FE"/>
    <w:rsid w:val="00132344"/>
    <w:rsid w:val="00132E78"/>
    <w:rsid w:val="0013316F"/>
    <w:rsid w:val="001342E9"/>
    <w:rsid w:val="00134BED"/>
    <w:rsid w:val="00134FE2"/>
    <w:rsid w:val="00135008"/>
    <w:rsid w:val="0013574F"/>
    <w:rsid w:val="0013611A"/>
    <w:rsid w:val="00137D06"/>
    <w:rsid w:val="001401B7"/>
    <w:rsid w:val="00140489"/>
    <w:rsid w:val="0014184A"/>
    <w:rsid w:val="0014247D"/>
    <w:rsid w:val="0014284D"/>
    <w:rsid w:val="00142E15"/>
    <w:rsid w:val="001433AC"/>
    <w:rsid w:val="00143699"/>
    <w:rsid w:val="00143B8E"/>
    <w:rsid w:val="00143F8F"/>
    <w:rsid w:val="00144432"/>
    <w:rsid w:val="00146063"/>
    <w:rsid w:val="00146640"/>
    <w:rsid w:val="00147B60"/>
    <w:rsid w:val="00147FBD"/>
    <w:rsid w:val="0015065F"/>
    <w:rsid w:val="00151485"/>
    <w:rsid w:val="00151628"/>
    <w:rsid w:val="00151AE5"/>
    <w:rsid w:val="00151BA0"/>
    <w:rsid w:val="00151F36"/>
    <w:rsid w:val="00152162"/>
    <w:rsid w:val="001525FE"/>
    <w:rsid w:val="001535B9"/>
    <w:rsid w:val="00153664"/>
    <w:rsid w:val="00154117"/>
    <w:rsid w:val="00154180"/>
    <w:rsid w:val="001552A9"/>
    <w:rsid w:val="00155BF9"/>
    <w:rsid w:val="00157296"/>
    <w:rsid w:val="00157A58"/>
    <w:rsid w:val="001600C7"/>
    <w:rsid w:val="00160B10"/>
    <w:rsid w:val="00160B12"/>
    <w:rsid w:val="00160D78"/>
    <w:rsid w:val="001613F6"/>
    <w:rsid w:val="00161432"/>
    <w:rsid w:val="001618DC"/>
    <w:rsid w:val="00161F8F"/>
    <w:rsid w:val="0016216F"/>
    <w:rsid w:val="0016233C"/>
    <w:rsid w:val="00162913"/>
    <w:rsid w:val="00163C40"/>
    <w:rsid w:val="0016450D"/>
    <w:rsid w:val="0016467E"/>
    <w:rsid w:val="001651D6"/>
    <w:rsid w:val="00165625"/>
    <w:rsid w:val="00167A00"/>
    <w:rsid w:val="00167D0D"/>
    <w:rsid w:val="00170379"/>
    <w:rsid w:val="001709B2"/>
    <w:rsid w:val="00170C55"/>
    <w:rsid w:val="00170CE7"/>
    <w:rsid w:val="00171132"/>
    <w:rsid w:val="00171339"/>
    <w:rsid w:val="00173418"/>
    <w:rsid w:val="00173946"/>
    <w:rsid w:val="0017460F"/>
    <w:rsid w:val="00174BF6"/>
    <w:rsid w:val="00175FEE"/>
    <w:rsid w:val="0017626E"/>
    <w:rsid w:val="00176914"/>
    <w:rsid w:val="00176997"/>
    <w:rsid w:val="00176CB9"/>
    <w:rsid w:val="00177A6B"/>
    <w:rsid w:val="00177AFA"/>
    <w:rsid w:val="0018046C"/>
    <w:rsid w:val="00181245"/>
    <w:rsid w:val="001816F8"/>
    <w:rsid w:val="00182EA9"/>
    <w:rsid w:val="00182F0E"/>
    <w:rsid w:val="00183469"/>
    <w:rsid w:val="001834F4"/>
    <w:rsid w:val="00183521"/>
    <w:rsid w:val="00183884"/>
    <w:rsid w:val="00183ACC"/>
    <w:rsid w:val="00183D09"/>
    <w:rsid w:val="00183DF1"/>
    <w:rsid w:val="001869E8"/>
    <w:rsid w:val="00187230"/>
    <w:rsid w:val="0019000F"/>
    <w:rsid w:val="00190190"/>
    <w:rsid w:val="0019095E"/>
    <w:rsid w:val="00191420"/>
    <w:rsid w:val="00192BE9"/>
    <w:rsid w:val="001931F5"/>
    <w:rsid w:val="001933C5"/>
    <w:rsid w:val="001936CF"/>
    <w:rsid w:val="0019408C"/>
    <w:rsid w:val="00194F9F"/>
    <w:rsid w:val="001950B8"/>
    <w:rsid w:val="00196609"/>
    <w:rsid w:val="00196642"/>
    <w:rsid w:val="00197741"/>
    <w:rsid w:val="001A0F2B"/>
    <w:rsid w:val="001A1616"/>
    <w:rsid w:val="001A1758"/>
    <w:rsid w:val="001A254E"/>
    <w:rsid w:val="001A2551"/>
    <w:rsid w:val="001A3BCA"/>
    <w:rsid w:val="001A3C9B"/>
    <w:rsid w:val="001A3E9B"/>
    <w:rsid w:val="001A4C73"/>
    <w:rsid w:val="001A522E"/>
    <w:rsid w:val="001A5CEF"/>
    <w:rsid w:val="001A6049"/>
    <w:rsid w:val="001A6772"/>
    <w:rsid w:val="001A6801"/>
    <w:rsid w:val="001A6905"/>
    <w:rsid w:val="001B0129"/>
    <w:rsid w:val="001B0756"/>
    <w:rsid w:val="001B0E56"/>
    <w:rsid w:val="001B13F1"/>
    <w:rsid w:val="001B2144"/>
    <w:rsid w:val="001B29F8"/>
    <w:rsid w:val="001B2FAD"/>
    <w:rsid w:val="001B30A5"/>
    <w:rsid w:val="001B34CB"/>
    <w:rsid w:val="001B38D4"/>
    <w:rsid w:val="001B3973"/>
    <w:rsid w:val="001B3C04"/>
    <w:rsid w:val="001B42DF"/>
    <w:rsid w:val="001B4E01"/>
    <w:rsid w:val="001B60AD"/>
    <w:rsid w:val="001B63CD"/>
    <w:rsid w:val="001B6605"/>
    <w:rsid w:val="001C0B13"/>
    <w:rsid w:val="001C0C58"/>
    <w:rsid w:val="001C0CE7"/>
    <w:rsid w:val="001C1477"/>
    <w:rsid w:val="001C18D0"/>
    <w:rsid w:val="001C1F73"/>
    <w:rsid w:val="001C2657"/>
    <w:rsid w:val="001C30B1"/>
    <w:rsid w:val="001C32AC"/>
    <w:rsid w:val="001C387A"/>
    <w:rsid w:val="001C3E81"/>
    <w:rsid w:val="001C42F5"/>
    <w:rsid w:val="001C4B87"/>
    <w:rsid w:val="001C4E4F"/>
    <w:rsid w:val="001C4FAD"/>
    <w:rsid w:val="001C53C3"/>
    <w:rsid w:val="001C617B"/>
    <w:rsid w:val="001C63E2"/>
    <w:rsid w:val="001C721A"/>
    <w:rsid w:val="001C7378"/>
    <w:rsid w:val="001C7CC2"/>
    <w:rsid w:val="001D04A3"/>
    <w:rsid w:val="001D0797"/>
    <w:rsid w:val="001D0CE6"/>
    <w:rsid w:val="001D22D6"/>
    <w:rsid w:val="001D3952"/>
    <w:rsid w:val="001D3D09"/>
    <w:rsid w:val="001D51D6"/>
    <w:rsid w:val="001D55FE"/>
    <w:rsid w:val="001D5D48"/>
    <w:rsid w:val="001D5FE3"/>
    <w:rsid w:val="001D6717"/>
    <w:rsid w:val="001D6A32"/>
    <w:rsid w:val="001D77DE"/>
    <w:rsid w:val="001E06B7"/>
    <w:rsid w:val="001E081E"/>
    <w:rsid w:val="001E087F"/>
    <w:rsid w:val="001E1223"/>
    <w:rsid w:val="001E1F22"/>
    <w:rsid w:val="001E259F"/>
    <w:rsid w:val="001E3884"/>
    <w:rsid w:val="001E3E9A"/>
    <w:rsid w:val="001E5826"/>
    <w:rsid w:val="001E624F"/>
    <w:rsid w:val="001E6479"/>
    <w:rsid w:val="001E6CAD"/>
    <w:rsid w:val="001E7017"/>
    <w:rsid w:val="001E7429"/>
    <w:rsid w:val="001E75EE"/>
    <w:rsid w:val="001F06DE"/>
    <w:rsid w:val="001F0748"/>
    <w:rsid w:val="001F09BB"/>
    <w:rsid w:val="001F0F37"/>
    <w:rsid w:val="001F1196"/>
    <w:rsid w:val="001F11B3"/>
    <w:rsid w:val="001F18A8"/>
    <w:rsid w:val="001F21E2"/>
    <w:rsid w:val="001F2720"/>
    <w:rsid w:val="001F3596"/>
    <w:rsid w:val="001F3648"/>
    <w:rsid w:val="001F3F77"/>
    <w:rsid w:val="001F45D6"/>
    <w:rsid w:val="001F49EB"/>
    <w:rsid w:val="001F4C89"/>
    <w:rsid w:val="001F4F99"/>
    <w:rsid w:val="001F58A3"/>
    <w:rsid w:val="001F5926"/>
    <w:rsid w:val="001F5D89"/>
    <w:rsid w:val="001F63FD"/>
    <w:rsid w:val="001F6558"/>
    <w:rsid w:val="001F6847"/>
    <w:rsid w:val="001F68F7"/>
    <w:rsid w:val="001F6920"/>
    <w:rsid w:val="001F6B8E"/>
    <w:rsid w:val="001F7104"/>
    <w:rsid w:val="001F76B3"/>
    <w:rsid w:val="001F7BAD"/>
    <w:rsid w:val="001F7F39"/>
    <w:rsid w:val="002006C3"/>
    <w:rsid w:val="00201266"/>
    <w:rsid w:val="00201FB6"/>
    <w:rsid w:val="00202319"/>
    <w:rsid w:val="00202409"/>
    <w:rsid w:val="00202A3C"/>
    <w:rsid w:val="00203113"/>
    <w:rsid w:val="00203A72"/>
    <w:rsid w:val="00203AF0"/>
    <w:rsid w:val="00203CC1"/>
    <w:rsid w:val="00203D6F"/>
    <w:rsid w:val="002040F5"/>
    <w:rsid w:val="0020557B"/>
    <w:rsid w:val="002060DF"/>
    <w:rsid w:val="00206CB0"/>
    <w:rsid w:val="00206FC6"/>
    <w:rsid w:val="002079EA"/>
    <w:rsid w:val="00207A5B"/>
    <w:rsid w:val="00207C02"/>
    <w:rsid w:val="00207FB3"/>
    <w:rsid w:val="0021003C"/>
    <w:rsid w:val="0021032C"/>
    <w:rsid w:val="0021047D"/>
    <w:rsid w:val="00210A5D"/>
    <w:rsid w:val="00210E23"/>
    <w:rsid w:val="002125BF"/>
    <w:rsid w:val="002128AF"/>
    <w:rsid w:val="00213807"/>
    <w:rsid w:val="00213BC3"/>
    <w:rsid w:val="00213E7F"/>
    <w:rsid w:val="00214331"/>
    <w:rsid w:val="002153AF"/>
    <w:rsid w:val="0021549E"/>
    <w:rsid w:val="00215E2B"/>
    <w:rsid w:val="00216237"/>
    <w:rsid w:val="002164AA"/>
    <w:rsid w:val="00217235"/>
    <w:rsid w:val="0022051F"/>
    <w:rsid w:val="00220CC0"/>
    <w:rsid w:val="00220D76"/>
    <w:rsid w:val="0022114E"/>
    <w:rsid w:val="002217A8"/>
    <w:rsid w:val="00221DBC"/>
    <w:rsid w:val="0022214A"/>
    <w:rsid w:val="00223641"/>
    <w:rsid w:val="00224921"/>
    <w:rsid w:val="00224AC3"/>
    <w:rsid w:val="00224E78"/>
    <w:rsid w:val="00224F91"/>
    <w:rsid w:val="002253B2"/>
    <w:rsid w:val="0022556E"/>
    <w:rsid w:val="0022577D"/>
    <w:rsid w:val="00225B20"/>
    <w:rsid w:val="00225D9B"/>
    <w:rsid w:val="00225FA3"/>
    <w:rsid w:val="002266E6"/>
    <w:rsid w:val="00226D85"/>
    <w:rsid w:val="0023035A"/>
    <w:rsid w:val="0023043B"/>
    <w:rsid w:val="00230D94"/>
    <w:rsid w:val="002318E3"/>
    <w:rsid w:val="00232DF8"/>
    <w:rsid w:val="00233364"/>
    <w:rsid w:val="002344EF"/>
    <w:rsid w:val="00235347"/>
    <w:rsid w:val="0023543E"/>
    <w:rsid w:val="0023573C"/>
    <w:rsid w:val="00237A1B"/>
    <w:rsid w:val="00240375"/>
    <w:rsid w:val="00240F3D"/>
    <w:rsid w:val="002419BE"/>
    <w:rsid w:val="002419C4"/>
    <w:rsid w:val="00242507"/>
    <w:rsid w:val="0024417E"/>
    <w:rsid w:val="00244B3B"/>
    <w:rsid w:val="00244BD1"/>
    <w:rsid w:val="00245F6E"/>
    <w:rsid w:val="00246648"/>
    <w:rsid w:val="002474D8"/>
    <w:rsid w:val="002478A3"/>
    <w:rsid w:val="0024796E"/>
    <w:rsid w:val="00247D0F"/>
    <w:rsid w:val="00247F9E"/>
    <w:rsid w:val="002505BF"/>
    <w:rsid w:val="002521BC"/>
    <w:rsid w:val="00252F5E"/>
    <w:rsid w:val="002531C8"/>
    <w:rsid w:val="002533D2"/>
    <w:rsid w:val="00254267"/>
    <w:rsid w:val="0025481A"/>
    <w:rsid w:val="00255807"/>
    <w:rsid w:val="00255E5F"/>
    <w:rsid w:val="002565AB"/>
    <w:rsid w:val="002565E1"/>
    <w:rsid w:val="002575C9"/>
    <w:rsid w:val="00257A3E"/>
    <w:rsid w:val="0026030F"/>
    <w:rsid w:val="00261B28"/>
    <w:rsid w:val="00261E8F"/>
    <w:rsid w:val="00263312"/>
    <w:rsid w:val="00263627"/>
    <w:rsid w:val="00263A9A"/>
    <w:rsid w:val="00263C22"/>
    <w:rsid w:val="00263D7E"/>
    <w:rsid w:val="00263F29"/>
    <w:rsid w:val="002647F3"/>
    <w:rsid w:val="00265620"/>
    <w:rsid w:val="002659E6"/>
    <w:rsid w:val="002659FE"/>
    <w:rsid w:val="00266343"/>
    <w:rsid w:val="00266A03"/>
    <w:rsid w:val="00266BDC"/>
    <w:rsid w:val="00267746"/>
    <w:rsid w:val="002677DF"/>
    <w:rsid w:val="002679BE"/>
    <w:rsid w:val="00271B52"/>
    <w:rsid w:val="00272280"/>
    <w:rsid w:val="00273D15"/>
    <w:rsid w:val="00275477"/>
    <w:rsid w:val="00275DEA"/>
    <w:rsid w:val="00276712"/>
    <w:rsid w:val="00276C25"/>
    <w:rsid w:val="00277721"/>
    <w:rsid w:val="0028014B"/>
    <w:rsid w:val="00280C85"/>
    <w:rsid w:val="00281113"/>
    <w:rsid w:val="002818F4"/>
    <w:rsid w:val="00281FB5"/>
    <w:rsid w:val="002834B6"/>
    <w:rsid w:val="00283E12"/>
    <w:rsid w:val="00283F79"/>
    <w:rsid w:val="00284D14"/>
    <w:rsid w:val="00284ED4"/>
    <w:rsid w:val="00285EBB"/>
    <w:rsid w:val="00285FC2"/>
    <w:rsid w:val="0028624F"/>
    <w:rsid w:val="002865F4"/>
    <w:rsid w:val="0028702F"/>
    <w:rsid w:val="00287ED5"/>
    <w:rsid w:val="00291484"/>
    <w:rsid w:val="002917C1"/>
    <w:rsid w:val="00291B5B"/>
    <w:rsid w:val="00292150"/>
    <w:rsid w:val="00292B3F"/>
    <w:rsid w:val="00295975"/>
    <w:rsid w:val="00296CE1"/>
    <w:rsid w:val="00296D48"/>
    <w:rsid w:val="00297DAA"/>
    <w:rsid w:val="002A0233"/>
    <w:rsid w:val="002A0458"/>
    <w:rsid w:val="002A1077"/>
    <w:rsid w:val="002A1BC4"/>
    <w:rsid w:val="002A2091"/>
    <w:rsid w:val="002A226D"/>
    <w:rsid w:val="002A25CF"/>
    <w:rsid w:val="002A264C"/>
    <w:rsid w:val="002A2B0D"/>
    <w:rsid w:val="002A2F75"/>
    <w:rsid w:val="002A3890"/>
    <w:rsid w:val="002A3B4E"/>
    <w:rsid w:val="002A5999"/>
    <w:rsid w:val="002A5E26"/>
    <w:rsid w:val="002A6844"/>
    <w:rsid w:val="002A6B56"/>
    <w:rsid w:val="002A6BB5"/>
    <w:rsid w:val="002A6FC3"/>
    <w:rsid w:val="002A7359"/>
    <w:rsid w:val="002B022F"/>
    <w:rsid w:val="002B0B2A"/>
    <w:rsid w:val="002B1691"/>
    <w:rsid w:val="002B1D9D"/>
    <w:rsid w:val="002B28E3"/>
    <w:rsid w:val="002B3084"/>
    <w:rsid w:val="002B330D"/>
    <w:rsid w:val="002B353F"/>
    <w:rsid w:val="002B3825"/>
    <w:rsid w:val="002B566B"/>
    <w:rsid w:val="002B5BBD"/>
    <w:rsid w:val="002B676E"/>
    <w:rsid w:val="002B74FC"/>
    <w:rsid w:val="002B7BFD"/>
    <w:rsid w:val="002C0659"/>
    <w:rsid w:val="002C0FAA"/>
    <w:rsid w:val="002C18F2"/>
    <w:rsid w:val="002C1CE9"/>
    <w:rsid w:val="002C1DCF"/>
    <w:rsid w:val="002C1DD6"/>
    <w:rsid w:val="002C229F"/>
    <w:rsid w:val="002C23D5"/>
    <w:rsid w:val="002C266C"/>
    <w:rsid w:val="002C30ED"/>
    <w:rsid w:val="002C3980"/>
    <w:rsid w:val="002C55CF"/>
    <w:rsid w:val="002C562D"/>
    <w:rsid w:val="002C56C4"/>
    <w:rsid w:val="002C59A6"/>
    <w:rsid w:val="002C679B"/>
    <w:rsid w:val="002C716A"/>
    <w:rsid w:val="002C7698"/>
    <w:rsid w:val="002C7C71"/>
    <w:rsid w:val="002D0FD3"/>
    <w:rsid w:val="002D1992"/>
    <w:rsid w:val="002D1BEF"/>
    <w:rsid w:val="002D2173"/>
    <w:rsid w:val="002D23AF"/>
    <w:rsid w:val="002D430F"/>
    <w:rsid w:val="002D484A"/>
    <w:rsid w:val="002D4945"/>
    <w:rsid w:val="002D520F"/>
    <w:rsid w:val="002D588C"/>
    <w:rsid w:val="002D63B2"/>
    <w:rsid w:val="002D6A7B"/>
    <w:rsid w:val="002D789A"/>
    <w:rsid w:val="002D7E0A"/>
    <w:rsid w:val="002E0230"/>
    <w:rsid w:val="002E0928"/>
    <w:rsid w:val="002E16AB"/>
    <w:rsid w:val="002E2504"/>
    <w:rsid w:val="002E3A4F"/>
    <w:rsid w:val="002E44A4"/>
    <w:rsid w:val="002E4B5F"/>
    <w:rsid w:val="002E4F6E"/>
    <w:rsid w:val="002E5823"/>
    <w:rsid w:val="002E67BA"/>
    <w:rsid w:val="002E74F0"/>
    <w:rsid w:val="002E78B4"/>
    <w:rsid w:val="002F01F3"/>
    <w:rsid w:val="002F1FA3"/>
    <w:rsid w:val="002F28F9"/>
    <w:rsid w:val="002F3282"/>
    <w:rsid w:val="002F3966"/>
    <w:rsid w:val="002F3A06"/>
    <w:rsid w:val="002F404F"/>
    <w:rsid w:val="002F57C2"/>
    <w:rsid w:val="002F5E3F"/>
    <w:rsid w:val="002F605B"/>
    <w:rsid w:val="002F61AD"/>
    <w:rsid w:val="002F622D"/>
    <w:rsid w:val="002F625D"/>
    <w:rsid w:val="002F6392"/>
    <w:rsid w:val="002F65F1"/>
    <w:rsid w:val="002F6B70"/>
    <w:rsid w:val="002F6E7D"/>
    <w:rsid w:val="002F7852"/>
    <w:rsid w:val="003000C4"/>
    <w:rsid w:val="003003C5"/>
    <w:rsid w:val="00300EDC"/>
    <w:rsid w:val="003017A3"/>
    <w:rsid w:val="00302B5D"/>
    <w:rsid w:val="00303173"/>
    <w:rsid w:val="00303DA8"/>
    <w:rsid w:val="00304DCC"/>
    <w:rsid w:val="00305822"/>
    <w:rsid w:val="00305C43"/>
    <w:rsid w:val="00305EB6"/>
    <w:rsid w:val="003069E4"/>
    <w:rsid w:val="00307177"/>
    <w:rsid w:val="00307C2C"/>
    <w:rsid w:val="00310601"/>
    <w:rsid w:val="00310CDC"/>
    <w:rsid w:val="00310D5C"/>
    <w:rsid w:val="00310DE2"/>
    <w:rsid w:val="0031282E"/>
    <w:rsid w:val="00312A3C"/>
    <w:rsid w:val="00312F7E"/>
    <w:rsid w:val="00313F64"/>
    <w:rsid w:val="003147CC"/>
    <w:rsid w:val="003161A2"/>
    <w:rsid w:val="00316643"/>
    <w:rsid w:val="00316CE8"/>
    <w:rsid w:val="0031722D"/>
    <w:rsid w:val="003174CE"/>
    <w:rsid w:val="0032090F"/>
    <w:rsid w:val="00321948"/>
    <w:rsid w:val="00321A33"/>
    <w:rsid w:val="00321DA4"/>
    <w:rsid w:val="00322B03"/>
    <w:rsid w:val="00323108"/>
    <w:rsid w:val="00323275"/>
    <w:rsid w:val="00323591"/>
    <w:rsid w:val="00323669"/>
    <w:rsid w:val="003242A9"/>
    <w:rsid w:val="00324483"/>
    <w:rsid w:val="00324D7E"/>
    <w:rsid w:val="00326314"/>
    <w:rsid w:val="00326695"/>
    <w:rsid w:val="003267D9"/>
    <w:rsid w:val="00326CAE"/>
    <w:rsid w:val="003276FA"/>
    <w:rsid w:val="0032789B"/>
    <w:rsid w:val="00327D70"/>
    <w:rsid w:val="003310E7"/>
    <w:rsid w:val="00331FBF"/>
    <w:rsid w:val="003324D2"/>
    <w:rsid w:val="00333261"/>
    <w:rsid w:val="0033379E"/>
    <w:rsid w:val="00334267"/>
    <w:rsid w:val="0033469D"/>
    <w:rsid w:val="00334B41"/>
    <w:rsid w:val="00334EBD"/>
    <w:rsid w:val="003353AB"/>
    <w:rsid w:val="00336106"/>
    <w:rsid w:val="003367FB"/>
    <w:rsid w:val="00337189"/>
    <w:rsid w:val="0033735E"/>
    <w:rsid w:val="00337396"/>
    <w:rsid w:val="00341AF3"/>
    <w:rsid w:val="003423FA"/>
    <w:rsid w:val="00342D67"/>
    <w:rsid w:val="00342DA4"/>
    <w:rsid w:val="00342FA7"/>
    <w:rsid w:val="00343223"/>
    <w:rsid w:val="00343336"/>
    <w:rsid w:val="0034409B"/>
    <w:rsid w:val="00344216"/>
    <w:rsid w:val="00344253"/>
    <w:rsid w:val="00344495"/>
    <w:rsid w:val="00344CE4"/>
    <w:rsid w:val="00346C7A"/>
    <w:rsid w:val="00346E42"/>
    <w:rsid w:val="00347AA2"/>
    <w:rsid w:val="00347F1F"/>
    <w:rsid w:val="00350662"/>
    <w:rsid w:val="003506BB"/>
    <w:rsid w:val="00350963"/>
    <w:rsid w:val="00350CCC"/>
    <w:rsid w:val="003515C8"/>
    <w:rsid w:val="00351C16"/>
    <w:rsid w:val="00351DAE"/>
    <w:rsid w:val="0035293B"/>
    <w:rsid w:val="003531BE"/>
    <w:rsid w:val="00353D0E"/>
    <w:rsid w:val="0035460F"/>
    <w:rsid w:val="003547C4"/>
    <w:rsid w:val="00354BA1"/>
    <w:rsid w:val="00356143"/>
    <w:rsid w:val="003562EE"/>
    <w:rsid w:val="003564AC"/>
    <w:rsid w:val="00356EDB"/>
    <w:rsid w:val="00356FBE"/>
    <w:rsid w:val="003570CA"/>
    <w:rsid w:val="0035763D"/>
    <w:rsid w:val="003578FC"/>
    <w:rsid w:val="00357B5C"/>
    <w:rsid w:val="00357E49"/>
    <w:rsid w:val="0036146C"/>
    <w:rsid w:val="00361CA5"/>
    <w:rsid w:val="003620EC"/>
    <w:rsid w:val="0036218C"/>
    <w:rsid w:val="00362BB2"/>
    <w:rsid w:val="0036351D"/>
    <w:rsid w:val="00363554"/>
    <w:rsid w:val="003641A6"/>
    <w:rsid w:val="003649F6"/>
    <w:rsid w:val="0036521F"/>
    <w:rsid w:val="003661C6"/>
    <w:rsid w:val="00366332"/>
    <w:rsid w:val="00366411"/>
    <w:rsid w:val="00366B64"/>
    <w:rsid w:val="00366BED"/>
    <w:rsid w:val="00366FFE"/>
    <w:rsid w:val="00367B47"/>
    <w:rsid w:val="00370E83"/>
    <w:rsid w:val="00370EF8"/>
    <w:rsid w:val="00371B66"/>
    <w:rsid w:val="00372336"/>
    <w:rsid w:val="00372918"/>
    <w:rsid w:val="00372F92"/>
    <w:rsid w:val="00373B05"/>
    <w:rsid w:val="00373BED"/>
    <w:rsid w:val="003746C5"/>
    <w:rsid w:val="00374DDA"/>
    <w:rsid w:val="003758D4"/>
    <w:rsid w:val="00375A7C"/>
    <w:rsid w:val="00376034"/>
    <w:rsid w:val="00376570"/>
    <w:rsid w:val="00380252"/>
    <w:rsid w:val="003806F1"/>
    <w:rsid w:val="00380A7D"/>
    <w:rsid w:val="00380E69"/>
    <w:rsid w:val="00381118"/>
    <w:rsid w:val="003816AD"/>
    <w:rsid w:val="00381AB2"/>
    <w:rsid w:val="003833E9"/>
    <w:rsid w:val="003836CF"/>
    <w:rsid w:val="00383B2A"/>
    <w:rsid w:val="00383C65"/>
    <w:rsid w:val="003853B6"/>
    <w:rsid w:val="003855B2"/>
    <w:rsid w:val="00385996"/>
    <w:rsid w:val="00386201"/>
    <w:rsid w:val="00386A68"/>
    <w:rsid w:val="00386F03"/>
    <w:rsid w:val="00386FAE"/>
    <w:rsid w:val="0038726D"/>
    <w:rsid w:val="0038754C"/>
    <w:rsid w:val="00387F47"/>
    <w:rsid w:val="003907B6"/>
    <w:rsid w:val="00390A4D"/>
    <w:rsid w:val="003911B2"/>
    <w:rsid w:val="00391742"/>
    <w:rsid w:val="003925CC"/>
    <w:rsid w:val="003929C4"/>
    <w:rsid w:val="003934F9"/>
    <w:rsid w:val="003936BE"/>
    <w:rsid w:val="00393FDC"/>
    <w:rsid w:val="0039489D"/>
    <w:rsid w:val="00394B4E"/>
    <w:rsid w:val="003951AA"/>
    <w:rsid w:val="0039569D"/>
    <w:rsid w:val="003957E7"/>
    <w:rsid w:val="00396489"/>
    <w:rsid w:val="00396C2B"/>
    <w:rsid w:val="00396C57"/>
    <w:rsid w:val="00397FCC"/>
    <w:rsid w:val="003A05D8"/>
    <w:rsid w:val="003A0688"/>
    <w:rsid w:val="003A0EFD"/>
    <w:rsid w:val="003A26D0"/>
    <w:rsid w:val="003A27C6"/>
    <w:rsid w:val="003A38B4"/>
    <w:rsid w:val="003A3A69"/>
    <w:rsid w:val="003A4028"/>
    <w:rsid w:val="003A40A0"/>
    <w:rsid w:val="003A4415"/>
    <w:rsid w:val="003A4672"/>
    <w:rsid w:val="003A4F14"/>
    <w:rsid w:val="003A58E8"/>
    <w:rsid w:val="003A5A1D"/>
    <w:rsid w:val="003A66EA"/>
    <w:rsid w:val="003A6777"/>
    <w:rsid w:val="003A72FB"/>
    <w:rsid w:val="003A7F80"/>
    <w:rsid w:val="003B0A74"/>
    <w:rsid w:val="003B0FCE"/>
    <w:rsid w:val="003B0FD9"/>
    <w:rsid w:val="003B243F"/>
    <w:rsid w:val="003B2EF0"/>
    <w:rsid w:val="003B312C"/>
    <w:rsid w:val="003B42F8"/>
    <w:rsid w:val="003B522D"/>
    <w:rsid w:val="003B6174"/>
    <w:rsid w:val="003B6D01"/>
    <w:rsid w:val="003C108F"/>
    <w:rsid w:val="003C16EE"/>
    <w:rsid w:val="003C1C18"/>
    <w:rsid w:val="003C1FA9"/>
    <w:rsid w:val="003C26DC"/>
    <w:rsid w:val="003C2DC1"/>
    <w:rsid w:val="003C2EAD"/>
    <w:rsid w:val="003C4720"/>
    <w:rsid w:val="003C4738"/>
    <w:rsid w:val="003C5545"/>
    <w:rsid w:val="003C57F3"/>
    <w:rsid w:val="003C6E42"/>
    <w:rsid w:val="003C6EAB"/>
    <w:rsid w:val="003D0071"/>
    <w:rsid w:val="003D0145"/>
    <w:rsid w:val="003D0408"/>
    <w:rsid w:val="003D0D81"/>
    <w:rsid w:val="003D1FFD"/>
    <w:rsid w:val="003D242C"/>
    <w:rsid w:val="003D283F"/>
    <w:rsid w:val="003D2A37"/>
    <w:rsid w:val="003D319E"/>
    <w:rsid w:val="003D3E69"/>
    <w:rsid w:val="003D3FAF"/>
    <w:rsid w:val="003D56B7"/>
    <w:rsid w:val="003D5EBE"/>
    <w:rsid w:val="003D609B"/>
    <w:rsid w:val="003D633C"/>
    <w:rsid w:val="003D6373"/>
    <w:rsid w:val="003D65B6"/>
    <w:rsid w:val="003D6C85"/>
    <w:rsid w:val="003D7278"/>
    <w:rsid w:val="003E0362"/>
    <w:rsid w:val="003E0A5E"/>
    <w:rsid w:val="003E1099"/>
    <w:rsid w:val="003E1DA4"/>
    <w:rsid w:val="003E2486"/>
    <w:rsid w:val="003E2643"/>
    <w:rsid w:val="003E272E"/>
    <w:rsid w:val="003E2CC5"/>
    <w:rsid w:val="003E2E5C"/>
    <w:rsid w:val="003E3E22"/>
    <w:rsid w:val="003E5199"/>
    <w:rsid w:val="003E5BE5"/>
    <w:rsid w:val="003E5E10"/>
    <w:rsid w:val="003E6393"/>
    <w:rsid w:val="003E7235"/>
    <w:rsid w:val="003F022B"/>
    <w:rsid w:val="003F09A0"/>
    <w:rsid w:val="003F1264"/>
    <w:rsid w:val="003F2057"/>
    <w:rsid w:val="003F21E0"/>
    <w:rsid w:val="003F325E"/>
    <w:rsid w:val="003F3341"/>
    <w:rsid w:val="003F3E9F"/>
    <w:rsid w:val="003F470D"/>
    <w:rsid w:val="003F4D46"/>
    <w:rsid w:val="003F5355"/>
    <w:rsid w:val="003F60CC"/>
    <w:rsid w:val="003F6170"/>
    <w:rsid w:val="003F642D"/>
    <w:rsid w:val="003F6716"/>
    <w:rsid w:val="003F6F3B"/>
    <w:rsid w:val="003F7A43"/>
    <w:rsid w:val="003F7B22"/>
    <w:rsid w:val="004036CB"/>
    <w:rsid w:val="00403A1F"/>
    <w:rsid w:val="00404A52"/>
    <w:rsid w:val="0040541F"/>
    <w:rsid w:val="00405EDA"/>
    <w:rsid w:val="0040660D"/>
    <w:rsid w:val="00406E4F"/>
    <w:rsid w:val="00407712"/>
    <w:rsid w:val="004077C4"/>
    <w:rsid w:val="004078F5"/>
    <w:rsid w:val="004102F3"/>
    <w:rsid w:val="004105CE"/>
    <w:rsid w:val="00411355"/>
    <w:rsid w:val="004120ED"/>
    <w:rsid w:val="004123A8"/>
    <w:rsid w:val="00412CC7"/>
    <w:rsid w:val="0041445E"/>
    <w:rsid w:val="004144EC"/>
    <w:rsid w:val="004149FE"/>
    <w:rsid w:val="00414AFA"/>
    <w:rsid w:val="00415182"/>
    <w:rsid w:val="00415D72"/>
    <w:rsid w:val="0041684B"/>
    <w:rsid w:val="004174BF"/>
    <w:rsid w:val="004176B5"/>
    <w:rsid w:val="00417A6A"/>
    <w:rsid w:val="0042050D"/>
    <w:rsid w:val="00420BD8"/>
    <w:rsid w:val="00421350"/>
    <w:rsid w:val="004215D4"/>
    <w:rsid w:val="00422252"/>
    <w:rsid w:val="004227BE"/>
    <w:rsid w:val="00422B07"/>
    <w:rsid w:val="00422C07"/>
    <w:rsid w:val="004230BA"/>
    <w:rsid w:val="004233BC"/>
    <w:rsid w:val="004234CE"/>
    <w:rsid w:val="004243B4"/>
    <w:rsid w:val="004246B0"/>
    <w:rsid w:val="00424F06"/>
    <w:rsid w:val="004259A6"/>
    <w:rsid w:val="00425F40"/>
    <w:rsid w:val="004275F5"/>
    <w:rsid w:val="00427C45"/>
    <w:rsid w:val="0043049F"/>
    <w:rsid w:val="004315EE"/>
    <w:rsid w:val="00431A57"/>
    <w:rsid w:val="00432237"/>
    <w:rsid w:val="00433E96"/>
    <w:rsid w:val="0043423C"/>
    <w:rsid w:val="0043489D"/>
    <w:rsid w:val="004348F1"/>
    <w:rsid w:val="004354F2"/>
    <w:rsid w:val="004361CE"/>
    <w:rsid w:val="00436373"/>
    <w:rsid w:val="00436E28"/>
    <w:rsid w:val="0043700D"/>
    <w:rsid w:val="00437C3D"/>
    <w:rsid w:val="00440FA5"/>
    <w:rsid w:val="004416BE"/>
    <w:rsid w:val="0044172C"/>
    <w:rsid w:val="0044225C"/>
    <w:rsid w:val="00442513"/>
    <w:rsid w:val="004428E6"/>
    <w:rsid w:val="004431BC"/>
    <w:rsid w:val="00443CD1"/>
    <w:rsid w:val="00444099"/>
    <w:rsid w:val="00444409"/>
    <w:rsid w:val="00444C08"/>
    <w:rsid w:val="004452C7"/>
    <w:rsid w:val="004458CA"/>
    <w:rsid w:val="00446040"/>
    <w:rsid w:val="00446A50"/>
    <w:rsid w:val="00446CEE"/>
    <w:rsid w:val="004509F4"/>
    <w:rsid w:val="00450DAD"/>
    <w:rsid w:val="00451285"/>
    <w:rsid w:val="00451EB1"/>
    <w:rsid w:val="004529B7"/>
    <w:rsid w:val="00452DA0"/>
    <w:rsid w:val="004542DC"/>
    <w:rsid w:val="004542FC"/>
    <w:rsid w:val="004543FA"/>
    <w:rsid w:val="00454F9D"/>
    <w:rsid w:val="00455199"/>
    <w:rsid w:val="00455C22"/>
    <w:rsid w:val="00456142"/>
    <w:rsid w:val="00456BB9"/>
    <w:rsid w:val="00456E03"/>
    <w:rsid w:val="004574E7"/>
    <w:rsid w:val="00457B06"/>
    <w:rsid w:val="0046121B"/>
    <w:rsid w:val="004615AE"/>
    <w:rsid w:val="00461965"/>
    <w:rsid w:val="00461C3F"/>
    <w:rsid w:val="0046201C"/>
    <w:rsid w:val="004622CF"/>
    <w:rsid w:val="00462721"/>
    <w:rsid w:val="00462984"/>
    <w:rsid w:val="00462D5F"/>
    <w:rsid w:val="00463C8F"/>
    <w:rsid w:val="004644DD"/>
    <w:rsid w:val="00464ED3"/>
    <w:rsid w:val="004651C2"/>
    <w:rsid w:val="004661B2"/>
    <w:rsid w:val="004670EE"/>
    <w:rsid w:val="00470141"/>
    <w:rsid w:val="00470207"/>
    <w:rsid w:val="00470BA4"/>
    <w:rsid w:val="00471288"/>
    <w:rsid w:val="00471F03"/>
    <w:rsid w:val="00472051"/>
    <w:rsid w:val="004724BE"/>
    <w:rsid w:val="0047297D"/>
    <w:rsid w:val="0047369C"/>
    <w:rsid w:val="00473C3B"/>
    <w:rsid w:val="004749BC"/>
    <w:rsid w:val="00474DD0"/>
    <w:rsid w:val="00474F33"/>
    <w:rsid w:val="00476EF1"/>
    <w:rsid w:val="004804CD"/>
    <w:rsid w:val="004808FE"/>
    <w:rsid w:val="004809E0"/>
    <w:rsid w:val="00481287"/>
    <w:rsid w:val="00481634"/>
    <w:rsid w:val="00482402"/>
    <w:rsid w:val="0048290E"/>
    <w:rsid w:val="00482A38"/>
    <w:rsid w:val="00482ECB"/>
    <w:rsid w:val="00483A88"/>
    <w:rsid w:val="004846FF"/>
    <w:rsid w:val="004852B5"/>
    <w:rsid w:val="00485F4E"/>
    <w:rsid w:val="00490485"/>
    <w:rsid w:val="004905AF"/>
    <w:rsid w:val="004909C5"/>
    <w:rsid w:val="00490A80"/>
    <w:rsid w:val="00490E09"/>
    <w:rsid w:val="0049197C"/>
    <w:rsid w:val="00491C29"/>
    <w:rsid w:val="00492603"/>
    <w:rsid w:val="00492727"/>
    <w:rsid w:val="004929D0"/>
    <w:rsid w:val="0049302A"/>
    <w:rsid w:val="004934D3"/>
    <w:rsid w:val="00493AA5"/>
    <w:rsid w:val="004944E5"/>
    <w:rsid w:val="00494F1B"/>
    <w:rsid w:val="00494FAE"/>
    <w:rsid w:val="00494FC2"/>
    <w:rsid w:val="00495A2E"/>
    <w:rsid w:val="00496100"/>
    <w:rsid w:val="00496159"/>
    <w:rsid w:val="004963D0"/>
    <w:rsid w:val="00496450"/>
    <w:rsid w:val="00496814"/>
    <w:rsid w:val="00497703"/>
    <w:rsid w:val="00497924"/>
    <w:rsid w:val="00497FAC"/>
    <w:rsid w:val="004A00A8"/>
    <w:rsid w:val="004A117A"/>
    <w:rsid w:val="004A1A3F"/>
    <w:rsid w:val="004A1A7B"/>
    <w:rsid w:val="004A209A"/>
    <w:rsid w:val="004A2796"/>
    <w:rsid w:val="004A3996"/>
    <w:rsid w:val="004A3BAC"/>
    <w:rsid w:val="004A48B7"/>
    <w:rsid w:val="004A4ED9"/>
    <w:rsid w:val="004A58F7"/>
    <w:rsid w:val="004A5C4F"/>
    <w:rsid w:val="004A644C"/>
    <w:rsid w:val="004A6699"/>
    <w:rsid w:val="004A6B7B"/>
    <w:rsid w:val="004A6DCA"/>
    <w:rsid w:val="004A6DFF"/>
    <w:rsid w:val="004A6F9B"/>
    <w:rsid w:val="004A7585"/>
    <w:rsid w:val="004B0389"/>
    <w:rsid w:val="004B163D"/>
    <w:rsid w:val="004B19A4"/>
    <w:rsid w:val="004B22B6"/>
    <w:rsid w:val="004B2694"/>
    <w:rsid w:val="004B3675"/>
    <w:rsid w:val="004B3C70"/>
    <w:rsid w:val="004B4A68"/>
    <w:rsid w:val="004B538A"/>
    <w:rsid w:val="004B6165"/>
    <w:rsid w:val="004B623C"/>
    <w:rsid w:val="004B783B"/>
    <w:rsid w:val="004B7B10"/>
    <w:rsid w:val="004C0043"/>
    <w:rsid w:val="004C01FB"/>
    <w:rsid w:val="004C055C"/>
    <w:rsid w:val="004C0D14"/>
    <w:rsid w:val="004C102F"/>
    <w:rsid w:val="004C143D"/>
    <w:rsid w:val="004C22B2"/>
    <w:rsid w:val="004C25C6"/>
    <w:rsid w:val="004C2C50"/>
    <w:rsid w:val="004C2F78"/>
    <w:rsid w:val="004C333C"/>
    <w:rsid w:val="004C345A"/>
    <w:rsid w:val="004C5624"/>
    <w:rsid w:val="004C5D77"/>
    <w:rsid w:val="004C5F68"/>
    <w:rsid w:val="004C6099"/>
    <w:rsid w:val="004C63E9"/>
    <w:rsid w:val="004C6707"/>
    <w:rsid w:val="004C672F"/>
    <w:rsid w:val="004C6C05"/>
    <w:rsid w:val="004C7366"/>
    <w:rsid w:val="004C73F1"/>
    <w:rsid w:val="004C7810"/>
    <w:rsid w:val="004D072F"/>
    <w:rsid w:val="004D20F3"/>
    <w:rsid w:val="004D2CB0"/>
    <w:rsid w:val="004D34B4"/>
    <w:rsid w:val="004D4276"/>
    <w:rsid w:val="004D4881"/>
    <w:rsid w:val="004D536A"/>
    <w:rsid w:val="004D6147"/>
    <w:rsid w:val="004D61E1"/>
    <w:rsid w:val="004D6F47"/>
    <w:rsid w:val="004D7527"/>
    <w:rsid w:val="004D7D6F"/>
    <w:rsid w:val="004E088B"/>
    <w:rsid w:val="004E100F"/>
    <w:rsid w:val="004E1EC2"/>
    <w:rsid w:val="004E25E9"/>
    <w:rsid w:val="004E2BCC"/>
    <w:rsid w:val="004E2D76"/>
    <w:rsid w:val="004E2E8B"/>
    <w:rsid w:val="004E36A1"/>
    <w:rsid w:val="004E43A9"/>
    <w:rsid w:val="004E4993"/>
    <w:rsid w:val="004E4D42"/>
    <w:rsid w:val="004E550A"/>
    <w:rsid w:val="004E5BFC"/>
    <w:rsid w:val="004E659E"/>
    <w:rsid w:val="004E6DB5"/>
    <w:rsid w:val="004E792F"/>
    <w:rsid w:val="004F081F"/>
    <w:rsid w:val="004F1D9C"/>
    <w:rsid w:val="004F1DD1"/>
    <w:rsid w:val="004F2F54"/>
    <w:rsid w:val="004F4341"/>
    <w:rsid w:val="004F459E"/>
    <w:rsid w:val="004F48BF"/>
    <w:rsid w:val="004F4C79"/>
    <w:rsid w:val="004F55F7"/>
    <w:rsid w:val="004F5681"/>
    <w:rsid w:val="004F644E"/>
    <w:rsid w:val="004F6558"/>
    <w:rsid w:val="004F6BF2"/>
    <w:rsid w:val="004F6CB7"/>
    <w:rsid w:val="00500985"/>
    <w:rsid w:val="00500E07"/>
    <w:rsid w:val="005011D9"/>
    <w:rsid w:val="005015B2"/>
    <w:rsid w:val="0050187C"/>
    <w:rsid w:val="00502163"/>
    <w:rsid w:val="00502342"/>
    <w:rsid w:val="0050247A"/>
    <w:rsid w:val="0050384E"/>
    <w:rsid w:val="00503D1E"/>
    <w:rsid w:val="00504142"/>
    <w:rsid w:val="005049FD"/>
    <w:rsid w:val="00504B8D"/>
    <w:rsid w:val="005052BE"/>
    <w:rsid w:val="005059C6"/>
    <w:rsid w:val="00505B49"/>
    <w:rsid w:val="00506186"/>
    <w:rsid w:val="00506C9D"/>
    <w:rsid w:val="00506E1E"/>
    <w:rsid w:val="00507DF3"/>
    <w:rsid w:val="00507EE0"/>
    <w:rsid w:val="00510A2C"/>
    <w:rsid w:val="00510E93"/>
    <w:rsid w:val="00510F7C"/>
    <w:rsid w:val="00511263"/>
    <w:rsid w:val="00511B3B"/>
    <w:rsid w:val="00512B97"/>
    <w:rsid w:val="005131B9"/>
    <w:rsid w:val="00513B59"/>
    <w:rsid w:val="00514A64"/>
    <w:rsid w:val="00514DCE"/>
    <w:rsid w:val="00515851"/>
    <w:rsid w:val="00515B4F"/>
    <w:rsid w:val="00516F40"/>
    <w:rsid w:val="0051726B"/>
    <w:rsid w:val="0051747E"/>
    <w:rsid w:val="00520015"/>
    <w:rsid w:val="005203D6"/>
    <w:rsid w:val="00520AA5"/>
    <w:rsid w:val="00521A70"/>
    <w:rsid w:val="0052253B"/>
    <w:rsid w:val="005225CC"/>
    <w:rsid w:val="005235A0"/>
    <w:rsid w:val="00523603"/>
    <w:rsid w:val="00523806"/>
    <w:rsid w:val="005246D1"/>
    <w:rsid w:val="00524708"/>
    <w:rsid w:val="00524825"/>
    <w:rsid w:val="00524875"/>
    <w:rsid w:val="00525572"/>
    <w:rsid w:val="00525610"/>
    <w:rsid w:val="00525DBD"/>
    <w:rsid w:val="0052655C"/>
    <w:rsid w:val="005267B2"/>
    <w:rsid w:val="00526B2E"/>
    <w:rsid w:val="00526FFB"/>
    <w:rsid w:val="0052749E"/>
    <w:rsid w:val="0052792E"/>
    <w:rsid w:val="0053054C"/>
    <w:rsid w:val="0053295A"/>
    <w:rsid w:val="00532DCC"/>
    <w:rsid w:val="00532FB1"/>
    <w:rsid w:val="00534B4D"/>
    <w:rsid w:val="00534CE9"/>
    <w:rsid w:val="005352EF"/>
    <w:rsid w:val="00535F2B"/>
    <w:rsid w:val="005360A8"/>
    <w:rsid w:val="005361EC"/>
    <w:rsid w:val="00536227"/>
    <w:rsid w:val="00536546"/>
    <w:rsid w:val="00536854"/>
    <w:rsid w:val="005371C1"/>
    <w:rsid w:val="005372A1"/>
    <w:rsid w:val="005376F8"/>
    <w:rsid w:val="00537BFD"/>
    <w:rsid w:val="00540E4F"/>
    <w:rsid w:val="0054190B"/>
    <w:rsid w:val="00541BF8"/>
    <w:rsid w:val="00542C49"/>
    <w:rsid w:val="00542FCD"/>
    <w:rsid w:val="00543135"/>
    <w:rsid w:val="005451C4"/>
    <w:rsid w:val="005451C6"/>
    <w:rsid w:val="00545E5A"/>
    <w:rsid w:val="00546A54"/>
    <w:rsid w:val="00546F81"/>
    <w:rsid w:val="00547391"/>
    <w:rsid w:val="0055083C"/>
    <w:rsid w:val="0055167F"/>
    <w:rsid w:val="00552391"/>
    <w:rsid w:val="005527A6"/>
    <w:rsid w:val="0055293D"/>
    <w:rsid w:val="00552C3C"/>
    <w:rsid w:val="00552CDF"/>
    <w:rsid w:val="00552E6E"/>
    <w:rsid w:val="00553257"/>
    <w:rsid w:val="0055344F"/>
    <w:rsid w:val="00553566"/>
    <w:rsid w:val="00553BB4"/>
    <w:rsid w:val="00554356"/>
    <w:rsid w:val="00554A46"/>
    <w:rsid w:val="00556C36"/>
    <w:rsid w:val="00556E21"/>
    <w:rsid w:val="005601CC"/>
    <w:rsid w:val="0056122E"/>
    <w:rsid w:val="00561ECC"/>
    <w:rsid w:val="00562A14"/>
    <w:rsid w:val="00563A5E"/>
    <w:rsid w:val="00563D0E"/>
    <w:rsid w:val="005647AB"/>
    <w:rsid w:val="00565243"/>
    <w:rsid w:val="00565E88"/>
    <w:rsid w:val="0056606B"/>
    <w:rsid w:val="005660A7"/>
    <w:rsid w:val="00566507"/>
    <w:rsid w:val="00566651"/>
    <w:rsid w:val="00566695"/>
    <w:rsid w:val="00566993"/>
    <w:rsid w:val="00567146"/>
    <w:rsid w:val="005675CD"/>
    <w:rsid w:val="00570641"/>
    <w:rsid w:val="005718D7"/>
    <w:rsid w:val="00571B00"/>
    <w:rsid w:val="005726E5"/>
    <w:rsid w:val="00574112"/>
    <w:rsid w:val="005741A6"/>
    <w:rsid w:val="00575855"/>
    <w:rsid w:val="00576984"/>
    <w:rsid w:val="00576AB2"/>
    <w:rsid w:val="005778BB"/>
    <w:rsid w:val="00577EB9"/>
    <w:rsid w:val="00581BA5"/>
    <w:rsid w:val="00581E4C"/>
    <w:rsid w:val="00581F7A"/>
    <w:rsid w:val="00582D40"/>
    <w:rsid w:val="00583129"/>
    <w:rsid w:val="005837D4"/>
    <w:rsid w:val="00583E7E"/>
    <w:rsid w:val="0058466F"/>
    <w:rsid w:val="00584EA3"/>
    <w:rsid w:val="00584F88"/>
    <w:rsid w:val="005854A9"/>
    <w:rsid w:val="005855B7"/>
    <w:rsid w:val="00585CE1"/>
    <w:rsid w:val="005863C4"/>
    <w:rsid w:val="005874C1"/>
    <w:rsid w:val="0059027B"/>
    <w:rsid w:val="0059064E"/>
    <w:rsid w:val="00591141"/>
    <w:rsid w:val="00591724"/>
    <w:rsid w:val="0059255C"/>
    <w:rsid w:val="00593AEC"/>
    <w:rsid w:val="00593D13"/>
    <w:rsid w:val="005942A0"/>
    <w:rsid w:val="00594868"/>
    <w:rsid w:val="00594917"/>
    <w:rsid w:val="00594A5A"/>
    <w:rsid w:val="00596404"/>
    <w:rsid w:val="00596556"/>
    <w:rsid w:val="005A0A55"/>
    <w:rsid w:val="005A0A9A"/>
    <w:rsid w:val="005A0C11"/>
    <w:rsid w:val="005A1971"/>
    <w:rsid w:val="005A1AF0"/>
    <w:rsid w:val="005A2A4A"/>
    <w:rsid w:val="005A2FD0"/>
    <w:rsid w:val="005A41B4"/>
    <w:rsid w:val="005A4411"/>
    <w:rsid w:val="005A450C"/>
    <w:rsid w:val="005A4A42"/>
    <w:rsid w:val="005A4D2D"/>
    <w:rsid w:val="005A5446"/>
    <w:rsid w:val="005A5A64"/>
    <w:rsid w:val="005A5CA6"/>
    <w:rsid w:val="005A63E3"/>
    <w:rsid w:val="005A6B81"/>
    <w:rsid w:val="005A6EC7"/>
    <w:rsid w:val="005A7256"/>
    <w:rsid w:val="005A7AC0"/>
    <w:rsid w:val="005B00AD"/>
    <w:rsid w:val="005B0D77"/>
    <w:rsid w:val="005B29B1"/>
    <w:rsid w:val="005B2DD3"/>
    <w:rsid w:val="005B414B"/>
    <w:rsid w:val="005B475A"/>
    <w:rsid w:val="005B4D74"/>
    <w:rsid w:val="005B4F27"/>
    <w:rsid w:val="005B57F7"/>
    <w:rsid w:val="005B5B37"/>
    <w:rsid w:val="005B655C"/>
    <w:rsid w:val="005B734D"/>
    <w:rsid w:val="005B774C"/>
    <w:rsid w:val="005B7CA2"/>
    <w:rsid w:val="005C11DE"/>
    <w:rsid w:val="005C193D"/>
    <w:rsid w:val="005C1D42"/>
    <w:rsid w:val="005C1F3C"/>
    <w:rsid w:val="005C208C"/>
    <w:rsid w:val="005C2C0F"/>
    <w:rsid w:val="005C37FD"/>
    <w:rsid w:val="005C386D"/>
    <w:rsid w:val="005C3C45"/>
    <w:rsid w:val="005C7651"/>
    <w:rsid w:val="005C7ED4"/>
    <w:rsid w:val="005D0249"/>
    <w:rsid w:val="005D031C"/>
    <w:rsid w:val="005D0B7E"/>
    <w:rsid w:val="005D25FC"/>
    <w:rsid w:val="005D2722"/>
    <w:rsid w:val="005D3427"/>
    <w:rsid w:val="005D450E"/>
    <w:rsid w:val="005D45D4"/>
    <w:rsid w:val="005D5ECB"/>
    <w:rsid w:val="005D5F8F"/>
    <w:rsid w:val="005D60CE"/>
    <w:rsid w:val="005D694B"/>
    <w:rsid w:val="005D6A88"/>
    <w:rsid w:val="005D7CD7"/>
    <w:rsid w:val="005D7D42"/>
    <w:rsid w:val="005D7E32"/>
    <w:rsid w:val="005E1C0C"/>
    <w:rsid w:val="005E22C4"/>
    <w:rsid w:val="005E28AD"/>
    <w:rsid w:val="005E3782"/>
    <w:rsid w:val="005E3DED"/>
    <w:rsid w:val="005E3F66"/>
    <w:rsid w:val="005E4E63"/>
    <w:rsid w:val="005E58A4"/>
    <w:rsid w:val="005E6611"/>
    <w:rsid w:val="005E7597"/>
    <w:rsid w:val="005F0AD8"/>
    <w:rsid w:val="005F1FCE"/>
    <w:rsid w:val="005F37B4"/>
    <w:rsid w:val="005F3A5A"/>
    <w:rsid w:val="005F3C6C"/>
    <w:rsid w:val="005F3F16"/>
    <w:rsid w:val="005F4503"/>
    <w:rsid w:val="005F4731"/>
    <w:rsid w:val="005F47E4"/>
    <w:rsid w:val="005F61AD"/>
    <w:rsid w:val="005F6486"/>
    <w:rsid w:val="005F69C1"/>
    <w:rsid w:val="005F6AAF"/>
    <w:rsid w:val="005F6D15"/>
    <w:rsid w:val="006005EF"/>
    <w:rsid w:val="006012A4"/>
    <w:rsid w:val="0060204C"/>
    <w:rsid w:val="00602942"/>
    <w:rsid w:val="00602AEE"/>
    <w:rsid w:val="00603307"/>
    <w:rsid w:val="00603681"/>
    <w:rsid w:val="00604236"/>
    <w:rsid w:val="00604FF0"/>
    <w:rsid w:val="00605048"/>
    <w:rsid w:val="006058A3"/>
    <w:rsid w:val="00605CDE"/>
    <w:rsid w:val="006061A5"/>
    <w:rsid w:val="00607174"/>
    <w:rsid w:val="00607405"/>
    <w:rsid w:val="006076BB"/>
    <w:rsid w:val="00607795"/>
    <w:rsid w:val="00610403"/>
    <w:rsid w:val="00610CD6"/>
    <w:rsid w:val="006116E8"/>
    <w:rsid w:val="0061177E"/>
    <w:rsid w:val="00611D5E"/>
    <w:rsid w:val="00612012"/>
    <w:rsid w:val="0061216A"/>
    <w:rsid w:val="006124C6"/>
    <w:rsid w:val="006127A2"/>
    <w:rsid w:val="006128C8"/>
    <w:rsid w:val="00612A52"/>
    <w:rsid w:val="006137C9"/>
    <w:rsid w:val="00614646"/>
    <w:rsid w:val="00614BF3"/>
    <w:rsid w:val="00614E22"/>
    <w:rsid w:val="00614E91"/>
    <w:rsid w:val="0061511D"/>
    <w:rsid w:val="0061584A"/>
    <w:rsid w:val="006158DF"/>
    <w:rsid w:val="00615D4A"/>
    <w:rsid w:val="00615DD3"/>
    <w:rsid w:val="00617570"/>
    <w:rsid w:val="0061790A"/>
    <w:rsid w:val="006200BD"/>
    <w:rsid w:val="00620102"/>
    <w:rsid w:val="00621033"/>
    <w:rsid w:val="006218BD"/>
    <w:rsid w:val="00621AB8"/>
    <w:rsid w:val="00622D82"/>
    <w:rsid w:val="00622DAA"/>
    <w:rsid w:val="00622E0C"/>
    <w:rsid w:val="00624D8C"/>
    <w:rsid w:val="00625626"/>
    <w:rsid w:val="00625FE3"/>
    <w:rsid w:val="00626072"/>
    <w:rsid w:val="006261F5"/>
    <w:rsid w:val="00626695"/>
    <w:rsid w:val="00626753"/>
    <w:rsid w:val="006303E0"/>
    <w:rsid w:val="006304BF"/>
    <w:rsid w:val="00630520"/>
    <w:rsid w:val="00630630"/>
    <w:rsid w:val="00630FF4"/>
    <w:rsid w:val="006314DA"/>
    <w:rsid w:val="00632425"/>
    <w:rsid w:val="00632552"/>
    <w:rsid w:val="0063358C"/>
    <w:rsid w:val="00634282"/>
    <w:rsid w:val="00634A52"/>
    <w:rsid w:val="00635AEE"/>
    <w:rsid w:val="00636A93"/>
    <w:rsid w:val="0064043B"/>
    <w:rsid w:val="00640529"/>
    <w:rsid w:val="006410A4"/>
    <w:rsid w:val="00641B95"/>
    <w:rsid w:val="00641BAC"/>
    <w:rsid w:val="00641D42"/>
    <w:rsid w:val="006426A9"/>
    <w:rsid w:val="006440EB"/>
    <w:rsid w:val="00644510"/>
    <w:rsid w:val="00644607"/>
    <w:rsid w:val="0064471F"/>
    <w:rsid w:val="00644AB6"/>
    <w:rsid w:val="00644B9F"/>
    <w:rsid w:val="00644E03"/>
    <w:rsid w:val="00644E15"/>
    <w:rsid w:val="00644FCE"/>
    <w:rsid w:val="006454C5"/>
    <w:rsid w:val="00647509"/>
    <w:rsid w:val="006477ED"/>
    <w:rsid w:val="00647D35"/>
    <w:rsid w:val="0065030E"/>
    <w:rsid w:val="00650F78"/>
    <w:rsid w:val="006514DC"/>
    <w:rsid w:val="0065164C"/>
    <w:rsid w:val="00651C7A"/>
    <w:rsid w:val="00651FB1"/>
    <w:rsid w:val="00652AA3"/>
    <w:rsid w:val="0065386F"/>
    <w:rsid w:val="00654475"/>
    <w:rsid w:val="0065457F"/>
    <w:rsid w:val="00654FB4"/>
    <w:rsid w:val="00655105"/>
    <w:rsid w:val="0065528E"/>
    <w:rsid w:val="0065561B"/>
    <w:rsid w:val="00655B88"/>
    <w:rsid w:val="006569CB"/>
    <w:rsid w:val="00656A40"/>
    <w:rsid w:val="0066093C"/>
    <w:rsid w:val="006617E3"/>
    <w:rsid w:val="00661AD1"/>
    <w:rsid w:val="0066253E"/>
    <w:rsid w:val="00662E4E"/>
    <w:rsid w:val="006634C3"/>
    <w:rsid w:val="006642A3"/>
    <w:rsid w:val="0066465A"/>
    <w:rsid w:val="006648DD"/>
    <w:rsid w:val="00664ECE"/>
    <w:rsid w:val="006655AF"/>
    <w:rsid w:val="00667241"/>
    <w:rsid w:val="006674BF"/>
    <w:rsid w:val="006705BE"/>
    <w:rsid w:val="006706B0"/>
    <w:rsid w:val="00670DE5"/>
    <w:rsid w:val="0067155B"/>
    <w:rsid w:val="00671CDF"/>
    <w:rsid w:val="006735FA"/>
    <w:rsid w:val="00673671"/>
    <w:rsid w:val="006759F9"/>
    <w:rsid w:val="00676C89"/>
    <w:rsid w:val="00676D97"/>
    <w:rsid w:val="00680162"/>
    <w:rsid w:val="0068062E"/>
    <w:rsid w:val="00681196"/>
    <w:rsid w:val="00681788"/>
    <w:rsid w:val="00681AA4"/>
    <w:rsid w:val="00681D99"/>
    <w:rsid w:val="00681FD6"/>
    <w:rsid w:val="006832B5"/>
    <w:rsid w:val="0068361F"/>
    <w:rsid w:val="00684058"/>
    <w:rsid w:val="006849E4"/>
    <w:rsid w:val="006850A5"/>
    <w:rsid w:val="00685200"/>
    <w:rsid w:val="00686199"/>
    <w:rsid w:val="00686459"/>
    <w:rsid w:val="00686D95"/>
    <w:rsid w:val="006909E2"/>
    <w:rsid w:val="00690D6E"/>
    <w:rsid w:val="00690F79"/>
    <w:rsid w:val="0069109E"/>
    <w:rsid w:val="00691458"/>
    <w:rsid w:val="00691620"/>
    <w:rsid w:val="006919E2"/>
    <w:rsid w:val="00691A39"/>
    <w:rsid w:val="00691EF1"/>
    <w:rsid w:val="0069213D"/>
    <w:rsid w:val="00694D4F"/>
    <w:rsid w:val="00694E48"/>
    <w:rsid w:val="0069537B"/>
    <w:rsid w:val="006961D7"/>
    <w:rsid w:val="00696FFC"/>
    <w:rsid w:val="00697524"/>
    <w:rsid w:val="0069764E"/>
    <w:rsid w:val="006A0060"/>
    <w:rsid w:val="006A1139"/>
    <w:rsid w:val="006A1228"/>
    <w:rsid w:val="006A1EE2"/>
    <w:rsid w:val="006A2092"/>
    <w:rsid w:val="006A231B"/>
    <w:rsid w:val="006A2DB3"/>
    <w:rsid w:val="006A2EC3"/>
    <w:rsid w:val="006A3051"/>
    <w:rsid w:val="006A3909"/>
    <w:rsid w:val="006A42EA"/>
    <w:rsid w:val="006A5566"/>
    <w:rsid w:val="006A562B"/>
    <w:rsid w:val="006A5B5B"/>
    <w:rsid w:val="006A6218"/>
    <w:rsid w:val="006A6624"/>
    <w:rsid w:val="006A6950"/>
    <w:rsid w:val="006A6B59"/>
    <w:rsid w:val="006A6E12"/>
    <w:rsid w:val="006A751F"/>
    <w:rsid w:val="006A7682"/>
    <w:rsid w:val="006A76DF"/>
    <w:rsid w:val="006A7F27"/>
    <w:rsid w:val="006B18A0"/>
    <w:rsid w:val="006B3876"/>
    <w:rsid w:val="006B38E2"/>
    <w:rsid w:val="006B4B77"/>
    <w:rsid w:val="006B4BAA"/>
    <w:rsid w:val="006B5C1A"/>
    <w:rsid w:val="006B620C"/>
    <w:rsid w:val="006B6632"/>
    <w:rsid w:val="006B72E6"/>
    <w:rsid w:val="006B7345"/>
    <w:rsid w:val="006B743C"/>
    <w:rsid w:val="006B7A61"/>
    <w:rsid w:val="006C03D5"/>
    <w:rsid w:val="006C07F9"/>
    <w:rsid w:val="006C0996"/>
    <w:rsid w:val="006C144E"/>
    <w:rsid w:val="006C223E"/>
    <w:rsid w:val="006C237D"/>
    <w:rsid w:val="006C269D"/>
    <w:rsid w:val="006C26E9"/>
    <w:rsid w:val="006C2799"/>
    <w:rsid w:val="006C313C"/>
    <w:rsid w:val="006C31ED"/>
    <w:rsid w:val="006C35CC"/>
    <w:rsid w:val="006C5011"/>
    <w:rsid w:val="006C55FE"/>
    <w:rsid w:val="006C5D21"/>
    <w:rsid w:val="006C6397"/>
    <w:rsid w:val="006C79F5"/>
    <w:rsid w:val="006C7B02"/>
    <w:rsid w:val="006C7B61"/>
    <w:rsid w:val="006C7C99"/>
    <w:rsid w:val="006D0CBD"/>
    <w:rsid w:val="006D10C8"/>
    <w:rsid w:val="006D1495"/>
    <w:rsid w:val="006D1577"/>
    <w:rsid w:val="006D175A"/>
    <w:rsid w:val="006D1C15"/>
    <w:rsid w:val="006D1E2A"/>
    <w:rsid w:val="006D2B23"/>
    <w:rsid w:val="006D4300"/>
    <w:rsid w:val="006D4C30"/>
    <w:rsid w:val="006D4FEE"/>
    <w:rsid w:val="006D5663"/>
    <w:rsid w:val="006D5C00"/>
    <w:rsid w:val="006D67AA"/>
    <w:rsid w:val="006D6994"/>
    <w:rsid w:val="006D75C7"/>
    <w:rsid w:val="006D7719"/>
    <w:rsid w:val="006D7A51"/>
    <w:rsid w:val="006E142E"/>
    <w:rsid w:val="006E1716"/>
    <w:rsid w:val="006E17A3"/>
    <w:rsid w:val="006E1A9A"/>
    <w:rsid w:val="006E28A1"/>
    <w:rsid w:val="006E2994"/>
    <w:rsid w:val="006E50BA"/>
    <w:rsid w:val="006E5AA5"/>
    <w:rsid w:val="006E6635"/>
    <w:rsid w:val="006E66EF"/>
    <w:rsid w:val="006F0389"/>
    <w:rsid w:val="006F03ED"/>
    <w:rsid w:val="006F0A20"/>
    <w:rsid w:val="006F0F60"/>
    <w:rsid w:val="006F1785"/>
    <w:rsid w:val="006F2525"/>
    <w:rsid w:val="006F2872"/>
    <w:rsid w:val="006F2B51"/>
    <w:rsid w:val="006F37F3"/>
    <w:rsid w:val="006F4147"/>
    <w:rsid w:val="006F42CE"/>
    <w:rsid w:val="006F6056"/>
    <w:rsid w:val="006F618A"/>
    <w:rsid w:val="006F63DB"/>
    <w:rsid w:val="0070033F"/>
    <w:rsid w:val="00701410"/>
    <w:rsid w:val="00701582"/>
    <w:rsid w:val="00701FF4"/>
    <w:rsid w:val="00702153"/>
    <w:rsid w:val="00702FDA"/>
    <w:rsid w:val="007030D2"/>
    <w:rsid w:val="00703170"/>
    <w:rsid w:val="00703A0F"/>
    <w:rsid w:val="00703DFF"/>
    <w:rsid w:val="00704318"/>
    <w:rsid w:val="00704480"/>
    <w:rsid w:val="007054DD"/>
    <w:rsid w:val="00705CD0"/>
    <w:rsid w:val="007062D5"/>
    <w:rsid w:val="00706FF2"/>
    <w:rsid w:val="00707098"/>
    <w:rsid w:val="00707229"/>
    <w:rsid w:val="00707A75"/>
    <w:rsid w:val="00707AD9"/>
    <w:rsid w:val="007107C0"/>
    <w:rsid w:val="00710E8C"/>
    <w:rsid w:val="00711B94"/>
    <w:rsid w:val="00711F1B"/>
    <w:rsid w:val="00712B15"/>
    <w:rsid w:val="0071325B"/>
    <w:rsid w:val="007135CB"/>
    <w:rsid w:val="007135D0"/>
    <w:rsid w:val="00713CD5"/>
    <w:rsid w:val="0071426A"/>
    <w:rsid w:val="0071477A"/>
    <w:rsid w:val="00714FCF"/>
    <w:rsid w:val="007159C1"/>
    <w:rsid w:val="00715DAC"/>
    <w:rsid w:val="007161D9"/>
    <w:rsid w:val="007170AA"/>
    <w:rsid w:val="00717224"/>
    <w:rsid w:val="00717245"/>
    <w:rsid w:val="00717A7C"/>
    <w:rsid w:val="00720405"/>
    <w:rsid w:val="007205D3"/>
    <w:rsid w:val="0072094A"/>
    <w:rsid w:val="00720A76"/>
    <w:rsid w:val="0072109A"/>
    <w:rsid w:val="0072128C"/>
    <w:rsid w:val="00721B56"/>
    <w:rsid w:val="00721B8E"/>
    <w:rsid w:val="00722339"/>
    <w:rsid w:val="00722B32"/>
    <w:rsid w:val="007235F6"/>
    <w:rsid w:val="00723C74"/>
    <w:rsid w:val="00724070"/>
    <w:rsid w:val="007240F5"/>
    <w:rsid w:val="00724103"/>
    <w:rsid w:val="00724820"/>
    <w:rsid w:val="00724E27"/>
    <w:rsid w:val="0072513F"/>
    <w:rsid w:val="0072517F"/>
    <w:rsid w:val="007252F5"/>
    <w:rsid w:val="00725CF2"/>
    <w:rsid w:val="00726A72"/>
    <w:rsid w:val="00726FF6"/>
    <w:rsid w:val="0073005F"/>
    <w:rsid w:val="007302FA"/>
    <w:rsid w:val="007306FA"/>
    <w:rsid w:val="0073200E"/>
    <w:rsid w:val="007323ED"/>
    <w:rsid w:val="00732782"/>
    <w:rsid w:val="00732E0C"/>
    <w:rsid w:val="007336D0"/>
    <w:rsid w:val="007338A6"/>
    <w:rsid w:val="00733CB8"/>
    <w:rsid w:val="00733ED1"/>
    <w:rsid w:val="00734135"/>
    <w:rsid w:val="00734438"/>
    <w:rsid w:val="00734BB3"/>
    <w:rsid w:val="00734F02"/>
    <w:rsid w:val="007350E2"/>
    <w:rsid w:val="007354FB"/>
    <w:rsid w:val="00735B55"/>
    <w:rsid w:val="00735C39"/>
    <w:rsid w:val="00736612"/>
    <w:rsid w:val="00737474"/>
    <w:rsid w:val="0073747A"/>
    <w:rsid w:val="00737CBA"/>
    <w:rsid w:val="007404A0"/>
    <w:rsid w:val="0074113E"/>
    <w:rsid w:val="00741164"/>
    <w:rsid w:val="00741225"/>
    <w:rsid w:val="00742C6B"/>
    <w:rsid w:val="00743058"/>
    <w:rsid w:val="00743381"/>
    <w:rsid w:val="007443B7"/>
    <w:rsid w:val="0074472C"/>
    <w:rsid w:val="007449F1"/>
    <w:rsid w:val="00744FAB"/>
    <w:rsid w:val="0074579C"/>
    <w:rsid w:val="00746AE1"/>
    <w:rsid w:val="007472F6"/>
    <w:rsid w:val="00747996"/>
    <w:rsid w:val="007479D8"/>
    <w:rsid w:val="00750043"/>
    <w:rsid w:val="00751BFF"/>
    <w:rsid w:val="00752155"/>
    <w:rsid w:val="007527EB"/>
    <w:rsid w:val="00753095"/>
    <w:rsid w:val="0075396D"/>
    <w:rsid w:val="0075399A"/>
    <w:rsid w:val="00753C85"/>
    <w:rsid w:val="00753EEE"/>
    <w:rsid w:val="00753F38"/>
    <w:rsid w:val="00754065"/>
    <w:rsid w:val="00754C15"/>
    <w:rsid w:val="00755073"/>
    <w:rsid w:val="00756199"/>
    <w:rsid w:val="00756377"/>
    <w:rsid w:val="0075681C"/>
    <w:rsid w:val="00757D43"/>
    <w:rsid w:val="00760119"/>
    <w:rsid w:val="00760386"/>
    <w:rsid w:val="00760423"/>
    <w:rsid w:val="00760FF1"/>
    <w:rsid w:val="00761101"/>
    <w:rsid w:val="00761F18"/>
    <w:rsid w:val="007622EA"/>
    <w:rsid w:val="00762B89"/>
    <w:rsid w:val="00762F8F"/>
    <w:rsid w:val="00763650"/>
    <w:rsid w:val="00764CA9"/>
    <w:rsid w:val="007651EA"/>
    <w:rsid w:val="00765290"/>
    <w:rsid w:val="007660C6"/>
    <w:rsid w:val="007674D3"/>
    <w:rsid w:val="00767A3B"/>
    <w:rsid w:val="007712AC"/>
    <w:rsid w:val="00771361"/>
    <w:rsid w:val="007717AE"/>
    <w:rsid w:val="007728EB"/>
    <w:rsid w:val="00772BA5"/>
    <w:rsid w:val="00773992"/>
    <w:rsid w:val="00773D7F"/>
    <w:rsid w:val="007748C4"/>
    <w:rsid w:val="00774C0C"/>
    <w:rsid w:val="00774F48"/>
    <w:rsid w:val="0077531F"/>
    <w:rsid w:val="007767CD"/>
    <w:rsid w:val="007770C5"/>
    <w:rsid w:val="0077769C"/>
    <w:rsid w:val="00780388"/>
    <w:rsid w:val="00781497"/>
    <w:rsid w:val="00781A6E"/>
    <w:rsid w:val="00781F68"/>
    <w:rsid w:val="00782356"/>
    <w:rsid w:val="007823FE"/>
    <w:rsid w:val="00783492"/>
    <w:rsid w:val="0078362B"/>
    <w:rsid w:val="007836B4"/>
    <w:rsid w:val="00783B71"/>
    <w:rsid w:val="007842D9"/>
    <w:rsid w:val="0078529A"/>
    <w:rsid w:val="00785A1E"/>
    <w:rsid w:val="00792485"/>
    <w:rsid w:val="00792C45"/>
    <w:rsid w:val="00793AE2"/>
    <w:rsid w:val="00793F1F"/>
    <w:rsid w:val="007944C2"/>
    <w:rsid w:val="00795525"/>
    <w:rsid w:val="0079553C"/>
    <w:rsid w:val="00795617"/>
    <w:rsid w:val="0079579D"/>
    <w:rsid w:val="00796525"/>
    <w:rsid w:val="007967AF"/>
    <w:rsid w:val="00796824"/>
    <w:rsid w:val="00797121"/>
    <w:rsid w:val="00797155"/>
    <w:rsid w:val="007974A8"/>
    <w:rsid w:val="0079755E"/>
    <w:rsid w:val="007975C0"/>
    <w:rsid w:val="00797B56"/>
    <w:rsid w:val="007A095B"/>
    <w:rsid w:val="007A1353"/>
    <w:rsid w:val="007A1701"/>
    <w:rsid w:val="007A25E5"/>
    <w:rsid w:val="007A2E23"/>
    <w:rsid w:val="007A3001"/>
    <w:rsid w:val="007A3468"/>
    <w:rsid w:val="007A4154"/>
    <w:rsid w:val="007A4800"/>
    <w:rsid w:val="007A49D9"/>
    <w:rsid w:val="007A4E4A"/>
    <w:rsid w:val="007A507A"/>
    <w:rsid w:val="007A577F"/>
    <w:rsid w:val="007A73CC"/>
    <w:rsid w:val="007A76BA"/>
    <w:rsid w:val="007A785A"/>
    <w:rsid w:val="007B00FE"/>
    <w:rsid w:val="007B056F"/>
    <w:rsid w:val="007B0C88"/>
    <w:rsid w:val="007B139D"/>
    <w:rsid w:val="007B144B"/>
    <w:rsid w:val="007B14D0"/>
    <w:rsid w:val="007B1A88"/>
    <w:rsid w:val="007B1AB7"/>
    <w:rsid w:val="007B31F6"/>
    <w:rsid w:val="007B32B0"/>
    <w:rsid w:val="007B379F"/>
    <w:rsid w:val="007B38C2"/>
    <w:rsid w:val="007B413D"/>
    <w:rsid w:val="007B4614"/>
    <w:rsid w:val="007B4854"/>
    <w:rsid w:val="007B4BE1"/>
    <w:rsid w:val="007B56C3"/>
    <w:rsid w:val="007B5C40"/>
    <w:rsid w:val="007B64FE"/>
    <w:rsid w:val="007B65D2"/>
    <w:rsid w:val="007B72BB"/>
    <w:rsid w:val="007C068E"/>
    <w:rsid w:val="007C0718"/>
    <w:rsid w:val="007C07DE"/>
    <w:rsid w:val="007C11D9"/>
    <w:rsid w:val="007C176B"/>
    <w:rsid w:val="007C18A6"/>
    <w:rsid w:val="007C19DB"/>
    <w:rsid w:val="007C1A7D"/>
    <w:rsid w:val="007C222E"/>
    <w:rsid w:val="007C2B30"/>
    <w:rsid w:val="007C2EDD"/>
    <w:rsid w:val="007C3714"/>
    <w:rsid w:val="007C475D"/>
    <w:rsid w:val="007C53F0"/>
    <w:rsid w:val="007C5872"/>
    <w:rsid w:val="007C5CAD"/>
    <w:rsid w:val="007C6085"/>
    <w:rsid w:val="007C6866"/>
    <w:rsid w:val="007C68EA"/>
    <w:rsid w:val="007C75DF"/>
    <w:rsid w:val="007C79FF"/>
    <w:rsid w:val="007C7C26"/>
    <w:rsid w:val="007D09AE"/>
    <w:rsid w:val="007D0B49"/>
    <w:rsid w:val="007D0CAA"/>
    <w:rsid w:val="007D0DD0"/>
    <w:rsid w:val="007D1A54"/>
    <w:rsid w:val="007D1BD9"/>
    <w:rsid w:val="007D1BE8"/>
    <w:rsid w:val="007D2131"/>
    <w:rsid w:val="007D21CF"/>
    <w:rsid w:val="007D2D11"/>
    <w:rsid w:val="007D391F"/>
    <w:rsid w:val="007D4469"/>
    <w:rsid w:val="007D470A"/>
    <w:rsid w:val="007D6BBB"/>
    <w:rsid w:val="007D7784"/>
    <w:rsid w:val="007D7F47"/>
    <w:rsid w:val="007E363D"/>
    <w:rsid w:val="007E55C1"/>
    <w:rsid w:val="007E57C3"/>
    <w:rsid w:val="007E60B0"/>
    <w:rsid w:val="007E6697"/>
    <w:rsid w:val="007E66FA"/>
    <w:rsid w:val="007E7E0F"/>
    <w:rsid w:val="007E7EFF"/>
    <w:rsid w:val="007F04A1"/>
    <w:rsid w:val="007F053A"/>
    <w:rsid w:val="007F0620"/>
    <w:rsid w:val="007F102A"/>
    <w:rsid w:val="007F21FC"/>
    <w:rsid w:val="007F221D"/>
    <w:rsid w:val="007F2700"/>
    <w:rsid w:val="007F30EB"/>
    <w:rsid w:val="007F41F9"/>
    <w:rsid w:val="007F468D"/>
    <w:rsid w:val="007F4D68"/>
    <w:rsid w:val="007F5246"/>
    <w:rsid w:val="007F52EB"/>
    <w:rsid w:val="007F565D"/>
    <w:rsid w:val="007F5B97"/>
    <w:rsid w:val="007F6A28"/>
    <w:rsid w:val="007F712B"/>
    <w:rsid w:val="007F74A7"/>
    <w:rsid w:val="00801425"/>
    <w:rsid w:val="00802477"/>
    <w:rsid w:val="008030E7"/>
    <w:rsid w:val="00803F69"/>
    <w:rsid w:val="00804A88"/>
    <w:rsid w:val="00804ACC"/>
    <w:rsid w:val="00805690"/>
    <w:rsid w:val="00806684"/>
    <w:rsid w:val="00806C71"/>
    <w:rsid w:val="00806F6C"/>
    <w:rsid w:val="008073E4"/>
    <w:rsid w:val="00807DD4"/>
    <w:rsid w:val="0081020C"/>
    <w:rsid w:val="008127CA"/>
    <w:rsid w:val="008129C4"/>
    <w:rsid w:val="00812F8B"/>
    <w:rsid w:val="008135B5"/>
    <w:rsid w:val="008146A1"/>
    <w:rsid w:val="00814FD3"/>
    <w:rsid w:val="00815874"/>
    <w:rsid w:val="00815C6C"/>
    <w:rsid w:val="00815F08"/>
    <w:rsid w:val="00816695"/>
    <w:rsid w:val="008167E2"/>
    <w:rsid w:val="00816820"/>
    <w:rsid w:val="008172F7"/>
    <w:rsid w:val="0081745F"/>
    <w:rsid w:val="00817D1F"/>
    <w:rsid w:val="00817F64"/>
    <w:rsid w:val="00820362"/>
    <w:rsid w:val="00821370"/>
    <w:rsid w:val="008217D2"/>
    <w:rsid w:val="00821AC3"/>
    <w:rsid w:val="0082271A"/>
    <w:rsid w:val="00823038"/>
    <w:rsid w:val="008230ED"/>
    <w:rsid w:val="008232BC"/>
    <w:rsid w:val="0082331A"/>
    <w:rsid w:val="008237CB"/>
    <w:rsid w:val="008243F5"/>
    <w:rsid w:val="008248C8"/>
    <w:rsid w:val="00824C31"/>
    <w:rsid w:val="00824DD4"/>
    <w:rsid w:val="00825BF9"/>
    <w:rsid w:val="00826C0A"/>
    <w:rsid w:val="00827FB5"/>
    <w:rsid w:val="008310BE"/>
    <w:rsid w:val="0083143D"/>
    <w:rsid w:val="00831B7E"/>
    <w:rsid w:val="00833D7E"/>
    <w:rsid w:val="00833FF5"/>
    <w:rsid w:val="008348E3"/>
    <w:rsid w:val="00835614"/>
    <w:rsid w:val="0083574F"/>
    <w:rsid w:val="00836280"/>
    <w:rsid w:val="00836ECD"/>
    <w:rsid w:val="008370DB"/>
    <w:rsid w:val="008375B6"/>
    <w:rsid w:val="0084048B"/>
    <w:rsid w:val="00840920"/>
    <w:rsid w:val="00841496"/>
    <w:rsid w:val="00842A35"/>
    <w:rsid w:val="00842DB4"/>
    <w:rsid w:val="00844037"/>
    <w:rsid w:val="008444A0"/>
    <w:rsid w:val="00844A3E"/>
    <w:rsid w:val="00844F1F"/>
    <w:rsid w:val="00845739"/>
    <w:rsid w:val="008460B0"/>
    <w:rsid w:val="0084643D"/>
    <w:rsid w:val="00846474"/>
    <w:rsid w:val="00846824"/>
    <w:rsid w:val="00847C78"/>
    <w:rsid w:val="00851A49"/>
    <w:rsid w:val="0085299E"/>
    <w:rsid w:val="00853506"/>
    <w:rsid w:val="008536DB"/>
    <w:rsid w:val="008542C2"/>
    <w:rsid w:val="00854BEF"/>
    <w:rsid w:val="00854F25"/>
    <w:rsid w:val="008550C8"/>
    <w:rsid w:val="00855813"/>
    <w:rsid w:val="00856547"/>
    <w:rsid w:val="008566CB"/>
    <w:rsid w:val="008568C1"/>
    <w:rsid w:val="008570EA"/>
    <w:rsid w:val="00857920"/>
    <w:rsid w:val="00857A98"/>
    <w:rsid w:val="00857C48"/>
    <w:rsid w:val="008619C4"/>
    <w:rsid w:val="00862807"/>
    <w:rsid w:val="00862DCD"/>
    <w:rsid w:val="00863081"/>
    <w:rsid w:val="008635F9"/>
    <w:rsid w:val="00863741"/>
    <w:rsid w:val="00863A2F"/>
    <w:rsid w:val="00863CAD"/>
    <w:rsid w:val="00863E12"/>
    <w:rsid w:val="0086498D"/>
    <w:rsid w:val="00864D70"/>
    <w:rsid w:val="008652DD"/>
    <w:rsid w:val="0086532E"/>
    <w:rsid w:val="0086551C"/>
    <w:rsid w:val="00865639"/>
    <w:rsid w:val="00865EF6"/>
    <w:rsid w:val="008665A0"/>
    <w:rsid w:val="00866974"/>
    <w:rsid w:val="0086742E"/>
    <w:rsid w:val="00872038"/>
    <w:rsid w:val="008728E0"/>
    <w:rsid w:val="00872E9C"/>
    <w:rsid w:val="00873C52"/>
    <w:rsid w:val="00873C7C"/>
    <w:rsid w:val="00873D05"/>
    <w:rsid w:val="0087498C"/>
    <w:rsid w:val="00874AC9"/>
    <w:rsid w:val="0087514E"/>
    <w:rsid w:val="00875180"/>
    <w:rsid w:val="008757C6"/>
    <w:rsid w:val="008758A8"/>
    <w:rsid w:val="00875E00"/>
    <w:rsid w:val="0087673C"/>
    <w:rsid w:val="00876A0B"/>
    <w:rsid w:val="00877EBD"/>
    <w:rsid w:val="00880285"/>
    <w:rsid w:val="0088029C"/>
    <w:rsid w:val="00880D2C"/>
    <w:rsid w:val="00880E82"/>
    <w:rsid w:val="00881620"/>
    <w:rsid w:val="0088193B"/>
    <w:rsid w:val="008819F2"/>
    <w:rsid w:val="00881CD1"/>
    <w:rsid w:val="00881F99"/>
    <w:rsid w:val="00882314"/>
    <w:rsid w:val="00882D75"/>
    <w:rsid w:val="00882E84"/>
    <w:rsid w:val="0088305C"/>
    <w:rsid w:val="008839E6"/>
    <w:rsid w:val="00883A75"/>
    <w:rsid w:val="00884992"/>
    <w:rsid w:val="00885065"/>
    <w:rsid w:val="0088610F"/>
    <w:rsid w:val="0088645A"/>
    <w:rsid w:val="008865E1"/>
    <w:rsid w:val="008869CF"/>
    <w:rsid w:val="00886F31"/>
    <w:rsid w:val="00890598"/>
    <w:rsid w:val="0089191A"/>
    <w:rsid w:val="008930F1"/>
    <w:rsid w:val="00893EF9"/>
    <w:rsid w:val="00894898"/>
    <w:rsid w:val="00895041"/>
    <w:rsid w:val="00895781"/>
    <w:rsid w:val="00895921"/>
    <w:rsid w:val="00895D73"/>
    <w:rsid w:val="00895EF7"/>
    <w:rsid w:val="008967B7"/>
    <w:rsid w:val="00897F80"/>
    <w:rsid w:val="008A082A"/>
    <w:rsid w:val="008A09D9"/>
    <w:rsid w:val="008A1020"/>
    <w:rsid w:val="008A17F9"/>
    <w:rsid w:val="008A192D"/>
    <w:rsid w:val="008A1D06"/>
    <w:rsid w:val="008A2C49"/>
    <w:rsid w:val="008A3579"/>
    <w:rsid w:val="008A3883"/>
    <w:rsid w:val="008A3A11"/>
    <w:rsid w:val="008A4489"/>
    <w:rsid w:val="008A55A6"/>
    <w:rsid w:val="008A6204"/>
    <w:rsid w:val="008A7AAF"/>
    <w:rsid w:val="008A7E2C"/>
    <w:rsid w:val="008B1278"/>
    <w:rsid w:val="008B188D"/>
    <w:rsid w:val="008B28E1"/>
    <w:rsid w:val="008B2ADA"/>
    <w:rsid w:val="008B2B22"/>
    <w:rsid w:val="008B2BDA"/>
    <w:rsid w:val="008B312A"/>
    <w:rsid w:val="008B3636"/>
    <w:rsid w:val="008B4B9B"/>
    <w:rsid w:val="008B5E8B"/>
    <w:rsid w:val="008B5F47"/>
    <w:rsid w:val="008B7C0D"/>
    <w:rsid w:val="008C02AE"/>
    <w:rsid w:val="008C0FD0"/>
    <w:rsid w:val="008C14DE"/>
    <w:rsid w:val="008C1563"/>
    <w:rsid w:val="008C3485"/>
    <w:rsid w:val="008C34FD"/>
    <w:rsid w:val="008C38B5"/>
    <w:rsid w:val="008C3930"/>
    <w:rsid w:val="008C5973"/>
    <w:rsid w:val="008C59D5"/>
    <w:rsid w:val="008C5C3B"/>
    <w:rsid w:val="008C5E0F"/>
    <w:rsid w:val="008C5EE2"/>
    <w:rsid w:val="008C6600"/>
    <w:rsid w:val="008C6D96"/>
    <w:rsid w:val="008C6DBD"/>
    <w:rsid w:val="008C7702"/>
    <w:rsid w:val="008C7ECC"/>
    <w:rsid w:val="008D0CEB"/>
    <w:rsid w:val="008D227D"/>
    <w:rsid w:val="008D332A"/>
    <w:rsid w:val="008D35E2"/>
    <w:rsid w:val="008D35FD"/>
    <w:rsid w:val="008D3C07"/>
    <w:rsid w:val="008D5757"/>
    <w:rsid w:val="008D5CCF"/>
    <w:rsid w:val="008D6BDC"/>
    <w:rsid w:val="008D742A"/>
    <w:rsid w:val="008E0A0F"/>
    <w:rsid w:val="008E1B80"/>
    <w:rsid w:val="008E1FEB"/>
    <w:rsid w:val="008E221C"/>
    <w:rsid w:val="008E2C7C"/>
    <w:rsid w:val="008E2F6C"/>
    <w:rsid w:val="008E47B9"/>
    <w:rsid w:val="008E4C10"/>
    <w:rsid w:val="008E5EB1"/>
    <w:rsid w:val="008E744C"/>
    <w:rsid w:val="008F0294"/>
    <w:rsid w:val="008F068B"/>
    <w:rsid w:val="008F0B54"/>
    <w:rsid w:val="008F0F36"/>
    <w:rsid w:val="008F0F84"/>
    <w:rsid w:val="008F1437"/>
    <w:rsid w:val="008F1755"/>
    <w:rsid w:val="008F191E"/>
    <w:rsid w:val="008F2A21"/>
    <w:rsid w:val="008F2B4F"/>
    <w:rsid w:val="008F3051"/>
    <w:rsid w:val="008F35E7"/>
    <w:rsid w:val="008F5BB4"/>
    <w:rsid w:val="008F5E9C"/>
    <w:rsid w:val="008F6035"/>
    <w:rsid w:val="008F632C"/>
    <w:rsid w:val="008F66D2"/>
    <w:rsid w:val="008F6923"/>
    <w:rsid w:val="008F6C50"/>
    <w:rsid w:val="008F6CF8"/>
    <w:rsid w:val="008F6F27"/>
    <w:rsid w:val="008F71BC"/>
    <w:rsid w:val="008F7A96"/>
    <w:rsid w:val="008F7B1F"/>
    <w:rsid w:val="00900692"/>
    <w:rsid w:val="00901593"/>
    <w:rsid w:val="009019F0"/>
    <w:rsid w:val="00903F22"/>
    <w:rsid w:val="0090442B"/>
    <w:rsid w:val="009047ED"/>
    <w:rsid w:val="00904F11"/>
    <w:rsid w:val="009066E2"/>
    <w:rsid w:val="00906F44"/>
    <w:rsid w:val="00907301"/>
    <w:rsid w:val="00907341"/>
    <w:rsid w:val="00907E59"/>
    <w:rsid w:val="0091068E"/>
    <w:rsid w:val="009106FA"/>
    <w:rsid w:val="00910A2C"/>
    <w:rsid w:val="00910D08"/>
    <w:rsid w:val="00911B26"/>
    <w:rsid w:val="009127AD"/>
    <w:rsid w:val="00912C73"/>
    <w:rsid w:val="009135F6"/>
    <w:rsid w:val="00914589"/>
    <w:rsid w:val="009145A5"/>
    <w:rsid w:val="00914874"/>
    <w:rsid w:val="00914EEC"/>
    <w:rsid w:val="009153D5"/>
    <w:rsid w:val="0091546A"/>
    <w:rsid w:val="00915B79"/>
    <w:rsid w:val="009161A1"/>
    <w:rsid w:val="00916BDE"/>
    <w:rsid w:val="009207FD"/>
    <w:rsid w:val="00921C3D"/>
    <w:rsid w:val="00922281"/>
    <w:rsid w:val="0092243A"/>
    <w:rsid w:val="0092256B"/>
    <w:rsid w:val="009229EF"/>
    <w:rsid w:val="00922C8D"/>
    <w:rsid w:val="0092327D"/>
    <w:rsid w:val="00924457"/>
    <w:rsid w:val="009246DC"/>
    <w:rsid w:val="00924BC0"/>
    <w:rsid w:val="00924D47"/>
    <w:rsid w:val="009251A4"/>
    <w:rsid w:val="0092593E"/>
    <w:rsid w:val="00925968"/>
    <w:rsid w:val="009267B5"/>
    <w:rsid w:val="009272C4"/>
    <w:rsid w:val="00927864"/>
    <w:rsid w:val="009305C4"/>
    <w:rsid w:val="00930C04"/>
    <w:rsid w:val="00931E2C"/>
    <w:rsid w:val="00932099"/>
    <w:rsid w:val="009321E4"/>
    <w:rsid w:val="009323C1"/>
    <w:rsid w:val="009324FC"/>
    <w:rsid w:val="0093281A"/>
    <w:rsid w:val="00932CD5"/>
    <w:rsid w:val="00932F16"/>
    <w:rsid w:val="009336C7"/>
    <w:rsid w:val="00933EEB"/>
    <w:rsid w:val="00933FC8"/>
    <w:rsid w:val="009348EA"/>
    <w:rsid w:val="00934976"/>
    <w:rsid w:val="0093548F"/>
    <w:rsid w:val="009356EC"/>
    <w:rsid w:val="00936172"/>
    <w:rsid w:val="00936C83"/>
    <w:rsid w:val="0093739D"/>
    <w:rsid w:val="00937C4B"/>
    <w:rsid w:val="0094042B"/>
    <w:rsid w:val="0094278B"/>
    <w:rsid w:val="00942A43"/>
    <w:rsid w:val="00942CD0"/>
    <w:rsid w:val="0094306C"/>
    <w:rsid w:val="00943271"/>
    <w:rsid w:val="00943297"/>
    <w:rsid w:val="009439C0"/>
    <w:rsid w:val="00943D26"/>
    <w:rsid w:val="00944DE4"/>
    <w:rsid w:val="009453F4"/>
    <w:rsid w:val="00945FB0"/>
    <w:rsid w:val="00946476"/>
    <w:rsid w:val="0094705D"/>
    <w:rsid w:val="009476B6"/>
    <w:rsid w:val="00950A2F"/>
    <w:rsid w:val="00951311"/>
    <w:rsid w:val="00951EC9"/>
    <w:rsid w:val="00953ACA"/>
    <w:rsid w:val="00953D8A"/>
    <w:rsid w:val="00954919"/>
    <w:rsid w:val="00954C7A"/>
    <w:rsid w:val="00955527"/>
    <w:rsid w:val="009567A3"/>
    <w:rsid w:val="00957B69"/>
    <w:rsid w:val="00960665"/>
    <w:rsid w:val="00960B13"/>
    <w:rsid w:val="00960D2D"/>
    <w:rsid w:val="00960DD0"/>
    <w:rsid w:val="00960E6B"/>
    <w:rsid w:val="0096178B"/>
    <w:rsid w:val="00961C60"/>
    <w:rsid w:val="00962058"/>
    <w:rsid w:val="009630A7"/>
    <w:rsid w:val="00963375"/>
    <w:rsid w:val="0096394A"/>
    <w:rsid w:val="009639A6"/>
    <w:rsid w:val="00963A57"/>
    <w:rsid w:val="009642BB"/>
    <w:rsid w:val="00964401"/>
    <w:rsid w:val="00964528"/>
    <w:rsid w:val="00964865"/>
    <w:rsid w:val="0096519D"/>
    <w:rsid w:val="00965CCE"/>
    <w:rsid w:val="0096635E"/>
    <w:rsid w:val="0096651F"/>
    <w:rsid w:val="00966A58"/>
    <w:rsid w:val="00966AC5"/>
    <w:rsid w:val="0096728F"/>
    <w:rsid w:val="0097046C"/>
    <w:rsid w:val="0097072B"/>
    <w:rsid w:val="00970B3B"/>
    <w:rsid w:val="0097116C"/>
    <w:rsid w:val="00971198"/>
    <w:rsid w:val="00972075"/>
    <w:rsid w:val="009723E6"/>
    <w:rsid w:val="0097312C"/>
    <w:rsid w:val="00973E89"/>
    <w:rsid w:val="00974B9D"/>
    <w:rsid w:val="00975EB4"/>
    <w:rsid w:val="009761C7"/>
    <w:rsid w:val="00976313"/>
    <w:rsid w:val="009765BD"/>
    <w:rsid w:val="00977342"/>
    <w:rsid w:val="00977BC9"/>
    <w:rsid w:val="00977CA0"/>
    <w:rsid w:val="00977D47"/>
    <w:rsid w:val="00980FBB"/>
    <w:rsid w:val="00981038"/>
    <w:rsid w:val="0098117E"/>
    <w:rsid w:val="009811DE"/>
    <w:rsid w:val="00981887"/>
    <w:rsid w:val="0098260D"/>
    <w:rsid w:val="00982691"/>
    <w:rsid w:val="0098273B"/>
    <w:rsid w:val="00982C10"/>
    <w:rsid w:val="0098330B"/>
    <w:rsid w:val="0098377F"/>
    <w:rsid w:val="00983CDC"/>
    <w:rsid w:val="009842F8"/>
    <w:rsid w:val="00984D69"/>
    <w:rsid w:val="00984E4C"/>
    <w:rsid w:val="00985D1D"/>
    <w:rsid w:val="00986778"/>
    <w:rsid w:val="009875A0"/>
    <w:rsid w:val="009877F0"/>
    <w:rsid w:val="009903BF"/>
    <w:rsid w:val="00990F0D"/>
    <w:rsid w:val="00991A9A"/>
    <w:rsid w:val="0099203B"/>
    <w:rsid w:val="0099241F"/>
    <w:rsid w:val="00992809"/>
    <w:rsid w:val="00992AB5"/>
    <w:rsid w:val="0099309D"/>
    <w:rsid w:val="009941FB"/>
    <w:rsid w:val="00994E63"/>
    <w:rsid w:val="009951C2"/>
    <w:rsid w:val="00995EB9"/>
    <w:rsid w:val="00995F2F"/>
    <w:rsid w:val="0099681C"/>
    <w:rsid w:val="00996AB8"/>
    <w:rsid w:val="009972E3"/>
    <w:rsid w:val="00997B36"/>
    <w:rsid w:val="009A096D"/>
    <w:rsid w:val="009A0D15"/>
    <w:rsid w:val="009A13EC"/>
    <w:rsid w:val="009A15E0"/>
    <w:rsid w:val="009A22AE"/>
    <w:rsid w:val="009A31D4"/>
    <w:rsid w:val="009A3320"/>
    <w:rsid w:val="009A3363"/>
    <w:rsid w:val="009A4284"/>
    <w:rsid w:val="009A4AF7"/>
    <w:rsid w:val="009A6C47"/>
    <w:rsid w:val="009A6D71"/>
    <w:rsid w:val="009A7AF8"/>
    <w:rsid w:val="009B100D"/>
    <w:rsid w:val="009B1CA5"/>
    <w:rsid w:val="009B214B"/>
    <w:rsid w:val="009B26E3"/>
    <w:rsid w:val="009B26F9"/>
    <w:rsid w:val="009B2A12"/>
    <w:rsid w:val="009B2A42"/>
    <w:rsid w:val="009B36EC"/>
    <w:rsid w:val="009B3725"/>
    <w:rsid w:val="009B4679"/>
    <w:rsid w:val="009B5C5D"/>
    <w:rsid w:val="009B5CB2"/>
    <w:rsid w:val="009B6E22"/>
    <w:rsid w:val="009B7A9F"/>
    <w:rsid w:val="009C002E"/>
    <w:rsid w:val="009C0105"/>
    <w:rsid w:val="009C0138"/>
    <w:rsid w:val="009C0A51"/>
    <w:rsid w:val="009C0ACF"/>
    <w:rsid w:val="009C1215"/>
    <w:rsid w:val="009C1389"/>
    <w:rsid w:val="009C2673"/>
    <w:rsid w:val="009C2A76"/>
    <w:rsid w:val="009C32F6"/>
    <w:rsid w:val="009C3797"/>
    <w:rsid w:val="009C3DB3"/>
    <w:rsid w:val="009C471B"/>
    <w:rsid w:val="009C4CA0"/>
    <w:rsid w:val="009C532B"/>
    <w:rsid w:val="009C6105"/>
    <w:rsid w:val="009C6756"/>
    <w:rsid w:val="009C678C"/>
    <w:rsid w:val="009C697D"/>
    <w:rsid w:val="009C69A4"/>
    <w:rsid w:val="009C7037"/>
    <w:rsid w:val="009C70B5"/>
    <w:rsid w:val="009C7B18"/>
    <w:rsid w:val="009D0A30"/>
    <w:rsid w:val="009D0DD4"/>
    <w:rsid w:val="009D0EC4"/>
    <w:rsid w:val="009D0FDC"/>
    <w:rsid w:val="009D29EA"/>
    <w:rsid w:val="009D304D"/>
    <w:rsid w:val="009D30C1"/>
    <w:rsid w:val="009D339E"/>
    <w:rsid w:val="009D38BD"/>
    <w:rsid w:val="009D3F7B"/>
    <w:rsid w:val="009D4E00"/>
    <w:rsid w:val="009D640E"/>
    <w:rsid w:val="009D6989"/>
    <w:rsid w:val="009D6A53"/>
    <w:rsid w:val="009D6ECB"/>
    <w:rsid w:val="009D7417"/>
    <w:rsid w:val="009D7967"/>
    <w:rsid w:val="009E05F9"/>
    <w:rsid w:val="009E09AE"/>
    <w:rsid w:val="009E0E8E"/>
    <w:rsid w:val="009E0EFF"/>
    <w:rsid w:val="009E1106"/>
    <w:rsid w:val="009E180F"/>
    <w:rsid w:val="009E1A99"/>
    <w:rsid w:val="009E2BE3"/>
    <w:rsid w:val="009E3337"/>
    <w:rsid w:val="009E33EC"/>
    <w:rsid w:val="009E3F84"/>
    <w:rsid w:val="009E4DCE"/>
    <w:rsid w:val="009E51C1"/>
    <w:rsid w:val="009E5C7C"/>
    <w:rsid w:val="009E5FE2"/>
    <w:rsid w:val="009E6076"/>
    <w:rsid w:val="009E63CB"/>
    <w:rsid w:val="009E646A"/>
    <w:rsid w:val="009E679B"/>
    <w:rsid w:val="009E6C06"/>
    <w:rsid w:val="009E7138"/>
    <w:rsid w:val="009E7907"/>
    <w:rsid w:val="009E7C04"/>
    <w:rsid w:val="009F0332"/>
    <w:rsid w:val="009F146B"/>
    <w:rsid w:val="009F26EF"/>
    <w:rsid w:val="009F2BDA"/>
    <w:rsid w:val="009F2CEC"/>
    <w:rsid w:val="009F3BDD"/>
    <w:rsid w:val="009F3D08"/>
    <w:rsid w:val="009F418C"/>
    <w:rsid w:val="009F4347"/>
    <w:rsid w:val="009F44DB"/>
    <w:rsid w:val="009F4CFC"/>
    <w:rsid w:val="009F4F4C"/>
    <w:rsid w:val="009F5323"/>
    <w:rsid w:val="009F5B47"/>
    <w:rsid w:val="009F6428"/>
    <w:rsid w:val="009F6452"/>
    <w:rsid w:val="009F65B9"/>
    <w:rsid w:val="009F6C5B"/>
    <w:rsid w:val="009F70B0"/>
    <w:rsid w:val="009F7287"/>
    <w:rsid w:val="009F7E8D"/>
    <w:rsid w:val="00A007B4"/>
    <w:rsid w:val="00A00F64"/>
    <w:rsid w:val="00A01981"/>
    <w:rsid w:val="00A023B5"/>
    <w:rsid w:val="00A02E2C"/>
    <w:rsid w:val="00A02E37"/>
    <w:rsid w:val="00A03518"/>
    <w:rsid w:val="00A0363E"/>
    <w:rsid w:val="00A03CE8"/>
    <w:rsid w:val="00A03E49"/>
    <w:rsid w:val="00A06BA8"/>
    <w:rsid w:val="00A06DEC"/>
    <w:rsid w:val="00A07385"/>
    <w:rsid w:val="00A07625"/>
    <w:rsid w:val="00A104FC"/>
    <w:rsid w:val="00A109BE"/>
    <w:rsid w:val="00A11BFC"/>
    <w:rsid w:val="00A11CFB"/>
    <w:rsid w:val="00A1253E"/>
    <w:rsid w:val="00A12B7B"/>
    <w:rsid w:val="00A12E47"/>
    <w:rsid w:val="00A1336B"/>
    <w:rsid w:val="00A140DF"/>
    <w:rsid w:val="00A14149"/>
    <w:rsid w:val="00A14DC4"/>
    <w:rsid w:val="00A15935"/>
    <w:rsid w:val="00A16D4B"/>
    <w:rsid w:val="00A16F0B"/>
    <w:rsid w:val="00A17227"/>
    <w:rsid w:val="00A17314"/>
    <w:rsid w:val="00A1735A"/>
    <w:rsid w:val="00A176A9"/>
    <w:rsid w:val="00A17731"/>
    <w:rsid w:val="00A178AB"/>
    <w:rsid w:val="00A17B33"/>
    <w:rsid w:val="00A200AF"/>
    <w:rsid w:val="00A204FD"/>
    <w:rsid w:val="00A20967"/>
    <w:rsid w:val="00A213E0"/>
    <w:rsid w:val="00A216F7"/>
    <w:rsid w:val="00A21E27"/>
    <w:rsid w:val="00A21E87"/>
    <w:rsid w:val="00A21FB1"/>
    <w:rsid w:val="00A2204F"/>
    <w:rsid w:val="00A22737"/>
    <w:rsid w:val="00A231F4"/>
    <w:rsid w:val="00A232D0"/>
    <w:rsid w:val="00A23533"/>
    <w:rsid w:val="00A23C9A"/>
    <w:rsid w:val="00A24194"/>
    <w:rsid w:val="00A24818"/>
    <w:rsid w:val="00A25408"/>
    <w:rsid w:val="00A2765B"/>
    <w:rsid w:val="00A2788D"/>
    <w:rsid w:val="00A30785"/>
    <w:rsid w:val="00A30F6A"/>
    <w:rsid w:val="00A3119C"/>
    <w:rsid w:val="00A3240A"/>
    <w:rsid w:val="00A3278F"/>
    <w:rsid w:val="00A32957"/>
    <w:rsid w:val="00A32960"/>
    <w:rsid w:val="00A32CD7"/>
    <w:rsid w:val="00A33C46"/>
    <w:rsid w:val="00A33D14"/>
    <w:rsid w:val="00A3407A"/>
    <w:rsid w:val="00A34312"/>
    <w:rsid w:val="00A34766"/>
    <w:rsid w:val="00A34BDC"/>
    <w:rsid w:val="00A34D99"/>
    <w:rsid w:val="00A35039"/>
    <w:rsid w:val="00A354F3"/>
    <w:rsid w:val="00A35B61"/>
    <w:rsid w:val="00A3617C"/>
    <w:rsid w:val="00A36226"/>
    <w:rsid w:val="00A37AC8"/>
    <w:rsid w:val="00A37D0A"/>
    <w:rsid w:val="00A40263"/>
    <w:rsid w:val="00A40367"/>
    <w:rsid w:val="00A405F1"/>
    <w:rsid w:val="00A40B5F"/>
    <w:rsid w:val="00A414EA"/>
    <w:rsid w:val="00A415CF"/>
    <w:rsid w:val="00A41611"/>
    <w:rsid w:val="00A41F37"/>
    <w:rsid w:val="00A4202A"/>
    <w:rsid w:val="00A42716"/>
    <w:rsid w:val="00A42BC8"/>
    <w:rsid w:val="00A44DFB"/>
    <w:rsid w:val="00A45036"/>
    <w:rsid w:val="00A45671"/>
    <w:rsid w:val="00A459CD"/>
    <w:rsid w:val="00A45E8E"/>
    <w:rsid w:val="00A45F0B"/>
    <w:rsid w:val="00A460AD"/>
    <w:rsid w:val="00A467A8"/>
    <w:rsid w:val="00A46FD1"/>
    <w:rsid w:val="00A47175"/>
    <w:rsid w:val="00A47B54"/>
    <w:rsid w:val="00A506C1"/>
    <w:rsid w:val="00A50E9B"/>
    <w:rsid w:val="00A53133"/>
    <w:rsid w:val="00A537D3"/>
    <w:rsid w:val="00A5396C"/>
    <w:rsid w:val="00A53C95"/>
    <w:rsid w:val="00A549E4"/>
    <w:rsid w:val="00A54CAB"/>
    <w:rsid w:val="00A55ADE"/>
    <w:rsid w:val="00A55E4B"/>
    <w:rsid w:val="00A56352"/>
    <w:rsid w:val="00A570C2"/>
    <w:rsid w:val="00A5765E"/>
    <w:rsid w:val="00A576A9"/>
    <w:rsid w:val="00A6091B"/>
    <w:rsid w:val="00A60B0B"/>
    <w:rsid w:val="00A61681"/>
    <w:rsid w:val="00A61D74"/>
    <w:rsid w:val="00A61DC4"/>
    <w:rsid w:val="00A6230F"/>
    <w:rsid w:val="00A62B6C"/>
    <w:rsid w:val="00A62E0E"/>
    <w:rsid w:val="00A63FDB"/>
    <w:rsid w:val="00A64DC3"/>
    <w:rsid w:val="00A65DD0"/>
    <w:rsid w:val="00A66055"/>
    <w:rsid w:val="00A67708"/>
    <w:rsid w:val="00A67C53"/>
    <w:rsid w:val="00A7002C"/>
    <w:rsid w:val="00A720EE"/>
    <w:rsid w:val="00A72D7D"/>
    <w:rsid w:val="00A72DCD"/>
    <w:rsid w:val="00A73500"/>
    <w:rsid w:val="00A73962"/>
    <w:rsid w:val="00A73BFF"/>
    <w:rsid w:val="00A73FB0"/>
    <w:rsid w:val="00A740DD"/>
    <w:rsid w:val="00A7437C"/>
    <w:rsid w:val="00A74AFD"/>
    <w:rsid w:val="00A75267"/>
    <w:rsid w:val="00A752EA"/>
    <w:rsid w:val="00A76718"/>
    <w:rsid w:val="00A76883"/>
    <w:rsid w:val="00A76D87"/>
    <w:rsid w:val="00A77245"/>
    <w:rsid w:val="00A803B9"/>
    <w:rsid w:val="00A8126B"/>
    <w:rsid w:val="00A812C4"/>
    <w:rsid w:val="00A81F07"/>
    <w:rsid w:val="00A82718"/>
    <w:rsid w:val="00A833C1"/>
    <w:rsid w:val="00A833F5"/>
    <w:rsid w:val="00A83BFF"/>
    <w:rsid w:val="00A84882"/>
    <w:rsid w:val="00A87250"/>
    <w:rsid w:val="00A87D5A"/>
    <w:rsid w:val="00A90232"/>
    <w:rsid w:val="00A90A44"/>
    <w:rsid w:val="00A90A47"/>
    <w:rsid w:val="00A917AE"/>
    <w:rsid w:val="00A928EA"/>
    <w:rsid w:val="00A92F3D"/>
    <w:rsid w:val="00A93DC9"/>
    <w:rsid w:val="00A94D0A"/>
    <w:rsid w:val="00A95138"/>
    <w:rsid w:val="00A958D6"/>
    <w:rsid w:val="00A95B06"/>
    <w:rsid w:val="00A961E9"/>
    <w:rsid w:val="00A9629D"/>
    <w:rsid w:val="00A96697"/>
    <w:rsid w:val="00A96C17"/>
    <w:rsid w:val="00A96C56"/>
    <w:rsid w:val="00A96F5E"/>
    <w:rsid w:val="00A97BDB"/>
    <w:rsid w:val="00AA0180"/>
    <w:rsid w:val="00AA0A2B"/>
    <w:rsid w:val="00AA1ACC"/>
    <w:rsid w:val="00AA1EB0"/>
    <w:rsid w:val="00AA3B79"/>
    <w:rsid w:val="00AA4DD5"/>
    <w:rsid w:val="00AA520C"/>
    <w:rsid w:val="00AA591D"/>
    <w:rsid w:val="00AA5B3F"/>
    <w:rsid w:val="00AA67F8"/>
    <w:rsid w:val="00AA6B74"/>
    <w:rsid w:val="00AA6D26"/>
    <w:rsid w:val="00AA6E3E"/>
    <w:rsid w:val="00AA7673"/>
    <w:rsid w:val="00AB119B"/>
    <w:rsid w:val="00AB1ABD"/>
    <w:rsid w:val="00AB238D"/>
    <w:rsid w:val="00AB30EB"/>
    <w:rsid w:val="00AB34FF"/>
    <w:rsid w:val="00AB3609"/>
    <w:rsid w:val="00AB3C8A"/>
    <w:rsid w:val="00AB3C9C"/>
    <w:rsid w:val="00AB3F51"/>
    <w:rsid w:val="00AB453B"/>
    <w:rsid w:val="00AB4BB3"/>
    <w:rsid w:val="00AB4D72"/>
    <w:rsid w:val="00AB4F72"/>
    <w:rsid w:val="00AB52B4"/>
    <w:rsid w:val="00AB537F"/>
    <w:rsid w:val="00AB5844"/>
    <w:rsid w:val="00AB5A6F"/>
    <w:rsid w:val="00AB5F16"/>
    <w:rsid w:val="00AB62A0"/>
    <w:rsid w:val="00AB65AB"/>
    <w:rsid w:val="00AB69DD"/>
    <w:rsid w:val="00AB7670"/>
    <w:rsid w:val="00AB77C9"/>
    <w:rsid w:val="00AC1BD5"/>
    <w:rsid w:val="00AC2EF2"/>
    <w:rsid w:val="00AC3305"/>
    <w:rsid w:val="00AC330A"/>
    <w:rsid w:val="00AC4103"/>
    <w:rsid w:val="00AC4AE2"/>
    <w:rsid w:val="00AC505F"/>
    <w:rsid w:val="00AC5CB7"/>
    <w:rsid w:val="00AC5E9B"/>
    <w:rsid w:val="00AC7920"/>
    <w:rsid w:val="00AC7B0C"/>
    <w:rsid w:val="00AD03C9"/>
    <w:rsid w:val="00AD047B"/>
    <w:rsid w:val="00AD08D5"/>
    <w:rsid w:val="00AD0A76"/>
    <w:rsid w:val="00AD15C4"/>
    <w:rsid w:val="00AD1956"/>
    <w:rsid w:val="00AD196B"/>
    <w:rsid w:val="00AD25BA"/>
    <w:rsid w:val="00AD32A7"/>
    <w:rsid w:val="00AD3494"/>
    <w:rsid w:val="00AD373D"/>
    <w:rsid w:val="00AD38A6"/>
    <w:rsid w:val="00AD3E0A"/>
    <w:rsid w:val="00AD41E9"/>
    <w:rsid w:val="00AD44E3"/>
    <w:rsid w:val="00AD45A1"/>
    <w:rsid w:val="00AD4864"/>
    <w:rsid w:val="00AD5533"/>
    <w:rsid w:val="00AD5CC1"/>
    <w:rsid w:val="00AD6673"/>
    <w:rsid w:val="00AD77F5"/>
    <w:rsid w:val="00AE0E1B"/>
    <w:rsid w:val="00AE288A"/>
    <w:rsid w:val="00AE295F"/>
    <w:rsid w:val="00AE326A"/>
    <w:rsid w:val="00AE48DF"/>
    <w:rsid w:val="00AE5FED"/>
    <w:rsid w:val="00AE6178"/>
    <w:rsid w:val="00AE75B7"/>
    <w:rsid w:val="00AE7C3F"/>
    <w:rsid w:val="00AE7E8C"/>
    <w:rsid w:val="00AF0130"/>
    <w:rsid w:val="00AF046D"/>
    <w:rsid w:val="00AF130B"/>
    <w:rsid w:val="00AF2160"/>
    <w:rsid w:val="00AF21DC"/>
    <w:rsid w:val="00AF3643"/>
    <w:rsid w:val="00AF375C"/>
    <w:rsid w:val="00AF3DB4"/>
    <w:rsid w:val="00AF3F27"/>
    <w:rsid w:val="00AF5E9A"/>
    <w:rsid w:val="00AF6243"/>
    <w:rsid w:val="00AF6F2D"/>
    <w:rsid w:val="00AF715E"/>
    <w:rsid w:val="00AF724F"/>
    <w:rsid w:val="00AF74DF"/>
    <w:rsid w:val="00AF7946"/>
    <w:rsid w:val="00B00506"/>
    <w:rsid w:val="00B01F04"/>
    <w:rsid w:val="00B0236A"/>
    <w:rsid w:val="00B0250B"/>
    <w:rsid w:val="00B0335A"/>
    <w:rsid w:val="00B03B41"/>
    <w:rsid w:val="00B03D6C"/>
    <w:rsid w:val="00B04090"/>
    <w:rsid w:val="00B045A8"/>
    <w:rsid w:val="00B0515F"/>
    <w:rsid w:val="00B06D82"/>
    <w:rsid w:val="00B07227"/>
    <w:rsid w:val="00B10CC2"/>
    <w:rsid w:val="00B11109"/>
    <w:rsid w:val="00B11E2C"/>
    <w:rsid w:val="00B12F75"/>
    <w:rsid w:val="00B133ED"/>
    <w:rsid w:val="00B143E6"/>
    <w:rsid w:val="00B15B48"/>
    <w:rsid w:val="00B15C63"/>
    <w:rsid w:val="00B16B0F"/>
    <w:rsid w:val="00B16E93"/>
    <w:rsid w:val="00B176E4"/>
    <w:rsid w:val="00B17DD5"/>
    <w:rsid w:val="00B17E71"/>
    <w:rsid w:val="00B20C96"/>
    <w:rsid w:val="00B21466"/>
    <w:rsid w:val="00B2148D"/>
    <w:rsid w:val="00B21577"/>
    <w:rsid w:val="00B223D9"/>
    <w:rsid w:val="00B22DB3"/>
    <w:rsid w:val="00B23274"/>
    <w:rsid w:val="00B23763"/>
    <w:rsid w:val="00B23B8A"/>
    <w:rsid w:val="00B245ED"/>
    <w:rsid w:val="00B25045"/>
    <w:rsid w:val="00B253AC"/>
    <w:rsid w:val="00B25AA6"/>
    <w:rsid w:val="00B25FE1"/>
    <w:rsid w:val="00B2600C"/>
    <w:rsid w:val="00B26E8F"/>
    <w:rsid w:val="00B271A2"/>
    <w:rsid w:val="00B271C0"/>
    <w:rsid w:val="00B2732B"/>
    <w:rsid w:val="00B30287"/>
    <w:rsid w:val="00B31D0B"/>
    <w:rsid w:val="00B32666"/>
    <w:rsid w:val="00B329D8"/>
    <w:rsid w:val="00B333E0"/>
    <w:rsid w:val="00B34036"/>
    <w:rsid w:val="00B348D6"/>
    <w:rsid w:val="00B34F1C"/>
    <w:rsid w:val="00B34FFB"/>
    <w:rsid w:val="00B353A2"/>
    <w:rsid w:val="00B35AAC"/>
    <w:rsid w:val="00B35BDF"/>
    <w:rsid w:val="00B363EB"/>
    <w:rsid w:val="00B36799"/>
    <w:rsid w:val="00B36804"/>
    <w:rsid w:val="00B36AAD"/>
    <w:rsid w:val="00B379B3"/>
    <w:rsid w:val="00B37AC2"/>
    <w:rsid w:val="00B37AC9"/>
    <w:rsid w:val="00B40AC0"/>
    <w:rsid w:val="00B40C69"/>
    <w:rsid w:val="00B4203F"/>
    <w:rsid w:val="00B42E05"/>
    <w:rsid w:val="00B42FBA"/>
    <w:rsid w:val="00B44A1C"/>
    <w:rsid w:val="00B45CC6"/>
    <w:rsid w:val="00B463BE"/>
    <w:rsid w:val="00B469B8"/>
    <w:rsid w:val="00B46C8D"/>
    <w:rsid w:val="00B4786D"/>
    <w:rsid w:val="00B47F50"/>
    <w:rsid w:val="00B504C9"/>
    <w:rsid w:val="00B5079B"/>
    <w:rsid w:val="00B50854"/>
    <w:rsid w:val="00B50BF4"/>
    <w:rsid w:val="00B50C34"/>
    <w:rsid w:val="00B50C8D"/>
    <w:rsid w:val="00B50D6C"/>
    <w:rsid w:val="00B52C85"/>
    <w:rsid w:val="00B538D2"/>
    <w:rsid w:val="00B53DFC"/>
    <w:rsid w:val="00B5537D"/>
    <w:rsid w:val="00B55482"/>
    <w:rsid w:val="00B56DB1"/>
    <w:rsid w:val="00B56F76"/>
    <w:rsid w:val="00B574F8"/>
    <w:rsid w:val="00B60950"/>
    <w:rsid w:val="00B60A8E"/>
    <w:rsid w:val="00B60F35"/>
    <w:rsid w:val="00B61978"/>
    <w:rsid w:val="00B61B48"/>
    <w:rsid w:val="00B626B0"/>
    <w:rsid w:val="00B63467"/>
    <w:rsid w:val="00B636A9"/>
    <w:rsid w:val="00B63AF9"/>
    <w:rsid w:val="00B654F6"/>
    <w:rsid w:val="00B656DE"/>
    <w:rsid w:val="00B658A1"/>
    <w:rsid w:val="00B65F32"/>
    <w:rsid w:val="00B66AFA"/>
    <w:rsid w:val="00B66B2E"/>
    <w:rsid w:val="00B67859"/>
    <w:rsid w:val="00B679B8"/>
    <w:rsid w:val="00B70002"/>
    <w:rsid w:val="00B7093B"/>
    <w:rsid w:val="00B717A5"/>
    <w:rsid w:val="00B71DEA"/>
    <w:rsid w:val="00B720F6"/>
    <w:rsid w:val="00B72A24"/>
    <w:rsid w:val="00B733E0"/>
    <w:rsid w:val="00B734BB"/>
    <w:rsid w:val="00B7351B"/>
    <w:rsid w:val="00B739A3"/>
    <w:rsid w:val="00B73D2E"/>
    <w:rsid w:val="00B75540"/>
    <w:rsid w:val="00B7557C"/>
    <w:rsid w:val="00B755B0"/>
    <w:rsid w:val="00B75718"/>
    <w:rsid w:val="00B76B9F"/>
    <w:rsid w:val="00B8043D"/>
    <w:rsid w:val="00B808FE"/>
    <w:rsid w:val="00B8290A"/>
    <w:rsid w:val="00B84036"/>
    <w:rsid w:val="00B84F50"/>
    <w:rsid w:val="00B851A3"/>
    <w:rsid w:val="00B853DF"/>
    <w:rsid w:val="00B85C55"/>
    <w:rsid w:val="00B85E5D"/>
    <w:rsid w:val="00B863D6"/>
    <w:rsid w:val="00B90B37"/>
    <w:rsid w:val="00B90E29"/>
    <w:rsid w:val="00B910DE"/>
    <w:rsid w:val="00B9115B"/>
    <w:rsid w:val="00B91956"/>
    <w:rsid w:val="00B91B89"/>
    <w:rsid w:val="00B92701"/>
    <w:rsid w:val="00B929A4"/>
    <w:rsid w:val="00B92F06"/>
    <w:rsid w:val="00B93209"/>
    <w:rsid w:val="00B934E7"/>
    <w:rsid w:val="00B941EE"/>
    <w:rsid w:val="00B94236"/>
    <w:rsid w:val="00B95CCC"/>
    <w:rsid w:val="00B96CA2"/>
    <w:rsid w:val="00B9762F"/>
    <w:rsid w:val="00B97F4F"/>
    <w:rsid w:val="00BA01C3"/>
    <w:rsid w:val="00BA02E3"/>
    <w:rsid w:val="00BA1072"/>
    <w:rsid w:val="00BA1ADD"/>
    <w:rsid w:val="00BA1EC2"/>
    <w:rsid w:val="00BA2152"/>
    <w:rsid w:val="00BA28FD"/>
    <w:rsid w:val="00BA413D"/>
    <w:rsid w:val="00BA5D61"/>
    <w:rsid w:val="00BA6019"/>
    <w:rsid w:val="00BA680B"/>
    <w:rsid w:val="00BA6B21"/>
    <w:rsid w:val="00BA6C5B"/>
    <w:rsid w:val="00BA744F"/>
    <w:rsid w:val="00BB0A15"/>
    <w:rsid w:val="00BB2087"/>
    <w:rsid w:val="00BB2607"/>
    <w:rsid w:val="00BB26F3"/>
    <w:rsid w:val="00BB37DC"/>
    <w:rsid w:val="00BB3CE3"/>
    <w:rsid w:val="00BB3E03"/>
    <w:rsid w:val="00BB4BBA"/>
    <w:rsid w:val="00BB74AC"/>
    <w:rsid w:val="00BB7EC4"/>
    <w:rsid w:val="00BC2544"/>
    <w:rsid w:val="00BC2F8F"/>
    <w:rsid w:val="00BC3CC1"/>
    <w:rsid w:val="00BC3D3E"/>
    <w:rsid w:val="00BC44F8"/>
    <w:rsid w:val="00BC4711"/>
    <w:rsid w:val="00BC4848"/>
    <w:rsid w:val="00BC4B0D"/>
    <w:rsid w:val="00BC51AF"/>
    <w:rsid w:val="00BC5246"/>
    <w:rsid w:val="00BC568D"/>
    <w:rsid w:val="00BC582E"/>
    <w:rsid w:val="00BC586C"/>
    <w:rsid w:val="00BC5FAD"/>
    <w:rsid w:val="00BC62B3"/>
    <w:rsid w:val="00BC717D"/>
    <w:rsid w:val="00BC74B1"/>
    <w:rsid w:val="00BD02C8"/>
    <w:rsid w:val="00BD06A6"/>
    <w:rsid w:val="00BD10B2"/>
    <w:rsid w:val="00BD1EE9"/>
    <w:rsid w:val="00BD257A"/>
    <w:rsid w:val="00BD2687"/>
    <w:rsid w:val="00BD2D58"/>
    <w:rsid w:val="00BD394C"/>
    <w:rsid w:val="00BD48C8"/>
    <w:rsid w:val="00BD4F7D"/>
    <w:rsid w:val="00BD584D"/>
    <w:rsid w:val="00BD5C9B"/>
    <w:rsid w:val="00BD68BB"/>
    <w:rsid w:val="00BD6D41"/>
    <w:rsid w:val="00BD7626"/>
    <w:rsid w:val="00BE0CEF"/>
    <w:rsid w:val="00BE1B7F"/>
    <w:rsid w:val="00BE226A"/>
    <w:rsid w:val="00BE2413"/>
    <w:rsid w:val="00BE268B"/>
    <w:rsid w:val="00BE2980"/>
    <w:rsid w:val="00BE3C9C"/>
    <w:rsid w:val="00BE46CD"/>
    <w:rsid w:val="00BE48FD"/>
    <w:rsid w:val="00BE4D40"/>
    <w:rsid w:val="00BE4D4B"/>
    <w:rsid w:val="00BE5754"/>
    <w:rsid w:val="00BE5D5C"/>
    <w:rsid w:val="00BF0EDD"/>
    <w:rsid w:val="00BF14FB"/>
    <w:rsid w:val="00BF1543"/>
    <w:rsid w:val="00BF1697"/>
    <w:rsid w:val="00BF3F3D"/>
    <w:rsid w:val="00BF3FF5"/>
    <w:rsid w:val="00BF4532"/>
    <w:rsid w:val="00BF53D8"/>
    <w:rsid w:val="00BF5400"/>
    <w:rsid w:val="00BF6175"/>
    <w:rsid w:val="00BF69F3"/>
    <w:rsid w:val="00BF72DD"/>
    <w:rsid w:val="00BF7311"/>
    <w:rsid w:val="00BF773A"/>
    <w:rsid w:val="00BF78D2"/>
    <w:rsid w:val="00C00A8E"/>
    <w:rsid w:val="00C00D0A"/>
    <w:rsid w:val="00C0190E"/>
    <w:rsid w:val="00C02294"/>
    <w:rsid w:val="00C03067"/>
    <w:rsid w:val="00C038B3"/>
    <w:rsid w:val="00C0599D"/>
    <w:rsid w:val="00C06807"/>
    <w:rsid w:val="00C074D8"/>
    <w:rsid w:val="00C078DD"/>
    <w:rsid w:val="00C07BA9"/>
    <w:rsid w:val="00C10978"/>
    <w:rsid w:val="00C10E0B"/>
    <w:rsid w:val="00C11D67"/>
    <w:rsid w:val="00C12465"/>
    <w:rsid w:val="00C126F7"/>
    <w:rsid w:val="00C127E5"/>
    <w:rsid w:val="00C12B20"/>
    <w:rsid w:val="00C12CA9"/>
    <w:rsid w:val="00C13B1C"/>
    <w:rsid w:val="00C14262"/>
    <w:rsid w:val="00C14577"/>
    <w:rsid w:val="00C155C8"/>
    <w:rsid w:val="00C15A99"/>
    <w:rsid w:val="00C16054"/>
    <w:rsid w:val="00C167C2"/>
    <w:rsid w:val="00C16AA9"/>
    <w:rsid w:val="00C16B1A"/>
    <w:rsid w:val="00C179D0"/>
    <w:rsid w:val="00C17E88"/>
    <w:rsid w:val="00C20021"/>
    <w:rsid w:val="00C20CBF"/>
    <w:rsid w:val="00C20E50"/>
    <w:rsid w:val="00C23757"/>
    <w:rsid w:val="00C23904"/>
    <w:rsid w:val="00C23D2E"/>
    <w:rsid w:val="00C241DA"/>
    <w:rsid w:val="00C2420D"/>
    <w:rsid w:val="00C2440F"/>
    <w:rsid w:val="00C24704"/>
    <w:rsid w:val="00C25101"/>
    <w:rsid w:val="00C2576E"/>
    <w:rsid w:val="00C25857"/>
    <w:rsid w:val="00C25DC4"/>
    <w:rsid w:val="00C2657E"/>
    <w:rsid w:val="00C26DD0"/>
    <w:rsid w:val="00C270D4"/>
    <w:rsid w:val="00C27278"/>
    <w:rsid w:val="00C2779E"/>
    <w:rsid w:val="00C279F6"/>
    <w:rsid w:val="00C27F4C"/>
    <w:rsid w:val="00C3172F"/>
    <w:rsid w:val="00C318DC"/>
    <w:rsid w:val="00C33A3C"/>
    <w:rsid w:val="00C342F9"/>
    <w:rsid w:val="00C34AE6"/>
    <w:rsid w:val="00C34DA5"/>
    <w:rsid w:val="00C3513F"/>
    <w:rsid w:val="00C35476"/>
    <w:rsid w:val="00C35DF1"/>
    <w:rsid w:val="00C35F1D"/>
    <w:rsid w:val="00C362BF"/>
    <w:rsid w:val="00C374D8"/>
    <w:rsid w:val="00C376F2"/>
    <w:rsid w:val="00C3771E"/>
    <w:rsid w:val="00C37BD9"/>
    <w:rsid w:val="00C37DD0"/>
    <w:rsid w:val="00C40110"/>
    <w:rsid w:val="00C401E1"/>
    <w:rsid w:val="00C40B2C"/>
    <w:rsid w:val="00C4101F"/>
    <w:rsid w:val="00C414D8"/>
    <w:rsid w:val="00C43108"/>
    <w:rsid w:val="00C431B8"/>
    <w:rsid w:val="00C43213"/>
    <w:rsid w:val="00C44503"/>
    <w:rsid w:val="00C457A4"/>
    <w:rsid w:val="00C45A76"/>
    <w:rsid w:val="00C45E14"/>
    <w:rsid w:val="00C46F11"/>
    <w:rsid w:val="00C470AF"/>
    <w:rsid w:val="00C47904"/>
    <w:rsid w:val="00C47C28"/>
    <w:rsid w:val="00C5076E"/>
    <w:rsid w:val="00C50AC5"/>
    <w:rsid w:val="00C51340"/>
    <w:rsid w:val="00C518F8"/>
    <w:rsid w:val="00C5247A"/>
    <w:rsid w:val="00C526DD"/>
    <w:rsid w:val="00C52D75"/>
    <w:rsid w:val="00C5382F"/>
    <w:rsid w:val="00C53B2E"/>
    <w:rsid w:val="00C54125"/>
    <w:rsid w:val="00C543CE"/>
    <w:rsid w:val="00C549BA"/>
    <w:rsid w:val="00C55201"/>
    <w:rsid w:val="00C556D8"/>
    <w:rsid w:val="00C577B4"/>
    <w:rsid w:val="00C600C5"/>
    <w:rsid w:val="00C611D7"/>
    <w:rsid w:val="00C611FD"/>
    <w:rsid w:val="00C6171E"/>
    <w:rsid w:val="00C61F0A"/>
    <w:rsid w:val="00C63DB3"/>
    <w:rsid w:val="00C649DE"/>
    <w:rsid w:val="00C64FA0"/>
    <w:rsid w:val="00C65582"/>
    <w:rsid w:val="00C65832"/>
    <w:rsid w:val="00C65E03"/>
    <w:rsid w:val="00C66E96"/>
    <w:rsid w:val="00C67C17"/>
    <w:rsid w:val="00C71076"/>
    <w:rsid w:val="00C710A7"/>
    <w:rsid w:val="00C71392"/>
    <w:rsid w:val="00C71841"/>
    <w:rsid w:val="00C719C9"/>
    <w:rsid w:val="00C722F4"/>
    <w:rsid w:val="00C72338"/>
    <w:rsid w:val="00C72EEB"/>
    <w:rsid w:val="00C732F4"/>
    <w:rsid w:val="00C73FE8"/>
    <w:rsid w:val="00C74463"/>
    <w:rsid w:val="00C75C37"/>
    <w:rsid w:val="00C75F07"/>
    <w:rsid w:val="00C76510"/>
    <w:rsid w:val="00C76FBB"/>
    <w:rsid w:val="00C76FCF"/>
    <w:rsid w:val="00C77040"/>
    <w:rsid w:val="00C77599"/>
    <w:rsid w:val="00C77652"/>
    <w:rsid w:val="00C8050A"/>
    <w:rsid w:val="00C807B4"/>
    <w:rsid w:val="00C80D55"/>
    <w:rsid w:val="00C81519"/>
    <w:rsid w:val="00C81F07"/>
    <w:rsid w:val="00C81F43"/>
    <w:rsid w:val="00C825BD"/>
    <w:rsid w:val="00C82D27"/>
    <w:rsid w:val="00C83CC5"/>
    <w:rsid w:val="00C8433D"/>
    <w:rsid w:val="00C84E5B"/>
    <w:rsid w:val="00C84EEB"/>
    <w:rsid w:val="00C8521F"/>
    <w:rsid w:val="00C85263"/>
    <w:rsid w:val="00C85AD3"/>
    <w:rsid w:val="00C85BA4"/>
    <w:rsid w:val="00C86247"/>
    <w:rsid w:val="00C862D5"/>
    <w:rsid w:val="00C8659F"/>
    <w:rsid w:val="00C87CA1"/>
    <w:rsid w:val="00C9018E"/>
    <w:rsid w:val="00C90EA2"/>
    <w:rsid w:val="00C91725"/>
    <w:rsid w:val="00C924DE"/>
    <w:rsid w:val="00C92FAF"/>
    <w:rsid w:val="00C93329"/>
    <w:rsid w:val="00C9339D"/>
    <w:rsid w:val="00C94B33"/>
    <w:rsid w:val="00C94CD1"/>
    <w:rsid w:val="00C96D11"/>
    <w:rsid w:val="00C97897"/>
    <w:rsid w:val="00C97DAC"/>
    <w:rsid w:val="00CA013A"/>
    <w:rsid w:val="00CA06B7"/>
    <w:rsid w:val="00CA10B3"/>
    <w:rsid w:val="00CA1A65"/>
    <w:rsid w:val="00CA1B3D"/>
    <w:rsid w:val="00CA1BFA"/>
    <w:rsid w:val="00CA2765"/>
    <w:rsid w:val="00CA27CC"/>
    <w:rsid w:val="00CA3952"/>
    <w:rsid w:val="00CA3AB4"/>
    <w:rsid w:val="00CA4AD9"/>
    <w:rsid w:val="00CA6C88"/>
    <w:rsid w:val="00CA7943"/>
    <w:rsid w:val="00CA79E5"/>
    <w:rsid w:val="00CB0079"/>
    <w:rsid w:val="00CB01B9"/>
    <w:rsid w:val="00CB0D5B"/>
    <w:rsid w:val="00CB0EAD"/>
    <w:rsid w:val="00CB1510"/>
    <w:rsid w:val="00CB185F"/>
    <w:rsid w:val="00CB2178"/>
    <w:rsid w:val="00CB31E0"/>
    <w:rsid w:val="00CB4181"/>
    <w:rsid w:val="00CB41A8"/>
    <w:rsid w:val="00CB44BF"/>
    <w:rsid w:val="00CB4A76"/>
    <w:rsid w:val="00CB4B68"/>
    <w:rsid w:val="00CB6B34"/>
    <w:rsid w:val="00CB7269"/>
    <w:rsid w:val="00CC187E"/>
    <w:rsid w:val="00CC1A99"/>
    <w:rsid w:val="00CC1ECB"/>
    <w:rsid w:val="00CC25C7"/>
    <w:rsid w:val="00CC25F6"/>
    <w:rsid w:val="00CC2CE3"/>
    <w:rsid w:val="00CC2EA2"/>
    <w:rsid w:val="00CC3749"/>
    <w:rsid w:val="00CC41F7"/>
    <w:rsid w:val="00CC4F26"/>
    <w:rsid w:val="00CC4F51"/>
    <w:rsid w:val="00CC6213"/>
    <w:rsid w:val="00CC6C08"/>
    <w:rsid w:val="00CC6CFA"/>
    <w:rsid w:val="00CC6FB9"/>
    <w:rsid w:val="00CC7031"/>
    <w:rsid w:val="00CC74C1"/>
    <w:rsid w:val="00CD1336"/>
    <w:rsid w:val="00CD147D"/>
    <w:rsid w:val="00CD1AE4"/>
    <w:rsid w:val="00CD219F"/>
    <w:rsid w:val="00CD2705"/>
    <w:rsid w:val="00CD2B7F"/>
    <w:rsid w:val="00CD36FC"/>
    <w:rsid w:val="00CD3E44"/>
    <w:rsid w:val="00CD5107"/>
    <w:rsid w:val="00CD5278"/>
    <w:rsid w:val="00CD5541"/>
    <w:rsid w:val="00CD6120"/>
    <w:rsid w:val="00CD61D9"/>
    <w:rsid w:val="00CD675E"/>
    <w:rsid w:val="00CD6A6F"/>
    <w:rsid w:val="00CD7487"/>
    <w:rsid w:val="00CD78B4"/>
    <w:rsid w:val="00CE05BE"/>
    <w:rsid w:val="00CE095D"/>
    <w:rsid w:val="00CE0CAC"/>
    <w:rsid w:val="00CE14EF"/>
    <w:rsid w:val="00CE155C"/>
    <w:rsid w:val="00CE2017"/>
    <w:rsid w:val="00CE2054"/>
    <w:rsid w:val="00CE2207"/>
    <w:rsid w:val="00CE2349"/>
    <w:rsid w:val="00CE2AC2"/>
    <w:rsid w:val="00CE347A"/>
    <w:rsid w:val="00CE4798"/>
    <w:rsid w:val="00CE49F7"/>
    <w:rsid w:val="00CE4A20"/>
    <w:rsid w:val="00CE618D"/>
    <w:rsid w:val="00CE6E7E"/>
    <w:rsid w:val="00CF0040"/>
    <w:rsid w:val="00CF04EA"/>
    <w:rsid w:val="00CF14D1"/>
    <w:rsid w:val="00CF1801"/>
    <w:rsid w:val="00CF22F6"/>
    <w:rsid w:val="00CF2C82"/>
    <w:rsid w:val="00CF2D29"/>
    <w:rsid w:val="00CF36BF"/>
    <w:rsid w:val="00CF3B6E"/>
    <w:rsid w:val="00CF4424"/>
    <w:rsid w:val="00CF4AA9"/>
    <w:rsid w:val="00CF4C92"/>
    <w:rsid w:val="00CF5165"/>
    <w:rsid w:val="00CF600F"/>
    <w:rsid w:val="00CF65DC"/>
    <w:rsid w:val="00CF6762"/>
    <w:rsid w:val="00CF6BE7"/>
    <w:rsid w:val="00CF70F5"/>
    <w:rsid w:val="00CF7134"/>
    <w:rsid w:val="00CF71B9"/>
    <w:rsid w:val="00CF7294"/>
    <w:rsid w:val="00D001A9"/>
    <w:rsid w:val="00D0055A"/>
    <w:rsid w:val="00D01B23"/>
    <w:rsid w:val="00D02666"/>
    <w:rsid w:val="00D02ABE"/>
    <w:rsid w:val="00D02F3A"/>
    <w:rsid w:val="00D0339A"/>
    <w:rsid w:val="00D03BF9"/>
    <w:rsid w:val="00D03CC5"/>
    <w:rsid w:val="00D047D4"/>
    <w:rsid w:val="00D048EC"/>
    <w:rsid w:val="00D05068"/>
    <w:rsid w:val="00D057C1"/>
    <w:rsid w:val="00D057F4"/>
    <w:rsid w:val="00D05A24"/>
    <w:rsid w:val="00D064BA"/>
    <w:rsid w:val="00D06B09"/>
    <w:rsid w:val="00D06C7D"/>
    <w:rsid w:val="00D07DBB"/>
    <w:rsid w:val="00D07DE1"/>
    <w:rsid w:val="00D101B6"/>
    <w:rsid w:val="00D12312"/>
    <w:rsid w:val="00D127CA"/>
    <w:rsid w:val="00D149AF"/>
    <w:rsid w:val="00D151A6"/>
    <w:rsid w:val="00D151A7"/>
    <w:rsid w:val="00D15234"/>
    <w:rsid w:val="00D17BDB"/>
    <w:rsid w:val="00D20610"/>
    <w:rsid w:val="00D20C3E"/>
    <w:rsid w:val="00D216F4"/>
    <w:rsid w:val="00D21923"/>
    <w:rsid w:val="00D21B35"/>
    <w:rsid w:val="00D22EC8"/>
    <w:rsid w:val="00D23116"/>
    <w:rsid w:val="00D235EA"/>
    <w:rsid w:val="00D239B3"/>
    <w:rsid w:val="00D23A00"/>
    <w:rsid w:val="00D2600C"/>
    <w:rsid w:val="00D2601F"/>
    <w:rsid w:val="00D26698"/>
    <w:rsid w:val="00D267FB"/>
    <w:rsid w:val="00D26C1A"/>
    <w:rsid w:val="00D26D79"/>
    <w:rsid w:val="00D279E2"/>
    <w:rsid w:val="00D27A8B"/>
    <w:rsid w:val="00D3070B"/>
    <w:rsid w:val="00D31F97"/>
    <w:rsid w:val="00D32615"/>
    <w:rsid w:val="00D32A40"/>
    <w:rsid w:val="00D32E50"/>
    <w:rsid w:val="00D33BA3"/>
    <w:rsid w:val="00D33C69"/>
    <w:rsid w:val="00D33EDC"/>
    <w:rsid w:val="00D33F6F"/>
    <w:rsid w:val="00D34E37"/>
    <w:rsid w:val="00D35D38"/>
    <w:rsid w:val="00D3616D"/>
    <w:rsid w:val="00D369E2"/>
    <w:rsid w:val="00D36C2A"/>
    <w:rsid w:val="00D372CB"/>
    <w:rsid w:val="00D40937"/>
    <w:rsid w:val="00D41AFF"/>
    <w:rsid w:val="00D42290"/>
    <w:rsid w:val="00D4274B"/>
    <w:rsid w:val="00D428CC"/>
    <w:rsid w:val="00D42B94"/>
    <w:rsid w:val="00D43410"/>
    <w:rsid w:val="00D43B52"/>
    <w:rsid w:val="00D4509C"/>
    <w:rsid w:val="00D45298"/>
    <w:rsid w:val="00D45360"/>
    <w:rsid w:val="00D45551"/>
    <w:rsid w:val="00D4629A"/>
    <w:rsid w:val="00D471CF"/>
    <w:rsid w:val="00D509B1"/>
    <w:rsid w:val="00D509D7"/>
    <w:rsid w:val="00D51390"/>
    <w:rsid w:val="00D52504"/>
    <w:rsid w:val="00D53963"/>
    <w:rsid w:val="00D53C59"/>
    <w:rsid w:val="00D53C7B"/>
    <w:rsid w:val="00D53DE3"/>
    <w:rsid w:val="00D53F17"/>
    <w:rsid w:val="00D55225"/>
    <w:rsid w:val="00D55328"/>
    <w:rsid w:val="00D5543E"/>
    <w:rsid w:val="00D55C9F"/>
    <w:rsid w:val="00D5651D"/>
    <w:rsid w:val="00D5703C"/>
    <w:rsid w:val="00D60E6B"/>
    <w:rsid w:val="00D61BB8"/>
    <w:rsid w:val="00D62490"/>
    <w:rsid w:val="00D62A53"/>
    <w:rsid w:val="00D62DA0"/>
    <w:rsid w:val="00D63C61"/>
    <w:rsid w:val="00D643DA"/>
    <w:rsid w:val="00D6475A"/>
    <w:rsid w:val="00D64AA8"/>
    <w:rsid w:val="00D64FAE"/>
    <w:rsid w:val="00D652AF"/>
    <w:rsid w:val="00D668AB"/>
    <w:rsid w:val="00D66B46"/>
    <w:rsid w:val="00D67659"/>
    <w:rsid w:val="00D67856"/>
    <w:rsid w:val="00D679DA"/>
    <w:rsid w:val="00D67D13"/>
    <w:rsid w:val="00D70770"/>
    <w:rsid w:val="00D71F93"/>
    <w:rsid w:val="00D72A01"/>
    <w:rsid w:val="00D73513"/>
    <w:rsid w:val="00D73654"/>
    <w:rsid w:val="00D73656"/>
    <w:rsid w:val="00D73C3A"/>
    <w:rsid w:val="00D747DA"/>
    <w:rsid w:val="00D747F3"/>
    <w:rsid w:val="00D74DEC"/>
    <w:rsid w:val="00D75602"/>
    <w:rsid w:val="00D75728"/>
    <w:rsid w:val="00D76062"/>
    <w:rsid w:val="00D76331"/>
    <w:rsid w:val="00D76CA1"/>
    <w:rsid w:val="00D77258"/>
    <w:rsid w:val="00D77B2D"/>
    <w:rsid w:val="00D77C73"/>
    <w:rsid w:val="00D80870"/>
    <w:rsid w:val="00D80D48"/>
    <w:rsid w:val="00D81297"/>
    <w:rsid w:val="00D81E01"/>
    <w:rsid w:val="00D82887"/>
    <w:rsid w:val="00D83A12"/>
    <w:rsid w:val="00D83A62"/>
    <w:rsid w:val="00D83A7E"/>
    <w:rsid w:val="00D83ED1"/>
    <w:rsid w:val="00D8500B"/>
    <w:rsid w:val="00D85377"/>
    <w:rsid w:val="00D854FA"/>
    <w:rsid w:val="00D859B9"/>
    <w:rsid w:val="00D85FFB"/>
    <w:rsid w:val="00D8674F"/>
    <w:rsid w:val="00D8759F"/>
    <w:rsid w:val="00D87964"/>
    <w:rsid w:val="00D90063"/>
    <w:rsid w:val="00D9043E"/>
    <w:rsid w:val="00D90D1B"/>
    <w:rsid w:val="00D9146F"/>
    <w:rsid w:val="00D919C2"/>
    <w:rsid w:val="00D91DE2"/>
    <w:rsid w:val="00D92E48"/>
    <w:rsid w:val="00D93395"/>
    <w:rsid w:val="00D942EC"/>
    <w:rsid w:val="00D944CB"/>
    <w:rsid w:val="00D94AF7"/>
    <w:rsid w:val="00D95933"/>
    <w:rsid w:val="00D96407"/>
    <w:rsid w:val="00D96C26"/>
    <w:rsid w:val="00D972AE"/>
    <w:rsid w:val="00D9742E"/>
    <w:rsid w:val="00D97525"/>
    <w:rsid w:val="00D97826"/>
    <w:rsid w:val="00D978C8"/>
    <w:rsid w:val="00DA12AF"/>
    <w:rsid w:val="00DA1352"/>
    <w:rsid w:val="00DA215F"/>
    <w:rsid w:val="00DA2C2D"/>
    <w:rsid w:val="00DA49CC"/>
    <w:rsid w:val="00DA5B1B"/>
    <w:rsid w:val="00DA5CC8"/>
    <w:rsid w:val="00DA639D"/>
    <w:rsid w:val="00DA65F8"/>
    <w:rsid w:val="00DA6631"/>
    <w:rsid w:val="00DA6A3D"/>
    <w:rsid w:val="00DA70B9"/>
    <w:rsid w:val="00DA7616"/>
    <w:rsid w:val="00DA7741"/>
    <w:rsid w:val="00DA79F8"/>
    <w:rsid w:val="00DB02B8"/>
    <w:rsid w:val="00DB0997"/>
    <w:rsid w:val="00DB19B8"/>
    <w:rsid w:val="00DB261E"/>
    <w:rsid w:val="00DB2DC3"/>
    <w:rsid w:val="00DB3031"/>
    <w:rsid w:val="00DB3243"/>
    <w:rsid w:val="00DB3333"/>
    <w:rsid w:val="00DB3883"/>
    <w:rsid w:val="00DB3BB1"/>
    <w:rsid w:val="00DB4B56"/>
    <w:rsid w:val="00DB5998"/>
    <w:rsid w:val="00DB5A68"/>
    <w:rsid w:val="00DB5CB4"/>
    <w:rsid w:val="00DB5EA7"/>
    <w:rsid w:val="00DB6127"/>
    <w:rsid w:val="00DB63B3"/>
    <w:rsid w:val="00DB659E"/>
    <w:rsid w:val="00DB698B"/>
    <w:rsid w:val="00DB7564"/>
    <w:rsid w:val="00DC211E"/>
    <w:rsid w:val="00DC29EC"/>
    <w:rsid w:val="00DC2ECD"/>
    <w:rsid w:val="00DC3047"/>
    <w:rsid w:val="00DC314E"/>
    <w:rsid w:val="00DC3B14"/>
    <w:rsid w:val="00DC3F26"/>
    <w:rsid w:val="00DC4A8C"/>
    <w:rsid w:val="00DC5690"/>
    <w:rsid w:val="00DC6103"/>
    <w:rsid w:val="00DC641D"/>
    <w:rsid w:val="00DC7175"/>
    <w:rsid w:val="00DC75F5"/>
    <w:rsid w:val="00DC7E9E"/>
    <w:rsid w:val="00DD0168"/>
    <w:rsid w:val="00DD0E3D"/>
    <w:rsid w:val="00DD0F41"/>
    <w:rsid w:val="00DD15F3"/>
    <w:rsid w:val="00DD18E7"/>
    <w:rsid w:val="00DD1EC2"/>
    <w:rsid w:val="00DD1F1C"/>
    <w:rsid w:val="00DD26ED"/>
    <w:rsid w:val="00DD2861"/>
    <w:rsid w:val="00DD3132"/>
    <w:rsid w:val="00DD31C5"/>
    <w:rsid w:val="00DD32F9"/>
    <w:rsid w:val="00DD3D4A"/>
    <w:rsid w:val="00DD40C3"/>
    <w:rsid w:val="00DD4284"/>
    <w:rsid w:val="00DD518A"/>
    <w:rsid w:val="00DD53F1"/>
    <w:rsid w:val="00DD5BF4"/>
    <w:rsid w:val="00DD656D"/>
    <w:rsid w:val="00DD7E23"/>
    <w:rsid w:val="00DE0E4D"/>
    <w:rsid w:val="00DE17F8"/>
    <w:rsid w:val="00DE19CA"/>
    <w:rsid w:val="00DE1B34"/>
    <w:rsid w:val="00DE1E73"/>
    <w:rsid w:val="00DE3D1B"/>
    <w:rsid w:val="00DE41B4"/>
    <w:rsid w:val="00DE47AE"/>
    <w:rsid w:val="00DE48DC"/>
    <w:rsid w:val="00DE5228"/>
    <w:rsid w:val="00DE533D"/>
    <w:rsid w:val="00DE60E4"/>
    <w:rsid w:val="00DE6502"/>
    <w:rsid w:val="00DE7AD9"/>
    <w:rsid w:val="00DF1063"/>
    <w:rsid w:val="00DF15EF"/>
    <w:rsid w:val="00DF1A57"/>
    <w:rsid w:val="00DF1CAF"/>
    <w:rsid w:val="00DF2560"/>
    <w:rsid w:val="00DF2F6B"/>
    <w:rsid w:val="00DF35FF"/>
    <w:rsid w:val="00DF4846"/>
    <w:rsid w:val="00DF7619"/>
    <w:rsid w:val="00E00D48"/>
    <w:rsid w:val="00E00E25"/>
    <w:rsid w:val="00E013AA"/>
    <w:rsid w:val="00E02F2E"/>
    <w:rsid w:val="00E034A5"/>
    <w:rsid w:val="00E03FAF"/>
    <w:rsid w:val="00E041B4"/>
    <w:rsid w:val="00E04DE8"/>
    <w:rsid w:val="00E0500D"/>
    <w:rsid w:val="00E054B1"/>
    <w:rsid w:val="00E066BA"/>
    <w:rsid w:val="00E07C47"/>
    <w:rsid w:val="00E10082"/>
    <w:rsid w:val="00E1084F"/>
    <w:rsid w:val="00E11100"/>
    <w:rsid w:val="00E11C06"/>
    <w:rsid w:val="00E122A3"/>
    <w:rsid w:val="00E1286D"/>
    <w:rsid w:val="00E12A66"/>
    <w:rsid w:val="00E13EB7"/>
    <w:rsid w:val="00E14045"/>
    <w:rsid w:val="00E14850"/>
    <w:rsid w:val="00E14FB6"/>
    <w:rsid w:val="00E16214"/>
    <w:rsid w:val="00E16C2E"/>
    <w:rsid w:val="00E17514"/>
    <w:rsid w:val="00E17A79"/>
    <w:rsid w:val="00E210B5"/>
    <w:rsid w:val="00E210D3"/>
    <w:rsid w:val="00E215AC"/>
    <w:rsid w:val="00E2207E"/>
    <w:rsid w:val="00E221A6"/>
    <w:rsid w:val="00E221B5"/>
    <w:rsid w:val="00E22FA6"/>
    <w:rsid w:val="00E23251"/>
    <w:rsid w:val="00E2335E"/>
    <w:rsid w:val="00E237E0"/>
    <w:rsid w:val="00E2455C"/>
    <w:rsid w:val="00E24967"/>
    <w:rsid w:val="00E24C64"/>
    <w:rsid w:val="00E25133"/>
    <w:rsid w:val="00E25283"/>
    <w:rsid w:val="00E25A73"/>
    <w:rsid w:val="00E27AB3"/>
    <w:rsid w:val="00E32458"/>
    <w:rsid w:val="00E35131"/>
    <w:rsid w:val="00E357F3"/>
    <w:rsid w:val="00E3582F"/>
    <w:rsid w:val="00E36758"/>
    <w:rsid w:val="00E371CB"/>
    <w:rsid w:val="00E37F90"/>
    <w:rsid w:val="00E411C2"/>
    <w:rsid w:val="00E41E48"/>
    <w:rsid w:val="00E420C2"/>
    <w:rsid w:val="00E424BA"/>
    <w:rsid w:val="00E441BD"/>
    <w:rsid w:val="00E4492C"/>
    <w:rsid w:val="00E450DA"/>
    <w:rsid w:val="00E45414"/>
    <w:rsid w:val="00E45554"/>
    <w:rsid w:val="00E456A6"/>
    <w:rsid w:val="00E462BF"/>
    <w:rsid w:val="00E46847"/>
    <w:rsid w:val="00E50119"/>
    <w:rsid w:val="00E51947"/>
    <w:rsid w:val="00E5221E"/>
    <w:rsid w:val="00E53159"/>
    <w:rsid w:val="00E53877"/>
    <w:rsid w:val="00E53FF4"/>
    <w:rsid w:val="00E54CBB"/>
    <w:rsid w:val="00E550F7"/>
    <w:rsid w:val="00E55518"/>
    <w:rsid w:val="00E56C28"/>
    <w:rsid w:val="00E570CC"/>
    <w:rsid w:val="00E57951"/>
    <w:rsid w:val="00E57F6C"/>
    <w:rsid w:val="00E603B5"/>
    <w:rsid w:val="00E604F8"/>
    <w:rsid w:val="00E609E3"/>
    <w:rsid w:val="00E60ECE"/>
    <w:rsid w:val="00E62D2A"/>
    <w:rsid w:val="00E630F4"/>
    <w:rsid w:val="00E631B5"/>
    <w:rsid w:val="00E6592E"/>
    <w:rsid w:val="00E66103"/>
    <w:rsid w:val="00E6687E"/>
    <w:rsid w:val="00E66EA4"/>
    <w:rsid w:val="00E678D5"/>
    <w:rsid w:val="00E67FB6"/>
    <w:rsid w:val="00E70B7E"/>
    <w:rsid w:val="00E719C6"/>
    <w:rsid w:val="00E71A90"/>
    <w:rsid w:val="00E71CA4"/>
    <w:rsid w:val="00E71E47"/>
    <w:rsid w:val="00E72A71"/>
    <w:rsid w:val="00E73DE3"/>
    <w:rsid w:val="00E746FA"/>
    <w:rsid w:val="00E7474A"/>
    <w:rsid w:val="00E74B7E"/>
    <w:rsid w:val="00E75AFE"/>
    <w:rsid w:val="00E764B0"/>
    <w:rsid w:val="00E7712E"/>
    <w:rsid w:val="00E804A1"/>
    <w:rsid w:val="00E81A27"/>
    <w:rsid w:val="00E81F43"/>
    <w:rsid w:val="00E82312"/>
    <w:rsid w:val="00E82D9D"/>
    <w:rsid w:val="00E83500"/>
    <w:rsid w:val="00E852E3"/>
    <w:rsid w:val="00E855C5"/>
    <w:rsid w:val="00E8628C"/>
    <w:rsid w:val="00E863C8"/>
    <w:rsid w:val="00E87076"/>
    <w:rsid w:val="00E8719C"/>
    <w:rsid w:val="00E87432"/>
    <w:rsid w:val="00E87B84"/>
    <w:rsid w:val="00E87CCB"/>
    <w:rsid w:val="00E902F6"/>
    <w:rsid w:val="00E90680"/>
    <w:rsid w:val="00E9070F"/>
    <w:rsid w:val="00E90844"/>
    <w:rsid w:val="00E90A06"/>
    <w:rsid w:val="00E9150E"/>
    <w:rsid w:val="00E922D2"/>
    <w:rsid w:val="00E926A1"/>
    <w:rsid w:val="00E934FD"/>
    <w:rsid w:val="00E93D0C"/>
    <w:rsid w:val="00E94381"/>
    <w:rsid w:val="00E9513A"/>
    <w:rsid w:val="00E951AC"/>
    <w:rsid w:val="00E953A4"/>
    <w:rsid w:val="00E953C0"/>
    <w:rsid w:val="00E955F9"/>
    <w:rsid w:val="00E95BEB"/>
    <w:rsid w:val="00E974C7"/>
    <w:rsid w:val="00EA0DE8"/>
    <w:rsid w:val="00EA2D58"/>
    <w:rsid w:val="00EA3E44"/>
    <w:rsid w:val="00EA4231"/>
    <w:rsid w:val="00EA42DF"/>
    <w:rsid w:val="00EA4441"/>
    <w:rsid w:val="00EA4F8C"/>
    <w:rsid w:val="00EA5697"/>
    <w:rsid w:val="00EA59F3"/>
    <w:rsid w:val="00EA5A08"/>
    <w:rsid w:val="00EA5D92"/>
    <w:rsid w:val="00EA6A82"/>
    <w:rsid w:val="00EA6FA8"/>
    <w:rsid w:val="00EA73E2"/>
    <w:rsid w:val="00EA7B94"/>
    <w:rsid w:val="00EA7D41"/>
    <w:rsid w:val="00EB24D5"/>
    <w:rsid w:val="00EB2830"/>
    <w:rsid w:val="00EB2FAD"/>
    <w:rsid w:val="00EB3C86"/>
    <w:rsid w:val="00EB48C1"/>
    <w:rsid w:val="00EB4E06"/>
    <w:rsid w:val="00EB6675"/>
    <w:rsid w:val="00EB6949"/>
    <w:rsid w:val="00EB7263"/>
    <w:rsid w:val="00EB77BA"/>
    <w:rsid w:val="00EB7B42"/>
    <w:rsid w:val="00EB7CEF"/>
    <w:rsid w:val="00EB7F1A"/>
    <w:rsid w:val="00EC02B6"/>
    <w:rsid w:val="00EC1427"/>
    <w:rsid w:val="00EC1E6A"/>
    <w:rsid w:val="00EC2091"/>
    <w:rsid w:val="00EC310E"/>
    <w:rsid w:val="00EC3912"/>
    <w:rsid w:val="00EC3A8E"/>
    <w:rsid w:val="00EC45EF"/>
    <w:rsid w:val="00EC48FA"/>
    <w:rsid w:val="00EC4E26"/>
    <w:rsid w:val="00EC51FC"/>
    <w:rsid w:val="00EC55D7"/>
    <w:rsid w:val="00EC61F0"/>
    <w:rsid w:val="00EC69C8"/>
    <w:rsid w:val="00EC6AD2"/>
    <w:rsid w:val="00EC780D"/>
    <w:rsid w:val="00ED1A05"/>
    <w:rsid w:val="00ED1FCF"/>
    <w:rsid w:val="00ED26AE"/>
    <w:rsid w:val="00ED300D"/>
    <w:rsid w:val="00ED3674"/>
    <w:rsid w:val="00ED3789"/>
    <w:rsid w:val="00ED3CC3"/>
    <w:rsid w:val="00ED416F"/>
    <w:rsid w:val="00ED4346"/>
    <w:rsid w:val="00ED4AA4"/>
    <w:rsid w:val="00ED4F62"/>
    <w:rsid w:val="00ED516A"/>
    <w:rsid w:val="00ED55FF"/>
    <w:rsid w:val="00ED5730"/>
    <w:rsid w:val="00ED58BD"/>
    <w:rsid w:val="00ED5980"/>
    <w:rsid w:val="00ED5EA4"/>
    <w:rsid w:val="00ED631F"/>
    <w:rsid w:val="00ED6DF4"/>
    <w:rsid w:val="00ED7295"/>
    <w:rsid w:val="00ED7AD3"/>
    <w:rsid w:val="00ED7AE1"/>
    <w:rsid w:val="00ED7CBC"/>
    <w:rsid w:val="00EE0584"/>
    <w:rsid w:val="00EE0B7F"/>
    <w:rsid w:val="00EE0CE0"/>
    <w:rsid w:val="00EE1F3E"/>
    <w:rsid w:val="00EE2436"/>
    <w:rsid w:val="00EE26D1"/>
    <w:rsid w:val="00EE2E27"/>
    <w:rsid w:val="00EE3259"/>
    <w:rsid w:val="00EE5086"/>
    <w:rsid w:val="00EE5B62"/>
    <w:rsid w:val="00EE64E3"/>
    <w:rsid w:val="00EE69B4"/>
    <w:rsid w:val="00EE6FB7"/>
    <w:rsid w:val="00EE703A"/>
    <w:rsid w:val="00EF0A45"/>
    <w:rsid w:val="00EF134C"/>
    <w:rsid w:val="00EF13DF"/>
    <w:rsid w:val="00EF1C4E"/>
    <w:rsid w:val="00EF1D98"/>
    <w:rsid w:val="00EF1F7A"/>
    <w:rsid w:val="00EF22A0"/>
    <w:rsid w:val="00EF286E"/>
    <w:rsid w:val="00EF3064"/>
    <w:rsid w:val="00EF3282"/>
    <w:rsid w:val="00EF332B"/>
    <w:rsid w:val="00EF6355"/>
    <w:rsid w:val="00EF6669"/>
    <w:rsid w:val="00EF6708"/>
    <w:rsid w:val="00EF6B47"/>
    <w:rsid w:val="00EF6B7C"/>
    <w:rsid w:val="00EF75AA"/>
    <w:rsid w:val="00EF7C4B"/>
    <w:rsid w:val="00F007AA"/>
    <w:rsid w:val="00F009D3"/>
    <w:rsid w:val="00F00E32"/>
    <w:rsid w:val="00F013C2"/>
    <w:rsid w:val="00F0142C"/>
    <w:rsid w:val="00F02045"/>
    <w:rsid w:val="00F0219B"/>
    <w:rsid w:val="00F0244E"/>
    <w:rsid w:val="00F02C4E"/>
    <w:rsid w:val="00F02DC4"/>
    <w:rsid w:val="00F030FC"/>
    <w:rsid w:val="00F03AAB"/>
    <w:rsid w:val="00F03F36"/>
    <w:rsid w:val="00F066DD"/>
    <w:rsid w:val="00F06789"/>
    <w:rsid w:val="00F06F4B"/>
    <w:rsid w:val="00F106A3"/>
    <w:rsid w:val="00F1176C"/>
    <w:rsid w:val="00F11C4D"/>
    <w:rsid w:val="00F12F76"/>
    <w:rsid w:val="00F1398A"/>
    <w:rsid w:val="00F13C5F"/>
    <w:rsid w:val="00F1420E"/>
    <w:rsid w:val="00F14304"/>
    <w:rsid w:val="00F1431E"/>
    <w:rsid w:val="00F150C0"/>
    <w:rsid w:val="00F15457"/>
    <w:rsid w:val="00F15B0A"/>
    <w:rsid w:val="00F15F05"/>
    <w:rsid w:val="00F15FE5"/>
    <w:rsid w:val="00F16722"/>
    <w:rsid w:val="00F16C6F"/>
    <w:rsid w:val="00F17ECB"/>
    <w:rsid w:val="00F17F5A"/>
    <w:rsid w:val="00F200CD"/>
    <w:rsid w:val="00F21029"/>
    <w:rsid w:val="00F21F32"/>
    <w:rsid w:val="00F2231D"/>
    <w:rsid w:val="00F22A1A"/>
    <w:rsid w:val="00F235AD"/>
    <w:rsid w:val="00F23B0E"/>
    <w:rsid w:val="00F2468E"/>
    <w:rsid w:val="00F24F1E"/>
    <w:rsid w:val="00F255AE"/>
    <w:rsid w:val="00F25F91"/>
    <w:rsid w:val="00F26612"/>
    <w:rsid w:val="00F27B9C"/>
    <w:rsid w:val="00F27EAA"/>
    <w:rsid w:val="00F27EF4"/>
    <w:rsid w:val="00F30D5D"/>
    <w:rsid w:val="00F31549"/>
    <w:rsid w:val="00F315DB"/>
    <w:rsid w:val="00F315F2"/>
    <w:rsid w:val="00F3204D"/>
    <w:rsid w:val="00F32690"/>
    <w:rsid w:val="00F32F40"/>
    <w:rsid w:val="00F33762"/>
    <w:rsid w:val="00F3398D"/>
    <w:rsid w:val="00F33C07"/>
    <w:rsid w:val="00F33F7D"/>
    <w:rsid w:val="00F34274"/>
    <w:rsid w:val="00F3429F"/>
    <w:rsid w:val="00F3512A"/>
    <w:rsid w:val="00F353D0"/>
    <w:rsid w:val="00F36683"/>
    <w:rsid w:val="00F378CB"/>
    <w:rsid w:val="00F379D2"/>
    <w:rsid w:val="00F40420"/>
    <w:rsid w:val="00F40612"/>
    <w:rsid w:val="00F40E07"/>
    <w:rsid w:val="00F414ED"/>
    <w:rsid w:val="00F417B5"/>
    <w:rsid w:val="00F41DA4"/>
    <w:rsid w:val="00F4273D"/>
    <w:rsid w:val="00F443C5"/>
    <w:rsid w:val="00F453B0"/>
    <w:rsid w:val="00F45873"/>
    <w:rsid w:val="00F466E8"/>
    <w:rsid w:val="00F46798"/>
    <w:rsid w:val="00F47BCF"/>
    <w:rsid w:val="00F47D46"/>
    <w:rsid w:val="00F50163"/>
    <w:rsid w:val="00F50413"/>
    <w:rsid w:val="00F509A8"/>
    <w:rsid w:val="00F50F20"/>
    <w:rsid w:val="00F50FBB"/>
    <w:rsid w:val="00F51309"/>
    <w:rsid w:val="00F513AC"/>
    <w:rsid w:val="00F526E9"/>
    <w:rsid w:val="00F52A01"/>
    <w:rsid w:val="00F52F39"/>
    <w:rsid w:val="00F5343A"/>
    <w:rsid w:val="00F536E9"/>
    <w:rsid w:val="00F5399D"/>
    <w:rsid w:val="00F53BA4"/>
    <w:rsid w:val="00F54EFA"/>
    <w:rsid w:val="00F54FB2"/>
    <w:rsid w:val="00F550A3"/>
    <w:rsid w:val="00F56443"/>
    <w:rsid w:val="00F575CC"/>
    <w:rsid w:val="00F5785F"/>
    <w:rsid w:val="00F6022E"/>
    <w:rsid w:val="00F62842"/>
    <w:rsid w:val="00F63065"/>
    <w:rsid w:val="00F63802"/>
    <w:rsid w:val="00F63B84"/>
    <w:rsid w:val="00F63E7F"/>
    <w:rsid w:val="00F64511"/>
    <w:rsid w:val="00F64940"/>
    <w:rsid w:val="00F64C0C"/>
    <w:rsid w:val="00F65A6A"/>
    <w:rsid w:val="00F66528"/>
    <w:rsid w:val="00F67162"/>
    <w:rsid w:val="00F6749C"/>
    <w:rsid w:val="00F67687"/>
    <w:rsid w:val="00F67861"/>
    <w:rsid w:val="00F701E3"/>
    <w:rsid w:val="00F7078D"/>
    <w:rsid w:val="00F71318"/>
    <w:rsid w:val="00F716D2"/>
    <w:rsid w:val="00F71802"/>
    <w:rsid w:val="00F71A59"/>
    <w:rsid w:val="00F71E0B"/>
    <w:rsid w:val="00F72034"/>
    <w:rsid w:val="00F722E8"/>
    <w:rsid w:val="00F72B82"/>
    <w:rsid w:val="00F733B8"/>
    <w:rsid w:val="00F733BA"/>
    <w:rsid w:val="00F73F46"/>
    <w:rsid w:val="00F74CDC"/>
    <w:rsid w:val="00F7510B"/>
    <w:rsid w:val="00F75A1E"/>
    <w:rsid w:val="00F76340"/>
    <w:rsid w:val="00F7635D"/>
    <w:rsid w:val="00F7666B"/>
    <w:rsid w:val="00F76701"/>
    <w:rsid w:val="00F7680F"/>
    <w:rsid w:val="00F769DF"/>
    <w:rsid w:val="00F76F5D"/>
    <w:rsid w:val="00F76FA7"/>
    <w:rsid w:val="00F77432"/>
    <w:rsid w:val="00F77BA6"/>
    <w:rsid w:val="00F817CE"/>
    <w:rsid w:val="00F829F7"/>
    <w:rsid w:val="00F82A97"/>
    <w:rsid w:val="00F82B3D"/>
    <w:rsid w:val="00F82BA0"/>
    <w:rsid w:val="00F82C5F"/>
    <w:rsid w:val="00F842E9"/>
    <w:rsid w:val="00F84F5A"/>
    <w:rsid w:val="00F85065"/>
    <w:rsid w:val="00F85B55"/>
    <w:rsid w:val="00F86193"/>
    <w:rsid w:val="00F86859"/>
    <w:rsid w:val="00F86BD8"/>
    <w:rsid w:val="00F86FB8"/>
    <w:rsid w:val="00F87E58"/>
    <w:rsid w:val="00F9011F"/>
    <w:rsid w:val="00F90A51"/>
    <w:rsid w:val="00F90C20"/>
    <w:rsid w:val="00F91484"/>
    <w:rsid w:val="00F91D9E"/>
    <w:rsid w:val="00F92475"/>
    <w:rsid w:val="00F9308A"/>
    <w:rsid w:val="00F936EA"/>
    <w:rsid w:val="00F94556"/>
    <w:rsid w:val="00F9470D"/>
    <w:rsid w:val="00F947A4"/>
    <w:rsid w:val="00F94C1F"/>
    <w:rsid w:val="00F95733"/>
    <w:rsid w:val="00F95E8C"/>
    <w:rsid w:val="00F96728"/>
    <w:rsid w:val="00F96A0F"/>
    <w:rsid w:val="00F96CC0"/>
    <w:rsid w:val="00F96F4A"/>
    <w:rsid w:val="00F9765D"/>
    <w:rsid w:val="00F97885"/>
    <w:rsid w:val="00FA0174"/>
    <w:rsid w:val="00FA05C3"/>
    <w:rsid w:val="00FA131D"/>
    <w:rsid w:val="00FA21FF"/>
    <w:rsid w:val="00FA2858"/>
    <w:rsid w:val="00FA2961"/>
    <w:rsid w:val="00FA298C"/>
    <w:rsid w:val="00FA2C53"/>
    <w:rsid w:val="00FA325F"/>
    <w:rsid w:val="00FA36C9"/>
    <w:rsid w:val="00FA4D10"/>
    <w:rsid w:val="00FA55E9"/>
    <w:rsid w:val="00FA5C01"/>
    <w:rsid w:val="00FA675B"/>
    <w:rsid w:val="00FA68ED"/>
    <w:rsid w:val="00FA6C47"/>
    <w:rsid w:val="00FA745A"/>
    <w:rsid w:val="00FA74C9"/>
    <w:rsid w:val="00FA7E95"/>
    <w:rsid w:val="00FB008E"/>
    <w:rsid w:val="00FB0968"/>
    <w:rsid w:val="00FB0AA7"/>
    <w:rsid w:val="00FB0B18"/>
    <w:rsid w:val="00FB0CE9"/>
    <w:rsid w:val="00FB2047"/>
    <w:rsid w:val="00FB2C40"/>
    <w:rsid w:val="00FB2D3A"/>
    <w:rsid w:val="00FB32C1"/>
    <w:rsid w:val="00FB39E6"/>
    <w:rsid w:val="00FB3D8B"/>
    <w:rsid w:val="00FB3F45"/>
    <w:rsid w:val="00FB41F6"/>
    <w:rsid w:val="00FB444B"/>
    <w:rsid w:val="00FB480E"/>
    <w:rsid w:val="00FB4AA9"/>
    <w:rsid w:val="00FB515F"/>
    <w:rsid w:val="00FB5C7C"/>
    <w:rsid w:val="00FB5E31"/>
    <w:rsid w:val="00FB6211"/>
    <w:rsid w:val="00FB69AA"/>
    <w:rsid w:val="00FB69F5"/>
    <w:rsid w:val="00FB6DA4"/>
    <w:rsid w:val="00FB7921"/>
    <w:rsid w:val="00FB7CBD"/>
    <w:rsid w:val="00FB7F3D"/>
    <w:rsid w:val="00FC1C3A"/>
    <w:rsid w:val="00FC2186"/>
    <w:rsid w:val="00FC24E7"/>
    <w:rsid w:val="00FC296F"/>
    <w:rsid w:val="00FC3E34"/>
    <w:rsid w:val="00FC4001"/>
    <w:rsid w:val="00FC49F3"/>
    <w:rsid w:val="00FC5355"/>
    <w:rsid w:val="00FC573B"/>
    <w:rsid w:val="00FC5887"/>
    <w:rsid w:val="00FC6117"/>
    <w:rsid w:val="00FC6D1A"/>
    <w:rsid w:val="00FD0AE2"/>
    <w:rsid w:val="00FD0F9B"/>
    <w:rsid w:val="00FD107D"/>
    <w:rsid w:val="00FD1BBE"/>
    <w:rsid w:val="00FD2CE3"/>
    <w:rsid w:val="00FD55BA"/>
    <w:rsid w:val="00FD5697"/>
    <w:rsid w:val="00FD659A"/>
    <w:rsid w:val="00FD6A92"/>
    <w:rsid w:val="00FD6C4D"/>
    <w:rsid w:val="00FD6EAA"/>
    <w:rsid w:val="00FD71E8"/>
    <w:rsid w:val="00FD7BD8"/>
    <w:rsid w:val="00FD7BF5"/>
    <w:rsid w:val="00FD7D2F"/>
    <w:rsid w:val="00FD7D4D"/>
    <w:rsid w:val="00FD7FCF"/>
    <w:rsid w:val="00FE1024"/>
    <w:rsid w:val="00FE1581"/>
    <w:rsid w:val="00FE164A"/>
    <w:rsid w:val="00FE1B57"/>
    <w:rsid w:val="00FE1D5D"/>
    <w:rsid w:val="00FE1F81"/>
    <w:rsid w:val="00FE2850"/>
    <w:rsid w:val="00FE39DF"/>
    <w:rsid w:val="00FE431E"/>
    <w:rsid w:val="00FE6840"/>
    <w:rsid w:val="00FE7587"/>
    <w:rsid w:val="00FF0D5C"/>
    <w:rsid w:val="00FF0F34"/>
    <w:rsid w:val="00FF0FDD"/>
    <w:rsid w:val="00FF1029"/>
    <w:rsid w:val="00FF13D4"/>
    <w:rsid w:val="00FF152E"/>
    <w:rsid w:val="00FF18C3"/>
    <w:rsid w:val="00FF1BF2"/>
    <w:rsid w:val="00FF24F2"/>
    <w:rsid w:val="00FF2512"/>
    <w:rsid w:val="00FF25F6"/>
    <w:rsid w:val="00FF308F"/>
    <w:rsid w:val="00FF3521"/>
    <w:rsid w:val="00FF381E"/>
    <w:rsid w:val="00FF54D4"/>
    <w:rsid w:val="00FF55A3"/>
    <w:rsid w:val="00FF57F8"/>
    <w:rsid w:val="00FF5956"/>
    <w:rsid w:val="00FF69C2"/>
    <w:rsid w:val="00FF6E8E"/>
    <w:rsid w:val="00FF741F"/>
    <w:rsid w:val="00FF7C4A"/>
    <w:rsid w:val="00FF7CF8"/>
    <w:rsid w:val="00FF7E63"/>
    <w:rsid w:val="01014AE6"/>
    <w:rsid w:val="014A83EE"/>
    <w:rsid w:val="05FE84CE"/>
    <w:rsid w:val="0673FB5A"/>
    <w:rsid w:val="073D6131"/>
    <w:rsid w:val="07CC7CA0"/>
    <w:rsid w:val="07F6E97F"/>
    <w:rsid w:val="0A543DD4"/>
    <w:rsid w:val="0A608A52"/>
    <w:rsid w:val="0F54C9D7"/>
    <w:rsid w:val="0F6D2246"/>
    <w:rsid w:val="0FC59837"/>
    <w:rsid w:val="1061BAF0"/>
    <w:rsid w:val="16F83835"/>
    <w:rsid w:val="17EEAA1C"/>
    <w:rsid w:val="18B708D9"/>
    <w:rsid w:val="1952E009"/>
    <w:rsid w:val="19A9FDA9"/>
    <w:rsid w:val="19E06622"/>
    <w:rsid w:val="1A1329BA"/>
    <w:rsid w:val="1BBDB907"/>
    <w:rsid w:val="1BCF6B21"/>
    <w:rsid w:val="1C67E231"/>
    <w:rsid w:val="1D333096"/>
    <w:rsid w:val="1D745C5F"/>
    <w:rsid w:val="1E50F04F"/>
    <w:rsid w:val="200B3108"/>
    <w:rsid w:val="2012696E"/>
    <w:rsid w:val="202874F3"/>
    <w:rsid w:val="2125E86B"/>
    <w:rsid w:val="2602C1D9"/>
    <w:rsid w:val="298B050B"/>
    <w:rsid w:val="29E9CFBE"/>
    <w:rsid w:val="2A782223"/>
    <w:rsid w:val="2AD81E8A"/>
    <w:rsid w:val="2B718DB4"/>
    <w:rsid w:val="2EF0ABB0"/>
    <w:rsid w:val="2F79D16A"/>
    <w:rsid w:val="2FB3AA63"/>
    <w:rsid w:val="2FC80301"/>
    <w:rsid w:val="32677F7E"/>
    <w:rsid w:val="333769BE"/>
    <w:rsid w:val="3385AD84"/>
    <w:rsid w:val="35C4DFAE"/>
    <w:rsid w:val="38B10615"/>
    <w:rsid w:val="392906F8"/>
    <w:rsid w:val="3A6F9350"/>
    <w:rsid w:val="3AD38E8C"/>
    <w:rsid w:val="3B645B64"/>
    <w:rsid w:val="3BFCDBCB"/>
    <w:rsid w:val="3C03C302"/>
    <w:rsid w:val="3D1FEF7C"/>
    <w:rsid w:val="3DCC0E7E"/>
    <w:rsid w:val="3EC91834"/>
    <w:rsid w:val="401229C2"/>
    <w:rsid w:val="40EF19CF"/>
    <w:rsid w:val="460808FB"/>
    <w:rsid w:val="46646283"/>
    <w:rsid w:val="4E64DAA8"/>
    <w:rsid w:val="4F1160EA"/>
    <w:rsid w:val="4FA14D0B"/>
    <w:rsid w:val="5213C1AD"/>
    <w:rsid w:val="5239B87A"/>
    <w:rsid w:val="524C1E18"/>
    <w:rsid w:val="525465A9"/>
    <w:rsid w:val="533790AB"/>
    <w:rsid w:val="5454F71A"/>
    <w:rsid w:val="57B6069B"/>
    <w:rsid w:val="57C598DE"/>
    <w:rsid w:val="58B3A141"/>
    <w:rsid w:val="593345D5"/>
    <w:rsid w:val="5ACB3DDC"/>
    <w:rsid w:val="60273863"/>
    <w:rsid w:val="613B2C4D"/>
    <w:rsid w:val="6273D3ED"/>
    <w:rsid w:val="62C88C5B"/>
    <w:rsid w:val="6416773F"/>
    <w:rsid w:val="647E23BD"/>
    <w:rsid w:val="662E6CFD"/>
    <w:rsid w:val="66573E56"/>
    <w:rsid w:val="6666A696"/>
    <w:rsid w:val="666A70DB"/>
    <w:rsid w:val="67E41A85"/>
    <w:rsid w:val="681B038E"/>
    <w:rsid w:val="68B15A46"/>
    <w:rsid w:val="6933C415"/>
    <w:rsid w:val="6ADA78A3"/>
    <w:rsid w:val="6CAD0720"/>
    <w:rsid w:val="6F2C33F3"/>
    <w:rsid w:val="6F94C7BA"/>
    <w:rsid w:val="7646C039"/>
    <w:rsid w:val="79953C2B"/>
    <w:rsid w:val="79E913DF"/>
    <w:rsid w:val="7BEEA6C5"/>
    <w:rsid w:val="7CA379D7"/>
    <w:rsid w:val="7DEE9F0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4CB25"/>
  <w15:chartTrackingRefBased/>
  <w15:docId w15:val="{C6A7CFBC-BBD7-4B52-8099-A9EAB870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4FF"/>
    <w:pPr>
      <w:widowControl w:val="0"/>
      <w:spacing w:after="0" w:line="240" w:lineRule="auto"/>
      <w:jc w:val="both"/>
    </w:pPr>
  </w:style>
  <w:style w:type="paragraph" w:styleId="Heading1">
    <w:name w:val="heading 1"/>
    <w:next w:val="Para0"/>
    <w:link w:val="Heading1Char"/>
    <w:uiPriority w:val="4"/>
    <w:qFormat/>
    <w:rsid w:val="007A76BA"/>
    <w:pPr>
      <w:keepNext/>
      <w:keepLines/>
      <w:pageBreakBefore/>
      <w:framePr w:w="9072" w:wrap="notBeside" w:vAnchor="text" w:hAnchor="page" w:xAlign="center" w:y="1"/>
      <w:numPr>
        <w:numId w:val="7"/>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outlineLvl w:val="0"/>
    </w:pPr>
    <w:rPr>
      <w:rFonts w:asciiTheme="majorHAnsi" w:eastAsiaTheme="majorEastAsia" w:hAnsiTheme="majorHAnsi" w:cstheme="majorBidi"/>
      <w:b/>
      <w:color w:val="4E81BD" w:themeColor="accent5"/>
      <w:sz w:val="56"/>
      <w:szCs w:val="32"/>
    </w:rPr>
  </w:style>
  <w:style w:type="paragraph" w:styleId="Heading2">
    <w:name w:val="heading 2"/>
    <w:next w:val="Para0"/>
    <w:link w:val="Heading2Char"/>
    <w:uiPriority w:val="7"/>
    <w:qFormat/>
    <w:rsid w:val="000E5F57"/>
    <w:pPr>
      <w:keepNext/>
      <w:numPr>
        <w:ilvl w:val="1"/>
        <w:numId w:val="7"/>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0"/>
    <w:link w:val="Heading3Char"/>
    <w:uiPriority w:val="9"/>
    <w:qFormat/>
    <w:rsid w:val="000E5F57"/>
    <w:pPr>
      <w:keepNext/>
      <w:keepLines/>
      <w:numPr>
        <w:ilvl w:val="2"/>
        <w:numId w:val="7"/>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0"/>
    <w:link w:val="Heading4Char"/>
    <w:uiPriority w:val="9"/>
    <w:qFormat/>
    <w:rsid w:val="000E5F57"/>
    <w:pPr>
      <w:keepNext/>
      <w:keepLines/>
      <w:numPr>
        <w:ilvl w:val="3"/>
        <w:numId w:val="7"/>
      </w:numPr>
      <w:spacing w:before="240" w:after="180" w:line="280" w:lineRule="exact"/>
      <w:outlineLvl w:val="3"/>
    </w:pPr>
    <w:rPr>
      <w:rFonts w:eastAsiaTheme="majorEastAsia" w:cstheme="majorBidi"/>
      <w:i/>
      <w:iCs/>
      <w:color w:val="3F3F3F" w:themeColor="text2"/>
    </w:rPr>
  </w:style>
  <w:style w:type="paragraph" w:styleId="Heading5">
    <w:name w:val="heading 5"/>
    <w:next w:val="Para0"/>
    <w:link w:val="Heading5Char"/>
    <w:uiPriority w:val="9"/>
    <w:qFormat/>
    <w:rsid w:val="000E5F57"/>
    <w:pPr>
      <w:keepNext/>
      <w:keepLines/>
      <w:numPr>
        <w:ilvl w:val="4"/>
        <w:numId w:val="7"/>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7"/>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0"/>
    <w:link w:val="Heading7Char"/>
    <w:uiPriority w:val="19"/>
    <w:qFormat/>
    <w:rsid w:val="00BF1697"/>
    <w:pPr>
      <w:numPr>
        <w:ilvl w:val="6"/>
      </w:numPr>
      <w:spacing w:after="1500" w:line="600" w:lineRule="exact"/>
      <w:outlineLvl w:val="6"/>
    </w:pPr>
  </w:style>
  <w:style w:type="paragraph" w:styleId="Heading8">
    <w:name w:val="heading 8"/>
    <w:aliases w:val="Part AnnX"/>
    <w:next w:val="Para0"/>
    <w:link w:val="Heading8Char"/>
    <w:uiPriority w:val="9"/>
    <w:rsid w:val="00B06D82"/>
    <w:pPr>
      <w:keepNext/>
      <w:pageBreakBefore/>
      <w:numPr>
        <w:ilvl w:val="7"/>
        <w:numId w:val="7"/>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0"/>
    <w:link w:val="Heading9Char"/>
    <w:uiPriority w:val="20"/>
    <w:qFormat/>
    <w:rsid w:val="00BF1697"/>
    <w:pPr>
      <w:keepNext/>
      <w:pageBreakBefore/>
      <w:numPr>
        <w:ilvl w:val="8"/>
        <w:numId w:val="7"/>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0"/>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0"/>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4"/>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7"/>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9"/>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9"/>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uiPriority w:val="4"/>
    <w:qFormat/>
    <w:rsid w:val="00E71E47"/>
    <w:pPr>
      <w:numPr>
        <w:numId w:val="1"/>
      </w:numPr>
      <w:spacing w:before="120" w:after="120" w:line="260" w:lineRule="atLeast"/>
      <w:jc w:val="both"/>
    </w:pPr>
    <w:rPr>
      <w:sz w:val="20"/>
    </w:rPr>
  </w:style>
  <w:style w:type="paragraph" w:customStyle="1" w:styleId="NumberedList">
    <w:name w:val="Numbered List"/>
    <w:uiPriority w:val="12"/>
    <w:qFormat/>
    <w:rsid w:val="00991A9A"/>
    <w:pPr>
      <w:spacing w:after="60" w:line="260" w:lineRule="exact"/>
      <w:jc w:val="both"/>
    </w:pPr>
    <w:rPr>
      <w:color w:val="000000" w:themeColor="text1"/>
      <w:sz w:val="20"/>
    </w:rPr>
  </w:style>
  <w:style w:type="paragraph" w:customStyle="1" w:styleId="BulletedList">
    <w:name w:val="Bulleted List"/>
    <w:uiPriority w:val="12"/>
    <w:qFormat/>
    <w:rsid w:val="00991A9A"/>
    <w:pPr>
      <w:numPr>
        <w:numId w:val="6"/>
      </w:numPr>
      <w:spacing w:after="60" w:line="260" w:lineRule="exact"/>
      <w:jc w:val="both"/>
    </w:pPr>
    <w:rPr>
      <w:color w:val="000000" w:themeColor="text1"/>
      <w:sz w:val="20"/>
    </w:rPr>
  </w:style>
  <w:style w:type="paragraph" w:styleId="ListParagraph">
    <w:name w:val="List Paragraph"/>
    <w:basedOn w:val="Normal"/>
    <w:uiPriority w:val="34"/>
    <w:qFormat/>
    <w:rsid w:val="004230BA"/>
    <w:pPr>
      <w:ind w:left="720"/>
      <w:contextualSpacing/>
    </w:pPr>
  </w:style>
  <w:style w:type="paragraph" w:customStyle="1" w:styleId="CaptionSubtitle">
    <w:name w:val="Caption Subtitle"/>
    <w:next w:val="Para0"/>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1"/>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Heading2"/>
    <w:rsid w:val="00326CAE"/>
    <w:rPr>
      <w:u w:val="single"/>
    </w:rPr>
  </w:style>
  <w:style w:type="paragraph" w:customStyle="1" w:styleId="Annotation">
    <w:name w:val="Annotation"/>
    <w:basedOn w:val="Normal"/>
    <w:rsid w:val="004243B4"/>
    <w:pPr>
      <w:numPr>
        <w:numId w:val="3"/>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Heading1"/>
    <w:rsid w:val="0052749E"/>
    <w:pPr>
      <w:jc w:val="center"/>
    </w:pPr>
    <w:rPr>
      <w:b/>
    </w:rPr>
  </w:style>
  <w:style w:type="character" w:styleId="EndnoteReference">
    <w:name w:val="endnote reference"/>
    <w:basedOn w:val="DefaultParagraphFont"/>
    <w:uiPriority w:val="99"/>
    <w:semiHidden/>
    <w:unhideWhenUsed/>
    <w:rsid w:val="00F443C5"/>
    <w:rPr>
      <w:rFonts w:asciiTheme="minorHAnsi" w:hAnsiTheme="minorHAnsi"/>
      <w:sz w:val="22"/>
      <w:vertAlign w:val="superscript"/>
    </w:rPr>
  </w:style>
  <w:style w:type="paragraph" w:styleId="FootnoteText">
    <w:name w:val="footnote text"/>
    <w:link w:val="FootnoteTextChar"/>
    <w:uiPriority w:val="99"/>
    <w:semiHidden/>
    <w:unhideWhenUsed/>
    <w:rsid w:val="00EA6A82"/>
    <w:pPr>
      <w:spacing w:after="120" w:line="240" w:lineRule="exact"/>
      <w:jc w:val="both"/>
    </w:pPr>
    <w:rPr>
      <w:sz w:val="18"/>
      <w:szCs w:val="20"/>
    </w:rPr>
  </w:style>
  <w:style w:type="character" w:customStyle="1" w:styleId="FootnoteTextChar">
    <w:name w:val="Footnote Text Char"/>
    <w:basedOn w:val="DefaultParagraphFont"/>
    <w:link w:val="FootnoteText"/>
    <w:uiPriority w:val="99"/>
    <w:semiHidden/>
    <w:rsid w:val="00EA6A82"/>
    <w:rPr>
      <w:sz w:val="18"/>
      <w:szCs w:val="20"/>
    </w:rPr>
  </w:style>
  <w:style w:type="paragraph" w:styleId="EndnoteText">
    <w:name w:val="endnote text"/>
    <w:link w:val="EndnoteTextChar"/>
    <w:uiPriority w:val="99"/>
    <w:semiHidden/>
    <w:unhideWhenUsed/>
    <w:rsid w:val="000A5133"/>
    <w:pPr>
      <w:jc w:val="both"/>
    </w:pPr>
    <w:rPr>
      <w:sz w:val="20"/>
      <w:szCs w:val="20"/>
    </w:rPr>
  </w:style>
  <w:style w:type="character" w:customStyle="1" w:styleId="EndnoteTextChar">
    <w:name w:val="Endnote Text Char"/>
    <w:basedOn w:val="DefaultParagraphFont"/>
    <w:link w:val="EndnoteText"/>
    <w:uiPriority w:val="99"/>
    <w:semiHidden/>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basedOn w:val="DefaultParagraphFont"/>
    <w:uiPriority w:val="99"/>
    <w:semiHidden/>
    <w:unhideWhenUsed/>
    <w:rsid w:val="00F443C5"/>
    <w:rPr>
      <w:rFonts w:asciiTheme="minorHAnsi" w:hAnsiTheme="minorHAnsi"/>
      <w:sz w:val="22"/>
      <w:vertAlign w:val="superscript"/>
    </w:rPr>
  </w:style>
  <w:style w:type="paragraph" w:customStyle="1" w:styleId="GroupHeading">
    <w:name w:val="Group Heading"/>
    <w:basedOn w:val="Normal"/>
    <w:next w:val="Para0"/>
    <w:rsid w:val="00CC1A99"/>
    <w:pPr>
      <w:keepNext/>
      <w:numPr>
        <w:numId w:val="4"/>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0"/>
    <w:rsid w:val="003E0362"/>
    <w:pPr>
      <w:numPr>
        <w:numId w:val="5"/>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0"/>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qFormat/>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0"/>
    <w:uiPriority w:val="9"/>
    <w:qFormat/>
    <w:rsid w:val="00F47BCF"/>
    <w:pPr>
      <w:outlineLvl w:val="2"/>
    </w:pPr>
  </w:style>
  <w:style w:type="character" w:styleId="UnresolvedMention">
    <w:name w:val="Unresolved Mention"/>
    <w:basedOn w:val="DefaultParagraphFont"/>
    <w:uiPriority w:val="99"/>
    <w:semiHidden/>
    <w:unhideWhenUsed/>
    <w:rsid w:val="00815874"/>
    <w:rPr>
      <w:color w:val="605E5C"/>
      <w:shd w:val="clear" w:color="auto" w:fill="E1DFDD"/>
    </w:rPr>
  </w:style>
  <w:style w:type="character" w:styleId="CommentReference">
    <w:name w:val="annotation reference"/>
    <w:basedOn w:val="DefaultParagraphFont"/>
    <w:uiPriority w:val="99"/>
    <w:semiHidden/>
    <w:unhideWhenUsed/>
    <w:rsid w:val="000D6CDA"/>
    <w:rPr>
      <w:sz w:val="16"/>
      <w:szCs w:val="16"/>
    </w:rPr>
  </w:style>
  <w:style w:type="paragraph" w:styleId="CommentText">
    <w:name w:val="annotation text"/>
    <w:basedOn w:val="Normal"/>
    <w:link w:val="CommentTextChar"/>
    <w:uiPriority w:val="99"/>
    <w:unhideWhenUsed/>
    <w:rsid w:val="000D6CDA"/>
    <w:rPr>
      <w:sz w:val="20"/>
      <w:szCs w:val="20"/>
    </w:rPr>
  </w:style>
  <w:style w:type="character" w:customStyle="1" w:styleId="CommentTextChar">
    <w:name w:val="Comment Text Char"/>
    <w:basedOn w:val="DefaultParagraphFont"/>
    <w:link w:val="CommentText"/>
    <w:uiPriority w:val="99"/>
    <w:rsid w:val="000D6CDA"/>
    <w:rPr>
      <w:sz w:val="20"/>
      <w:szCs w:val="20"/>
    </w:rPr>
  </w:style>
  <w:style w:type="paragraph" w:styleId="CommentSubject">
    <w:name w:val="annotation subject"/>
    <w:basedOn w:val="CommentText"/>
    <w:next w:val="CommentText"/>
    <w:link w:val="CommentSubjectChar"/>
    <w:uiPriority w:val="99"/>
    <w:semiHidden/>
    <w:unhideWhenUsed/>
    <w:rsid w:val="000D6CDA"/>
    <w:rPr>
      <w:b/>
      <w:bCs/>
    </w:rPr>
  </w:style>
  <w:style w:type="character" w:customStyle="1" w:styleId="CommentSubjectChar">
    <w:name w:val="Comment Subject Char"/>
    <w:basedOn w:val="CommentTextChar"/>
    <w:link w:val="CommentSubject"/>
    <w:uiPriority w:val="99"/>
    <w:semiHidden/>
    <w:rsid w:val="000D6CDA"/>
    <w:rPr>
      <w:b/>
      <w:bCs/>
      <w:sz w:val="20"/>
      <w:szCs w:val="20"/>
    </w:rPr>
  </w:style>
  <w:style w:type="character" w:styleId="FollowedHyperlink">
    <w:name w:val="FollowedHyperlink"/>
    <w:basedOn w:val="DefaultParagraphFont"/>
    <w:uiPriority w:val="99"/>
    <w:semiHidden/>
    <w:unhideWhenUsed/>
    <w:rsid w:val="00D32615"/>
    <w:rPr>
      <w:color w:val="800080" w:themeColor="followedHyperlink"/>
      <w:u w:val="single"/>
    </w:rPr>
  </w:style>
  <w:style w:type="paragraph" w:styleId="Revision">
    <w:name w:val="Revision"/>
    <w:hidden/>
    <w:uiPriority w:val="99"/>
    <w:semiHidden/>
    <w:rsid w:val="006E6635"/>
    <w:pPr>
      <w:spacing w:after="0" w:line="240" w:lineRule="auto"/>
    </w:pPr>
  </w:style>
  <w:style w:type="paragraph" w:styleId="HTMLPreformatted">
    <w:name w:val="HTML Preformatted"/>
    <w:basedOn w:val="Normal"/>
    <w:link w:val="HTMLPreformattedChar"/>
    <w:uiPriority w:val="99"/>
    <w:semiHidden/>
    <w:unhideWhenUsed/>
    <w:rsid w:val="007F524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F5246"/>
    <w:rPr>
      <w:rFonts w:ascii="Consolas" w:hAnsi="Consolas"/>
      <w:sz w:val="20"/>
      <w:szCs w:val="20"/>
    </w:rPr>
  </w:style>
  <w:style w:type="paragraph" w:styleId="NormalWeb">
    <w:name w:val="Normal (Web)"/>
    <w:basedOn w:val="Normal"/>
    <w:uiPriority w:val="99"/>
    <w:semiHidden/>
    <w:unhideWhenUsed/>
    <w:rsid w:val="00516F40"/>
    <w:pPr>
      <w:widowControl/>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16F40"/>
    <w:rPr>
      <w:b/>
      <w:bCs/>
    </w:rPr>
  </w:style>
  <w:style w:type="paragraph" w:customStyle="1" w:styleId="pf0">
    <w:name w:val="pf0"/>
    <w:basedOn w:val="Normal"/>
    <w:rsid w:val="00E87076"/>
    <w:pPr>
      <w:widowControl/>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cf01">
    <w:name w:val="cf01"/>
    <w:basedOn w:val="DefaultParagraphFont"/>
    <w:rsid w:val="00E87076"/>
    <w:rPr>
      <w:rFonts w:ascii="Segoe UI" w:hAnsi="Segoe UI" w:cs="Segoe UI" w:hint="default"/>
      <w:sz w:val="18"/>
      <w:szCs w:val="18"/>
    </w:rPr>
  </w:style>
  <w:style w:type="character" w:styleId="Mention">
    <w:name w:val="Mention"/>
    <w:basedOn w:val="DefaultParagraphFont"/>
    <w:uiPriority w:val="99"/>
    <w:unhideWhenUsed/>
    <w:rsid w:val="005A5A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43">
      <w:bodyDiv w:val="1"/>
      <w:marLeft w:val="0"/>
      <w:marRight w:val="0"/>
      <w:marTop w:val="0"/>
      <w:marBottom w:val="0"/>
      <w:divBdr>
        <w:top w:val="none" w:sz="0" w:space="0" w:color="auto"/>
        <w:left w:val="none" w:sz="0" w:space="0" w:color="auto"/>
        <w:bottom w:val="none" w:sz="0" w:space="0" w:color="auto"/>
        <w:right w:val="none" w:sz="0" w:space="0" w:color="auto"/>
      </w:divBdr>
    </w:div>
    <w:div w:id="1593391">
      <w:bodyDiv w:val="1"/>
      <w:marLeft w:val="0"/>
      <w:marRight w:val="0"/>
      <w:marTop w:val="0"/>
      <w:marBottom w:val="0"/>
      <w:divBdr>
        <w:top w:val="none" w:sz="0" w:space="0" w:color="auto"/>
        <w:left w:val="none" w:sz="0" w:space="0" w:color="auto"/>
        <w:bottom w:val="none" w:sz="0" w:space="0" w:color="auto"/>
        <w:right w:val="none" w:sz="0" w:space="0" w:color="auto"/>
      </w:divBdr>
    </w:div>
    <w:div w:id="2780435">
      <w:bodyDiv w:val="1"/>
      <w:marLeft w:val="0"/>
      <w:marRight w:val="0"/>
      <w:marTop w:val="0"/>
      <w:marBottom w:val="0"/>
      <w:divBdr>
        <w:top w:val="none" w:sz="0" w:space="0" w:color="auto"/>
        <w:left w:val="none" w:sz="0" w:space="0" w:color="auto"/>
        <w:bottom w:val="none" w:sz="0" w:space="0" w:color="auto"/>
        <w:right w:val="none" w:sz="0" w:space="0" w:color="auto"/>
      </w:divBdr>
    </w:div>
    <w:div w:id="3167842">
      <w:bodyDiv w:val="1"/>
      <w:marLeft w:val="0"/>
      <w:marRight w:val="0"/>
      <w:marTop w:val="0"/>
      <w:marBottom w:val="0"/>
      <w:divBdr>
        <w:top w:val="none" w:sz="0" w:space="0" w:color="auto"/>
        <w:left w:val="none" w:sz="0" w:space="0" w:color="auto"/>
        <w:bottom w:val="none" w:sz="0" w:space="0" w:color="auto"/>
        <w:right w:val="none" w:sz="0" w:space="0" w:color="auto"/>
      </w:divBdr>
    </w:div>
    <w:div w:id="3558836">
      <w:bodyDiv w:val="1"/>
      <w:marLeft w:val="0"/>
      <w:marRight w:val="0"/>
      <w:marTop w:val="0"/>
      <w:marBottom w:val="0"/>
      <w:divBdr>
        <w:top w:val="none" w:sz="0" w:space="0" w:color="auto"/>
        <w:left w:val="none" w:sz="0" w:space="0" w:color="auto"/>
        <w:bottom w:val="none" w:sz="0" w:space="0" w:color="auto"/>
        <w:right w:val="none" w:sz="0" w:space="0" w:color="auto"/>
      </w:divBdr>
    </w:div>
    <w:div w:id="5838178">
      <w:bodyDiv w:val="1"/>
      <w:marLeft w:val="0"/>
      <w:marRight w:val="0"/>
      <w:marTop w:val="0"/>
      <w:marBottom w:val="0"/>
      <w:divBdr>
        <w:top w:val="none" w:sz="0" w:space="0" w:color="auto"/>
        <w:left w:val="none" w:sz="0" w:space="0" w:color="auto"/>
        <w:bottom w:val="none" w:sz="0" w:space="0" w:color="auto"/>
        <w:right w:val="none" w:sz="0" w:space="0" w:color="auto"/>
      </w:divBdr>
    </w:div>
    <w:div w:id="7217208">
      <w:bodyDiv w:val="1"/>
      <w:marLeft w:val="0"/>
      <w:marRight w:val="0"/>
      <w:marTop w:val="0"/>
      <w:marBottom w:val="0"/>
      <w:divBdr>
        <w:top w:val="none" w:sz="0" w:space="0" w:color="auto"/>
        <w:left w:val="none" w:sz="0" w:space="0" w:color="auto"/>
        <w:bottom w:val="none" w:sz="0" w:space="0" w:color="auto"/>
        <w:right w:val="none" w:sz="0" w:space="0" w:color="auto"/>
      </w:divBdr>
      <w:divsChild>
        <w:div w:id="84157155">
          <w:marLeft w:val="0"/>
          <w:marRight w:val="0"/>
          <w:marTop w:val="0"/>
          <w:marBottom w:val="0"/>
          <w:divBdr>
            <w:top w:val="none" w:sz="0" w:space="0" w:color="auto"/>
            <w:left w:val="none" w:sz="0" w:space="0" w:color="auto"/>
            <w:bottom w:val="none" w:sz="0" w:space="0" w:color="auto"/>
            <w:right w:val="none" w:sz="0" w:space="0" w:color="auto"/>
          </w:divBdr>
          <w:divsChild>
            <w:div w:id="1821385267">
              <w:marLeft w:val="0"/>
              <w:marRight w:val="0"/>
              <w:marTop w:val="0"/>
              <w:marBottom w:val="0"/>
              <w:divBdr>
                <w:top w:val="none" w:sz="0" w:space="0" w:color="auto"/>
                <w:left w:val="none" w:sz="0" w:space="0" w:color="auto"/>
                <w:bottom w:val="none" w:sz="0" w:space="0" w:color="auto"/>
                <w:right w:val="none" w:sz="0" w:space="0" w:color="auto"/>
              </w:divBdr>
              <w:divsChild>
                <w:div w:id="811292611">
                  <w:marLeft w:val="0"/>
                  <w:marRight w:val="0"/>
                  <w:marTop w:val="0"/>
                  <w:marBottom w:val="0"/>
                  <w:divBdr>
                    <w:top w:val="none" w:sz="0" w:space="0" w:color="auto"/>
                    <w:left w:val="none" w:sz="0" w:space="0" w:color="auto"/>
                    <w:bottom w:val="none" w:sz="0" w:space="0" w:color="auto"/>
                    <w:right w:val="none" w:sz="0" w:space="0" w:color="auto"/>
                  </w:divBdr>
                  <w:divsChild>
                    <w:div w:id="1898932973">
                      <w:marLeft w:val="0"/>
                      <w:marRight w:val="0"/>
                      <w:marTop w:val="0"/>
                      <w:marBottom w:val="0"/>
                      <w:divBdr>
                        <w:top w:val="none" w:sz="0" w:space="0" w:color="auto"/>
                        <w:left w:val="none" w:sz="0" w:space="0" w:color="auto"/>
                        <w:bottom w:val="none" w:sz="0" w:space="0" w:color="auto"/>
                        <w:right w:val="none" w:sz="0" w:space="0" w:color="auto"/>
                      </w:divBdr>
                      <w:divsChild>
                        <w:div w:id="134491452">
                          <w:marLeft w:val="0"/>
                          <w:marRight w:val="0"/>
                          <w:marTop w:val="0"/>
                          <w:marBottom w:val="0"/>
                          <w:divBdr>
                            <w:top w:val="none" w:sz="0" w:space="0" w:color="auto"/>
                            <w:left w:val="none" w:sz="0" w:space="0" w:color="auto"/>
                            <w:bottom w:val="none" w:sz="0" w:space="0" w:color="auto"/>
                            <w:right w:val="none" w:sz="0" w:space="0" w:color="auto"/>
                          </w:divBdr>
                          <w:divsChild>
                            <w:div w:id="1225990587">
                              <w:marLeft w:val="0"/>
                              <w:marRight w:val="0"/>
                              <w:marTop w:val="0"/>
                              <w:marBottom w:val="0"/>
                              <w:divBdr>
                                <w:top w:val="none" w:sz="0" w:space="0" w:color="auto"/>
                                <w:left w:val="none" w:sz="0" w:space="0" w:color="auto"/>
                                <w:bottom w:val="none" w:sz="0" w:space="0" w:color="auto"/>
                                <w:right w:val="none" w:sz="0" w:space="0" w:color="auto"/>
                              </w:divBdr>
                              <w:divsChild>
                                <w:div w:id="201289798">
                                  <w:marLeft w:val="0"/>
                                  <w:marRight w:val="0"/>
                                  <w:marTop w:val="0"/>
                                  <w:marBottom w:val="0"/>
                                  <w:divBdr>
                                    <w:top w:val="none" w:sz="0" w:space="0" w:color="auto"/>
                                    <w:left w:val="none" w:sz="0" w:space="0" w:color="auto"/>
                                    <w:bottom w:val="none" w:sz="0" w:space="0" w:color="auto"/>
                                    <w:right w:val="none" w:sz="0" w:space="0" w:color="auto"/>
                                  </w:divBdr>
                                  <w:divsChild>
                                    <w:div w:id="73362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4203">
      <w:bodyDiv w:val="1"/>
      <w:marLeft w:val="0"/>
      <w:marRight w:val="0"/>
      <w:marTop w:val="0"/>
      <w:marBottom w:val="0"/>
      <w:divBdr>
        <w:top w:val="none" w:sz="0" w:space="0" w:color="auto"/>
        <w:left w:val="none" w:sz="0" w:space="0" w:color="auto"/>
        <w:bottom w:val="none" w:sz="0" w:space="0" w:color="auto"/>
        <w:right w:val="none" w:sz="0" w:space="0" w:color="auto"/>
      </w:divBdr>
    </w:div>
    <w:div w:id="9768862">
      <w:bodyDiv w:val="1"/>
      <w:marLeft w:val="0"/>
      <w:marRight w:val="0"/>
      <w:marTop w:val="0"/>
      <w:marBottom w:val="0"/>
      <w:divBdr>
        <w:top w:val="none" w:sz="0" w:space="0" w:color="auto"/>
        <w:left w:val="none" w:sz="0" w:space="0" w:color="auto"/>
        <w:bottom w:val="none" w:sz="0" w:space="0" w:color="auto"/>
        <w:right w:val="none" w:sz="0" w:space="0" w:color="auto"/>
      </w:divBdr>
    </w:div>
    <w:div w:id="16126139">
      <w:bodyDiv w:val="1"/>
      <w:marLeft w:val="0"/>
      <w:marRight w:val="0"/>
      <w:marTop w:val="0"/>
      <w:marBottom w:val="0"/>
      <w:divBdr>
        <w:top w:val="none" w:sz="0" w:space="0" w:color="auto"/>
        <w:left w:val="none" w:sz="0" w:space="0" w:color="auto"/>
        <w:bottom w:val="none" w:sz="0" w:space="0" w:color="auto"/>
        <w:right w:val="none" w:sz="0" w:space="0" w:color="auto"/>
      </w:divBdr>
    </w:div>
    <w:div w:id="17659098">
      <w:bodyDiv w:val="1"/>
      <w:marLeft w:val="0"/>
      <w:marRight w:val="0"/>
      <w:marTop w:val="0"/>
      <w:marBottom w:val="0"/>
      <w:divBdr>
        <w:top w:val="none" w:sz="0" w:space="0" w:color="auto"/>
        <w:left w:val="none" w:sz="0" w:space="0" w:color="auto"/>
        <w:bottom w:val="none" w:sz="0" w:space="0" w:color="auto"/>
        <w:right w:val="none" w:sz="0" w:space="0" w:color="auto"/>
      </w:divBdr>
    </w:div>
    <w:div w:id="17779683">
      <w:bodyDiv w:val="1"/>
      <w:marLeft w:val="0"/>
      <w:marRight w:val="0"/>
      <w:marTop w:val="0"/>
      <w:marBottom w:val="0"/>
      <w:divBdr>
        <w:top w:val="none" w:sz="0" w:space="0" w:color="auto"/>
        <w:left w:val="none" w:sz="0" w:space="0" w:color="auto"/>
        <w:bottom w:val="none" w:sz="0" w:space="0" w:color="auto"/>
        <w:right w:val="none" w:sz="0" w:space="0" w:color="auto"/>
      </w:divBdr>
    </w:div>
    <w:div w:id="21514218">
      <w:bodyDiv w:val="1"/>
      <w:marLeft w:val="0"/>
      <w:marRight w:val="0"/>
      <w:marTop w:val="0"/>
      <w:marBottom w:val="0"/>
      <w:divBdr>
        <w:top w:val="none" w:sz="0" w:space="0" w:color="auto"/>
        <w:left w:val="none" w:sz="0" w:space="0" w:color="auto"/>
        <w:bottom w:val="none" w:sz="0" w:space="0" w:color="auto"/>
        <w:right w:val="none" w:sz="0" w:space="0" w:color="auto"/>
      </w:divBdr>
    </w:div>
    <w:div w:id="22371148">
      <w:bodyDiv w:val="1"/>
      <w:marLeft w:val="0"/>
      <w:marRight w:val="0"/>
      <w:marTop w:val="0"/>
      <w:marBottom w:val="0"/>
      <w:divBdr>
        <w:top w:val="none" w:sz="0" w:space="0" w:color="auto"/>
        <w:left w:val="none" w:sz="0" w:space="0" w:color="auto"/>
        <w:bottom w:val="none" w:sz="0" w:space="0" w:color="auto"/>
        <w:right w:val="none" w:sz="0" w:space="0" w:color="auto"/>
      </w:divBdr>
    </w:div>
    <w:div w:id="22675533">
      <w:bodyDiv w:val="1"/>
      <w:marLeft w:val="0"/>
      <w:marRight w:val="0"/>
      <w:marTop w:val="0"/>
      <w:marBottom w:val="0"/>
      <w:divBdr>
        <w:top w:val="none" w:sz="0" w:space="0" w:color="auto"/>
        <w:left w:val="none" w:sz="0" w:space="0" w:color="auto"/>
        <w:bottom w:val="none" w:sz="0" w:space="0" w:color="auto"/>
        <w:right w:val="none" w:sz="0" w:space="0" w:color="auto"/>
      </w:divBdr>
    </w:div>
    <w:div w:id="28603877">
      <w:bodyDiv w:val="1"/>
      <w:marLeft w:val="0"/>
      <w:marRight w:val="0"/>
      <w:marTop w:val="0"/>
      <w:marBottom w:val="0"/>
      <w:divBdr>
        <w:top w:val="none" w:sz="0" w:space="0" w:color="auto"/>
        <w:left w:val="none" w:sz="0" w:space="0" w:color="auto"/>
        <w:bottom w:val="none" w:sz="0" w:space="0" w:color="auto"/>
        <w:right w:val="none" w:sz="0" w:space="0" w:color="auto"/>
      </w:divBdr>
    </w:div>
    <w:div w:id="32387331">
      <w:bodyDiv w:val="1"/>
      <w:marLeft w:val="0"/>
      <w:marRight w:val="0"/>
      <w:marTop w:val="0"/>
      <w:marBottom w:val="0"/>
      <w:divBdr>
        <w:top w:val="none" w:sz="0" w:space="0" w:color="auto"/>
        <w:left w:val="none" w:sz="0" w:space="0" w:color="auto"/>
        <w:bottom w:val="none" w:sz="0" w:space="0" w:color="auto"/>
        <w:right w:val="none" w:sz="0" w:space="0" w:color="auto"/>
      </w:divBdr>
      <w:divsChild>
        <w:div w:id="1973780389">
          <w:marLeft w:val="0"/>
          <w:marRight w:val="0"/>
          <w:marTop w:val="0"/>
          <w:marBottom w:val="0"/>
          <w:divBdr>
            <w:top w:val="none" w:sz="0" w:space="0" w:color="auto"/>
            <w:left w:val="none" w:sz="0" w:space="0" w:color="auto"/>
            <w:bottom w:val="none" w:sz="0" w:space="0" w:color="auto"/>
            <w:right w:val="none" w:sz="0" w:space="0" w:color="auto"/>
          </w:divBdr>
          <w:divsChild>
            <w:div w:id="761216721">
              <w:marLeft w:val="0"/>
              <w:marRight w:val="0"/>
              <w:marTop w:val="0"/>
              <w:marBottom w:val="0"/>
              <w:divBdr>
                <w:top w:val="none" w:sz="0" w:space="0" w:color="auto"/>
                <w:left w:val="none" w:sz="0" w:space="0" w:color="auto"/>
                <w:bottom w:val="none" w:sz="0" w:space="0" w:color="auto"/>
                <w:right w:val="none" w:sz="0" w:space="0" w:color="auto"/>
              </w:divBdr>
              <w:divsChild>
                <w:div w:id="1533112426">
                  <w:marLeft w:val="0"/>
                  <w:marRight w:val="0"/>
                  <w:marTop w:val="0"/>
                  <w:marBottom w:val="0"/>
                  <w:divBdr>
                    <w:top w:val="none" w:sz="0" w:space="0" w:color="auto"/>
                    <w:left w:val="none" w:sz="0" w:space="0" w:color="auto"/>
                    <w:bottom w:val="none" w:sz="0" w:space="0" w:color="auto"/>
                    <w:right w:val="none" w:sz="0" w:space="0" w:color="auto"/>
                  </w:divBdr>
                  <w:divsChild>
                    <w:div w:id="442192230">
                      <w:marLeft w:val="0"/>
                      <w:marRight w:val="0"/>
                      <w:marTop w:val="0"/>
                      <w:marBottom w:val="0"/>
                      <w:divBdr>
                        <w:top w:val="none" w:sz="0" w:space="0" w:color="auto"/>
                        <w:left w:val="none" w:sz="0" w:space="0" w:color="auto"/>
                        <w:bottom w:val="none" w:sz="0" w:space="0" w:color="auto"/>
                        <w:right w:val="none" w:sz="0" w:space="0" w:color="auto"/>
                      </w:divBdr>
                      <w:divsChild>
                        <w:div w:id="749153557">
                          <w:marLeft w:val="0"/>
                          <w:marRight w:val="0"/>
                          <w:marTop w:val="0"/>
                          <w:marBottom w:val="0"/>
                          <w:divBdr>
                            <w:top w:val="none" w:sz="0" w:space="0" w:color="auto"/>
                            <w:left w:val="none" w:sz="0" w:space="0" w:color="auto"/>
                            <w:bottom w:val="none" w:sz="0" w:space="0" w:color="auto"/>
                            <w:right w:val="none" w:sz="0" w:space="0" w:color="auto"/>
                          </w:divBdr>
                          <w:divsChild>
                            <w:div w:id="84693646">
                              <w:marLeft w:val="0"/>
                              <w:marRight w:val="0"/>
                              <w:marTop w:val="0"/>
                              <w:marBottom w:val="0"/>
                              <w:divBdr>
                                <w:top w:val="none" w:sz="0" w:space="0" w:color="auto"/>
                                <w:left w:val="none" w:sz="0" w:space="0" w:color="auto"/>
                                <w:bottom w:val="none" w:sz="0" w:space="0" w:color="auto"/>
                                <w:right w:val="none" w:sz="0" w:space="0" w:color="auto"/>
                              </w:divBdr>
                              <w:divsChild>
                                <w:div w:id="14796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64935">
      <w:bodyDiv w:val="1"/>
      <w:marLeft w:val="0"/>
      <w:marRight w:val="0"/>
      <w:marTop w:val="0"/>
      <w:marBottom w:val="0"/>
      <w:divBdr>
        <w:top w:val="none" w:sz="0" w:space="0" w:color="auto"/>
        <w:left w:val="none" w:sz="0" w:space="0" w:color="auto"/>
        <w:bottom w:val="none" w:sz="0" w:space="0" w:color="auto"/>
        <w:right w:val="none" w:sz="0" w:space="0" w:color="auto"/>
      </w:divBdr>
    </w:div>
    <w:div w:id="33848436">
      <w:bodyDiv w:val="1"/>
      <w:marLeft w:val="0"/>
      <w:marRight w:val="0"/>
      <w:marTop w:val="0"/>
      <w:marBottom w:val="0"/>
      <w:divBdr>
        <w:top w:val="none" w:sz="0" w:space="0" w:color="auto"/>
        <w:left w:val="none" w:sz="0" w:space="0" w:color="auto"/>
        <w:bottom w:val="none" w:sz="0" w:space="0" w:color="auto"/>
        <w:right w:val="none" w:sz="0" w:space="0" w:color="auto"/>
      </w:divBdr>
    </w:div>
    <w:div w:id="37701850">
      <w:bodyDiv w:val="1"/>
      <w:marLeft w:val="0"/>
      <w:marRight w:val="0"/>
      <w:marTop w:val="0"/>
      <w:marBottom w:val="0"/>
      <w:divBdr>
        <w:top w:val="none" w:sz="0" w:space="0" w:color="auto"/>
        <w:left w:val="none" w:sz="0" w:space="0" w:color="auto"/>
        <w:bottom w:val="none" w:sz="0" w:space="0" w:color="auto"/>
        <w:right w:val="none" w:sz="0" w:space="0" w:color="auto"/>
      </w:divBdr>
    </w:div>
    <w:div w:id="39860949">
      <w:bodyDiv w:val="1"/>
      <w:marLeft w:val="0"/>
      <w:marRight w:val="0"/>
      <w:marTop w:val="0"/>
      <w:marBottom w:val="0"/>
      <w:divBdr>
        <w:top w:val="none" w:sz="0" w:space="0" w:color="auto"/>
        <w:left w:val="none" w:sz="0" w:space="0" w:color="auto"/>
        <w:bottom w:val="none" w:sz="0" w:space="0" w:color="auto"/>
        <w:right w:val="none" w:sz="0" w:space="0" w:color="auto"/>
      </w:divBdr>
    </w:div>
    <w:div w:id="41053248">
      <w:bodyDiv w:val="1"/>
      <w:marLeft w:val="0"/>
      <w:marRight w:val="0"/>
      <w:marTop w:val="0"/>
      <w:marBottom w:val="0"/>
      <w:divBdr>
        <w:top w:val="none" w:sz="0" w:space="0" w:color="auto"/>
        <w:left w:val="none" w:sz="0" w:space="0" w:color="auto"/>
        <w:bottom w:val="none" w:sz="0" w:space="0" w:color="auto"/>
        <w:right w:val="none" w:sz="0" w:space="0" w:color="auto"/>
      </w:divBdr>
    </w:div>
    <w:div w:id="41752766">
      <w:bodyDiv w:val="1"/>
      <w:marLeft w:val="0"/>
      <w:marRight w:val="0"/>
      <w:marTop w:val="0"/>
      <w:marBottom w:val="0"/>
      <w:divBdr>
        <w:top w:val="none" w:sz="0" w:space="0" w:color="auto"/>
        <w:left w:val="none" w:sz="0" w:space="0" w:color="auto"/>
        <w:bottom w:val="none" w:sz="0" w:space="0" w:color="auto"/>
        <w:right w:val="none" w:sz="0" w:space="0" w:color="auto"/>
      </w:divBdr>
    </w:div>
    <w:div w:id="42295133">
      <w:bodyDiv w:val="1"/>
      <w:marLeft w:val="0"/>
      <w:marRight w:val="0"/>
      <w:marTop w:val="0"/>
      <w:marBottom w:val="0"/>
      <w:divBdr>
        <w:top w:val="none" w:sz="0" w:space="0" w:color="auto"/>
        <w:left w:val="none" w:sz="0" w:space="0" w:color="auto"/>
        <w:bottom w:val="none" w:sz="0" w:space="0" w:color="auto"/>
        <w:right w:val="none" w:sz="0" w:space="0" w:color="auto"/>
      </w:divBdr>
    </w:div>
    <w:div w:id="44183202">
      <w:bodyDiv w:val="1"/>
      <w:marLeft w:val="0"/>
      <w:marRight w:val="0"/>
      <w:marTop w:val="0"/>
      <w:marBottom w:val="0"/>
      <w:divBdr>
        <w:top w:val="none" w:sz="0" w:space="0" w:color="auto"/>
        <w:left w:val="none" w:sz="0" w:space="0" w:color="auto"/>
        <w:bottom w:val="none" w:sz="0" w:space="0" w:color="auto"/>
        <w:right w:val="none" w:sz="0" w:space="0" w:color="auto"/>
      </w:divBdr>
    </w:div>
    <w:div w:id="44305599">
      <w:bodyDiv w:val="1"/>
      <w:marLeft w:val="0"/>
      <w:marRight w:val="0"/>
      <w:marTop w:val="0"/>
      <w:marBottom w:val="0"/>
      <w:divBdr>
        <w:top w:val="none" w:sz="0" w:space="0" w:color="auto"/>
        <w:left w:val="none" w:sz="0" w:space="0" w:color="auto"/>
        <w:bottom w:val="none" w:sz="0" w:space="0" w:color="auto"/>
        <w:right w:val="none" w:sz="0" w:space="0" w:color="auto"/>
      </w:divBdr>
    </w:div>
    <w:div w:id="44837529">
      <w:bodyDiv w:val="1"/>
      <w:marLeft w:val="0"/>
      <w:marRight w:val="0"/>
      <w:marTop w:val="0"/>
      <w:marBottom w:val="0"/>
      <w:divBdr>
        <w:top w:val="none" w:sz="0" w:space="0" w:color="auto"/>
        <w:left w:val="none" w:sz="0" w:space="0" w:color="auto"/>
        <w:bottom w:val="none" w:sz="0" w:space="0" w:color="auto"/>
        <w:right w:val="none" w:sz="0" w:space="0" w:color="auto"/>
      </w:divBdr>
    </w:div>
    <w:div w:id="47267318">
      <w:bodyDiv w:val="1"/>
      <w:marLeft w:val="0"/>
      <w:marRight w:val="0"/>
      <w:marTop w:val="0"/>
      <w:marBottom w:val="0"/>
      <w:divBdr>
        <w:top w:val="none" w:sz="0" w:space="0" w:color="auto"/>
        <w:left w:val="none" w:sz="0" w:space="0" w:color="auto"/>
        <w:bottom w:val="none" w:sz="0" w:space="0" w:color="auto"/>
        <w:right w:val="none" w:sz="0" w:space="0" w:color="auto"/>
      </w:divBdr>
    </w:div>
    <w:div w:id="48114601">
      <w:bodyDiv w:val="1"/>
      <w:marLeft w:val="0"/>
      <w:marRight w:val="0"/>
      <w:marTop w:val="0"/>
      <w:marBottom w:val="0"/>
      <w:divBdr>
        <w:top w:val="none" w:sz="0" w:space="0" w:color="auto"/>
        <w:left w:val="none" w:sz="0" w:space="0" w:color="auto"/>
        <w:bottom w:val="none" w:sz="0" w:space="0" w:color="auto"/>
        <w:right w:val="none" w:sz="0" w:space="0" w:color="auto"/>
      </w:divBdr>
    </w:div>
    <w:div w:id="48384908">
      <w:bodyDiv w:val="1"/>
      <w:marLeft w:val="0"/>
      <w:marRight w:val="0"/>
      <w:marTop w:val="0"/>
      <w:marBottom w:val="0"/>
      <w:divBdr>
        <w:top w:val="none" w:sz="0" w:space="0" w:color="auto"/>
        <w:left w:val="none" w:sz="0" w:space="0" w:color="auto"/>
        <w:bottom w:val="none" w:sz="0" w:space="0" w:color="auto"/>
        <w:right w:val="none" w:sz="0" w:space="0" w:color="auto"/>
      </w:divBdr>
    </w:div>
    <w:div w:id="52196122">
      <w:bodyDiv w:val="1"/>
      <w:marLeft w:val="0"/>
      <w:marRight w:val="0"/>
      <w:marTop w:val="0"/>
      <w:marBottom w:val="0"/>
      <w:divBdr>
        <w:top w:val="none" w:sz="0" w:space="0" w:color="auto"/>
        <w:left w:val="none" w:sz="0" w:space="0" w:color="auto"/>
        <w:bottom w:val="none" w:sz="0" w:space="0" w:color="auto"/>
        <w:right w:val="none" w:sz="0" w:space="0" w:color="auto"/>
      </w:divBdr>
    </w:div>
    <w:div w:id="53240781">
      <w:bodyDiv w:val="1"/>
      <w:marLeft w:val="0"/>
      <w:marRight w:val="0"/>
      <w:marTop w:val="0"/>
      <w:marBottom w:val="0"/>
      <w:divBdr>
        <w:top w:val="none" w:sz="0" w:space="0" w:color="auto"/>
        <w:left w:val="none" w:sz="0" w:space="0" w:color="auto"/>
        <w:bottom w:val="none" w:sz="0" w:space="0" w:color="auto"/>
        <w:right w:val="none" w:sz="0" w:space="0" w:color="auto"/>
      </w:divBdr>
    </w:div>
    <w:div w:id="53243025">
      <w:bodyDiv w:val="1"/>
      <w:marLeft w:val="0"/>
      <w:marRight w:val="0"/>
      <w:marTop w:val="0"/>
      <w:marBottom w:val="0"/>
      <w:divBdr>
        <w:top w:val="none" w:sz="0" w:space="0" w:color="auto"/>
        <w:left w:val="none" w:sz="0" w:space="0" w:color="auto"/>
        <w:bottom w:val="none" w:sz="0" w:space="0" w:color="auto"/>
        <w:right w:val="none" w:sz="0" w:space="0" w:color="auto"/>
      </w:divBdr>
    </w:div>
    <w:div w:id="60447877">
      <w:bodyDiv w:val="1"/>
      <w:marLeft w:val="0"/>
      <w:marRight w:val="0"/>
      <w:marTop w:val="0"/>
      <w:marBottom w:val="0"/>
      <w:divBdr>
        <w:top w:val="none" w:sz="0" w:space="0" w:color="auto"/>
        <w:left w:val="none" w:sz="0" w:space="0" w:color="auto"/>
        <w:bottom w:val="none" w:sz="0" w:space="0" w:color="auto"/>
        <w:right w:val="none" w:sz="0" w:space="0" w:color="auto"/>
      </w:divBdr>
    </w:div>
    <w:div w:id="61031862">
      <w:bodyDiv w:val="1"/>
      <w:marLeft w:val="0"/>
      <w:marRight w:val="0"/>
      <w:marTop w:val="0"/>
      <w:marBottom w:val="0"/>
      <w:divBdr>
        <w:top w:val="none" w:sz="0" w:space="0" w:color="auto"/>
        <w:left w:val="none" w:sz="0" w:space="0" w:color="auto"/>
        <w:bottom w:val="none" w:sz="0" w:space="0" w:color="auto"/>
        <w:right w:val="none" w:sz="0" w:space="0" w:color="auto"/>
      </w:divBdr>
    </w:div>
    <w:div w:id="61487038">
      <w:bodyDiv w:val="1"/>
      <w:marLeft w:val="0"/>
      <w:marRight w:val="0"/>
      <w:marTop w:val="0"/>
      <w:marBottom w:val="0"/>
      <w:divBdr>
        <w:top w:val="none" w:sz="0" w:space="0" w:color="auto"/>
        <w:left w:val="none" w:sz="0" w:space="0" w:color="auto"/>
        <w:bottom w:val="none" w:sz="0" w:space="0" w:color="auto"/>
        <w:right w:val="none" w:sz="0" w:space="0" w:color="auto"/>
      </w:divBdr>
    </w:div>
    <w:div w:id="63337220">
      <w:bodyDiv w:val="1"/>
      <w:marLeft w:val="0"/>
      <w:marRight w:val="0"/>
      <w:marTop w:val="0"/>
      <w:marBottom w:val="0"/>
      <w:divBdr>
        <w:top w:val="none" w:sz="0" w:space="0" w:color="auto"/>
        <w:left w:val="none" w:sz="0" w:space="0" w:color="auto"/>
        <w:bottom w:val="none" w:sz="0" w:space="0" w:color="auto"/>
        <w:right w:val="none" w:sz="0" w:space="0" w:color="auto"/>
      </w:divBdr>
    </w:div>
    <w:div w:id="64577096">
      <w:bodyDiv w:val="1"/>
      <w:marLeft w:val="0"/>
      <w:marRight w:val="0"/>
      <w:marTop w:val="0"/>
      <w:marBottom w:val="0"/>
      <w:divBdr>
        <w:top w:val="none" w:sz="0" w:space="0" w:color="auto"/>
        <w:left w:val="none" w:sz="0" w:space="0" w:color="auto"/>
        <w:bottom w:val="none" w:sz="0" w:space="0" w:color="auto"/>
        <w:right w:val="none" w:sz="0" w:space="0" w:color="auto"/>
      </w:divBdr>
      <w:divsChild>
        <w:div w:id="1260942141">
          <w:marLeft w:val="0"/>
          <w:marRight w:val="0"/>
          <w:marTop w:val="0"/>
          <w:marBottom w:val="0"/>
          <w:divBdr>
            <w:top w:val="none" w:sz="0" w:space="0" w:color="auto"/>
            <w:left w:val="none" w:sz="0" w:space="0" w:color="auto"/>
            <w:bottom w:val="none" w:sz="0" w:space="0" w:color="auto"/>
            <w:right w:val="none" w:sz="0" w:space="0" w:color="auto"/>
          </w:divBdr>
          <w:divsChild>
            <w:div w:id="1342707318">
              <w:marLeft w:val="0"/>
              <w:marRight w:val="0"/>
              <w:marTop w:val="0"/>
              <w:marBottom w:val="0"/>
              <w:divBdr>
                <w:top w:val="none" w:sz="0" w:space="0" w:color="auto"/>
                <w:left w:val="none" w:sz="0" w:space="0" w:color="auto"/>
                <w:bottom w:val="none" w:sz="0" w:space="0" w:color="auto"/>
                <w:right w:val="none" w:sz="0" w:space="0" w:color="auto"/>
              </w:divBdr>
              <w:divsChild>
                <w:div w:id="753357401">
                  <w:marLeft w:val="0"/>
                  <w:marRight w:val="0"/>
                  <w:marTop w:val="0"/>
                  <w:marBottom w:val="0"/>
                  <w:divBdr>
                    <w:top w:val="none" w:sz="0" w:space="0" w:color="auto"/>
                    <w:left w:val="none" w:sz="0" w:space="0" w:color="auto"/>
                    <w:bottom w:val="none" w:sz="0" w:space="0" w:color="auto"/>
                    <w:right w:val="none" w:sz="0" w:space="0" w:color="auto"/>
                  </w:divBdr>
                  <w:divsChild>
                    <w:div w:id="30695388">
                      <w:marLeft w:val="0"/>
                      <w:marRight w:val="0"/>
                      <w:marTop w:val="0"/>
                      <w:marBottom w:val="0"/>
                      <w:divBdr>
                        <w:top w:val="none" w:sz="0" w:space="0" w:color="auto"/>
                        <w:left w:val="none" w:sz="0" w:space="0" w:color="auto"/>
                        <w:bottom w:val="none" w:sz="0" w:space="0" w:color="auto"/>
                        <w:right w:val="none" w:sz="0" w:space="0" w:color="auto"/>
                      </w:divBdr>
                      <w:divsChild>
                        <w:div w:id="214590324">
                          <w:marLeft w:val="0"/>
                          <w:marRight w:val="0"/>
                          <w:marTop w:val="0"/>
                          <w:marBottom w:val="0"/>
                          <w:divBdr>
                            <w:top w:val="none" w:sz="0" w:space="0" w:color="auto"/>
                            <w:left w:val="none" w:sz="0" w:space="0" w:color="auto"/>
                            <w:bottom w:val="none" w:sz="0" w:space="0" w:color="auto"/>
                            <w:right w:val="none" w:sz="0" w:space="0" w:color="auto"/>
                          </w:divBdr>
                          <w:divsChild>
                            <w:div w:id="601424736">
                              <w:marLeft w:val="0"/>
                              <w:marRight w:val="0"/>
                              <w:marTop w:val="0"/>
                              <w:marBottom w:val="0"/>
                              <w:divBdr>
                                <w:top w:val="none" w:sz="0" w:space="0" w:color="auto"/>
                                <w:left w:val="none" w:sz="0" w:space="0" w:color="auto"/>
                                <w:bottom w:val="none" w:sz="0" w:space="0" w:color="auto"/>
                                <w:right w:val="none" w:sz="0" w:space="0" w:color="auto"/>
                              </w:divBdr>
                              <w:divsChild>
                                <w:div w:id="1779910281">
                                  <w:marLeft w:val="0"/>
                                  <w:marRight w:val="0"/>
                                  <w:marTop w:val="0"/>
                                  <w:marBottom w:val="0"/>
                                  <w:divBdr>
                                    <w:top w:val="none" w:sz="0" w:space="0" w:color="auto"/>
                                    <w:left w:val="none" w:sz="0" w:space="0" w:color="auto"/>
                                    <w:bottom w:val="none" w:sz="0" w:space="0" w:color="auto"/>
                                    <w:right w:val="none" w:sz="0" w:space="0" w:color="auto"/>
                                  </w:divBdr>
                                  <w:divsChild>
                                    <w:div w:id="4732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5524">
      <w:bodyDiv w:val="1"/>
      <w:marLeft w:val="0"/>
      <w:marRight w:val="0"/>
      <w:marTop w:val="0"/>
      <w:marBottom w:val="0"/>
      <w:divBdr>
        <w:top w:val="none" w:sz="0" w:space="0" w:color="auto"/>
        <w:left w:val="none" w:sz="0" w:space="0" w:color="auto"/>
        <w:bottom w:val="none" w:sz="0" w:space="0" w:color="auto"/>
        <w:right w:val="none" w:sz="0" w:space="0" w:color="auto"/>
      </w:divBdr>
    </w:div>
    <w:div w:id="72121839">
      <w:bodyDiv w:val="1"/>
      <w:marLeft w:val="0"/>
      <w:marRight w:val="0"/>
      <w:marTop w:val="0"/>
      <w:marBottom w:val="0"/>
      <w:divBdr>
        <w:top w:val="none" w:sz="0" w:space="0" w:color="auto"/>
        <w:left w:val="none" w:sz="0" w:space="0" w:color="auto"/>
        <w:bottom w:val="none" w:sz="0" w:space="0" w:color="auto"/>
        <w:right w:val="none" w:sz="0" w:space="0" w:color="auto"/>
      </w:divBdr>
    </w:div>
    <w:div w:id="74019363">
      <w:bodyDiv w:val="1"/>
      <w:marLeft w:val="0"/>
      <w:marRight w:val="0"/>
      <w:marTop w:val="0"/>
      <w:marBottom w:val="0"/>
      <w:divBdr>
        <w:top w:val="none" w:sz="0" w:space="0" w:color="auto"/>
        <w:left w:val="none" w:sz="0" w:space="0" w:color="auto"/>
        <w:bottom w:val="none" w:sz="0" w:space="0" w:color="auto"/>
        <w:right w:val="none" w:sz="0" w:space="0" w:color="auto"/>
      </w:divBdr>
    </w:div>
    <w:div w:id="74866223">
      <w:bodyDiv w:val="1"/>
      <w:marLeft w:val="0"/>
      <w:marRight w:val="0"/>
      <w:marTop w:val="0"/>
      <w:marBottom w:val="0"/>
      <w:divBdr>
        <w:top w:val="none" w:sz="0" w:space="0" w:color="auto"/>
        <w:left w:val="none" w:sz="0" w:space="0" w:color="auto"/>
        <w:bottom w:val="none" w:sz="0" w:space="0" w:color="auto"/>
        <w:right w:val="none" w:sz="0" w:space="0" w:color="auto"/>
      </w:divBdr>
    </w:div>
    <w:div w:id="80373383">
      <w:bodyDiv w:val="1"/>
      <w:marLeft w:val="0"/>
      <w:marRight w:val="0"/>
      <w:marTop w:val="0"/>
      <w:marBottom w:val="0"/>
      <w:divBdr>
        <w:top w:val="none" w:sz="0" w:space="0" w:color="auto"/>
        <w:left w:val="none" w:sz="0" w:space="0" w:color="auto"/>
        <w:bottom w:val="none" w:sz="0" w:space="0" w:color="auto"/>
        <w:right w:val="none" w:sz="0" w:space="0" w:color="auto"/>
      </w:divBdr>
    </w:div>
    <w:div w:id="82992470">
      <w:bodyDiv w:val="1"/>
      <w:marLeft w:val="0"/>
      <w:marRight w:val="0"/>
      <w:marTop w:val="0"/>
      <w:marBottom w:val="0"/>
      <w:divBdr>
        <w:top w:val="none" w:sz="0" w:space="0" w:color="auto"/>
        <w:left w:val="none" w:sz="0" w:space="0" w:color="auto"/>
        <w:bottom w:val="none" w:sz="0" w:space="0" w:color="auto"/>
        <w:right w:val="none" w:sz="0" w:space="0" w:color="auto"/>
      </w:divBdr>
    </w:div>
    <w:div w:id="84114137">
      <w:bodyDiv w:val="1"/>
      <w:marLeft w:val="0"/>
      <w:marRight w:val="0"/>
      <w:marTop w:val="0"/>
      <w:marBottom w:val="0"/>
      <w:divBdr>
        <w:top w:val="none" w:sz="0" w:space="0" w:color="auto"/>
        <w:left w:val="none" w:sz="0" w:space="0" w:color="auto"/>
        <w:bottom w:val="none" w:sz="0" w:space="0" w:color="auto"/>
        <w:right w:val="none" w:sz="0" w:space="0" w:color="auto"/>
      </w:divBdr>
    </w:div>
    <w:div w:id="84889380">
      <w:bodyDiv w:val="1"/>
      <w:marLeft w:val="0"/>
      <w:marRight w:val="0"/>
      <w:marTop w:val="0"/>
      <w:marBottom w:val="0"/>
      <w:divBdr>
        <w:top w:val="none" w:sz="0" w:space="0" w:color="auto"/>
        <w:left w:val="none" w:sz="0" w:space="0" w:color="auto"/>
        <w:bottom w:val="none" w:sz="0" w:space="0" w:color="auto"/>
        <w:right w:val="none" w:sz="0" w:space="0" w:color="auto"/>
      </w:divBdr>
    </w:div>
    <w:div w:id="86852231">
      <w:bodyDiv w:val="1"/>
      <w:marLeft w:val="0"/>
      <w:marRight w:val="0"/>
      <w:marTop w:val="0"/>
      <w:marBottom w:val="0"/>
      <w:divBdr>
        <w:top w:val="none" w:sz="0" w:space="0" w:color="auto"/>
        <w:left w:val="none" w:sz="0" w:space="0" w:color="auto"/>
        <w:bottom w:val="none" w:sz="0" w:space="0" w:color="auto"/>
        <w:right w:val="none" w:sz="0" w:space="0" w:color="auto"/>
      </w:divBdr>
    </w:div>
    <w:div w:id="89472952">
      <w:bodyDiv w:val="1"/>
      <w:marLeft w:val="0"/>
      <w:marRight w:val="0"/>
      <w:marTop w:val="0"/>
      <w:marBottom w:val="0"/>
      <w:divBdr>
        <w:top w:val="none" w:sz="0" w:space="0" w:color="auto"/>
        <w:left w:val="none" w:sz="0" w:space="0" w:color="auto"/>
        <w:bottom w:val="none" w:sz="0" w:space="0" w:color="auto"/>
        <w:right w:val="none" w:sz="0" w:space="0" w:color="auto"/>
      </w:divBdr>
    </w:div>
    <w:div w:id="89666103">
      <w:bodyDiv w:val="1"/>
      <w:marLeft w:val="0"/>
      <w:marRight w:val="0"/>
      <w:marTop w:val="0"/>
      <w:marBottom w:val="0"/>
      <w:divBdr>
        <w:top w:val="none" w:sz="0" w:space="0" w:color="auto"/>
        <w:left w:val="none" w:sz="0" w:space="0" w:color="auto"/>
        <w:bottom w:val="none" w:sz="0" w:space="0" w:color="auto"/>
        <w:right w:val="none" w:sz="0" w:space="0" w:color="auto"/>
      </w:divBdr>
      <w:divsChild>
        <w:div w:id="1033580154">
          <w:marLeft w:val="0"/>
          <w:marRight w:val="0"/>
          <w:marTop w:val="0"/>
          <w:marBottom w:val="0"/>
          <w:divBdr>
            <w:top w:val="none" w:sz="0" w:space="0" w:color="auto"/>
            <w:left w:val="none" w:sz="0" w:space="0" w:color="auto"/>
            <w:bottom w:val="none" w:sz="0" w:space="0" w:color="auto"/>
            <w:right w:val="none" w:sz="0" w:space="0" w:color="auto"/>
          </w:divBdr>
          <w:divsChild>
            <w:div w:id="322777133">
              <w:marLeft w:val="0"/>
              <w:marRight w:val="0"/>
              <w:marTop w:val="0"/>
              <w:marBottom w:val="0"/>
              <w:divBdr>
                <w:top w:val="none" w:sz="0" w:space="0" w:color="auto"/>
                <w:left w:val="none" w:sz="0" w:space="0" w:color="auto"/>
                <w:bottom w:val="none" w:sz="0" w:space="0" w:color="auto"/>
                <w:right w:val="none" w:sz="0" w:space="0" w:color="auto"/>
              </w:divBdr>
              <w:divsChild>
                <w:div w:id="672339193">
                  <w:marLeft w:val="0"/>
                  <w:marRight w:val="0"/>
                  <w:marTop w:val="0"/>
                  <w:marBottom w:val="0"/>
                  <w:divBdr>
                    <w:top w:val="none" w:sz="0" w:space="0" w:color="auto"/>
                    <w:left w:val="none" w:sz="0" w:space="0" w:color="auto"/>
                    <w:bottom w:val="none" w:sz="0" w:space="0" w:color="auto"/>
                    <w:right w:val="none" w:sz="0" w:space="0" w:color="auto"/>
                  </w:divBdr>
                  <w:divsChild>
                    <w:div w:id="1999653851">
                      <w:marLeft w:val="0"/>
                      <w:marRight w:val="0"/>
                      <w:marTop w:val="0"/>
                      <w:marBottom w:val="0"/>
                      <w:divBdr>
                        <w:top w:val="none" w:sz="0" w:space="0" w:color="auto"/>
                        <w:left w:val="none" w:sz="0" w:space="0" w:color="auto"/>
                        <w:bottom w:val="none" w:sz="0" w:space="0" w:color="auto"/>
                        <w:right w:val="none" w:sz="0" w:space="0" w:color="auto"/>
                      </w:divBdr>
                      <w:divsChild>
                        <w:div w:id="1185292073">
                          <w:marLeft w:val="0"/>
                          <w:marRight w:val="0"/>
                          <w:marTop w:val="0"/>
                          <w:marBottom w:val="0"/>
                          <w:divBdr>
                            <w:top w:val="none" w:sz="0" w:space="0" w:color="auto"/>
                            <w:left w:val="none" w:sz="0" w:space="0" w:color="auto"/>
                            <w:bottom w:val="none" w:sz="0" w:space="0" w:color="auto"/>
                            <w:right w:val="none" w:sz="0" w:space="0" w:color="auto"/>
                          </w:divBdr>
                          <w:divsChild>
                            <w:div w:id="1163011380">
                              <w:marLeft w:val="0"/>
                              <w:marRight w:val="0"/>
                              <w:marTop w:val="0"/>
                              <w:marBottom w:val="0"/>
                              <w:divBdr>
                                <w:top w:val="none" w:sz="0" w:space="0" w:color="auto"/>
                                <w:left w:val="none" w:sz="0" w:space="0" w:color="auto"/>
                                <w:bottom w:val="none" w:sz="0" w:space="0" w:color="auto"/>
                                <w:right w:val="none" w:sz="0" w:space="0" w:color="auto"/>
                              </w:divBdr>
                              <w:divsChild>
                                <w:div w:id="1526556414">
                                  <w:marLeft w:val="0"/>
                                  <w:marRight w:val="0"/>
                                  <w:marTop w:val="0"/>
                                  <w:marBottom w:val="0"/>
                                  <w:divBdr>
                                    <w:top w:val="none" w:sz="0" w:space="0" w:color="auto"/>
                                    <w:left w:val="none" w:sz="0" w:space="0" w:color="auto"/>
                                    <w:bottom w:val="none" w:sz="0" w:space="0" w:color="auto"/>
                                    <w:right w:val="none" w:sz="0" w:space="0" w:color="auto"/>
                                  </w:divBdr>
                                  <w:divsChild>
                                    <w:div w:id="8869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34022">
      <w:bodyDiv w:val="1"/>
      <w:marLeft w:val="0"/>
      <w:marRight w:val="0"/>
      <w:marTop w:val="0"/>
      <w:marBottom w:val="0"/>
      <w:divBdr>
        <w:top w:val="none" w:sz="0" w:space="0" w:color="auto"/>
        <w:left w:val="none" w:sz="0" w:space="0" w:color="auto"/>
        <w:bottom w:val="none" w:sz="0" w:space="0" w:color="auto"/>
        <w:right w:val="none" w:sz="0" w:space="0" w:color="auto"/>
      </w:divBdr>
    </w:div>
    <w:div w:id="94181945">
      <w:bodyDiv w:val="1"/>
      <w:marLeft w:val="0"/>
      <w:marRight w:val="0"/>
      <w:marTop w:val="0"/>
      <w:marBottom w:val="0"/>
      <w:divBdr>
        <w:top w:val="none" w:sz="0" w:space="0" w:color="auto"/>
        <w:left w:val="none" w:sz="0" w:space="0" w:color="auto"/>
        <w:bottom w:val="none" w:sz="0" w:space="0" w:color="auto"/>
        <w:right w:val="none" w:sz="0" w:space="0" w:color="auto"/>
      </w:divBdr>
    </w:div>
    <w:div w:id="94253286">
      <w:bodyDiv w:val="1"/>
      <w:marLeft w:val="0"/>
      <w:marRight w:val="0"/>
      <w:marTop w:val="0"/>
      <w:marBottom w:val="0"/>
      <w:divBdr>
        <w:top w:val="none" w:sz="0" w:space="0" w:color="auto"/>
        <w:left w:val="none" w:sz="0" w:space="0" w:color="auto"/>
        <w:bottom w:val="none" w:sz="0" w:space="0" w:color="auto"/>
        <w:right w:val="none" w:sz="0" w:space="0" w:color="auto"/>
      </w:divBdr>
      <w:divsChild>
        <w:div w:id="2068721791">
          <w:marLeft w:val="0"/>
          <w:marRight w:val="0"/>
          <w:marTop w:val="0"/>
          <w:marBottom w:val="0"/>
          <w:divBdr>
            <w:top w:val="none" w:sz="0" w:space="0" w:color="auto"/>
            <w:left w:val="none" w:sz="0" w:space="0" w:color="auto"/>
            <w:bottom w:val="none" w:sz="0" w:space="0" w:color="auto"/>
            <w:right w:val="none" w:sz="0" w:space="0" w:color="auto"/>
          </w:divBdr>
          <w:divsChild>
            <w:div w:id="1402288899">
              <w:marLeft w:val="0"/>
              <w:marRight w:val="0"/>
              <w:marTop w:val="0"/>
              <w:marBottom w:val="0"/>
              <w:divBdr>
                <w:top w:val="none" w:sz="0" w:space="0" w:color="auto"/>
                <w:left w:val="none" w:sz="0" w:space="0" w:color="auto"/>
                <w:bottom w:val="none" w:sz="0" w:space="0" w:color="auto"/>
                <w:right w:val="none" w:sz="0" w:space="0" w:color="auto"/>
              </w:divBdr>
              <w:divsChild>
                <w:div w:id="278025888">
                  <w:marLeft w:val="0"/>
                  <w:marRight w:val="0"/>
                  <w:marTop w:val="0"/>
                  <w:marBottom w:val="0"/>
                  <w:divBdr>
                    <w:top w:val="none" w:sz="0" w:space="0" w:color="auto"/>
                    <w:left w:val="none" w:sz="0" w:space="0" w:color="auto"/>
                    <w:bottom w:val="none" w:sz="0" w:space="0" w:color="auto"/>
                    <w:right w:val="none" w:sz="0" w:space="0" w:color="auto"/>
                  </w:divBdr>
                  <w:divsChild>
                    <w:div w:id="887449568">
                      <w:marLeft w:val="0"/>
                      <w:marRight w:val="0"/>
                      <w:marTop w:val="0"/>
                      <w:marBottom w:val="0"/>
                      <w:divBdr>
                        <w:top w:val="none" w:sz="0" w:space="0" w:color="auto"/>
                        <w:left w:val="none" w:sz="0" w:space="0" w:color="auto"/>
                        <w:bottom w:val="none" w:sz="0" w:space="0" w:color="auto"/>
                        <w:right w:val="none" w:sz="0" w:space="0" w:color="auto"/>
                      </w:divBdr>
                      <w:divsChild>
                        <w:div w:id="1152015831">
                          <w:marLeft w:val="0"/>
                          <w:marRight w:val="0"/>
                          <w:marTop w:val="0"/>
                          <w:marBottom w:val="0"/>
                          <w:divBdr>
                            <w:top w:val="none" w:sz="0" w:space="0" w:color="auto"/>
                            <w:left w:val="none" w:sz="0" w:space="0" w:color="auto"/>
                            <w:bottom w:val="none" w:sz="0" w:space="0" w:color="auto"/>
                            <w:right w:val="none" w:sz="0" w:space="0" w:color="auto"/>
                          </w:divBdr>
                        </w:div>
                      </w:divsChild>
                    </w:div>
                    <w:div w:id="1642877829">
                      <w:marLeft w:val="0"/>
                      <w:marRight w:val="0"/>
                      <w:marTop w:val="0"/>
                      <w:marBottom w:val="0"/>
                      <w:divBdr>
                        <w:top w:val="none" w:sz="0" w:space="0" w:color="auto"/>
                        <w:left w:val="none" w:sz="0" w:space="0" w:color="auto"/>
                        <w:bottom w:val="none" w:sz="0" w:space="0" w:color="auto"/>
                        <w:right w:val="none" w:sz="0" w:space="0" w:color="auto"/>
                      </w:divBdr>
                      <w:divsChild>
                        <w:div w:id="308022032">
                          <w:marLeft w:val="0"/>
                          <w:marRight w:val="0"/>
                          <w:marTop w:val="0"/>
                          <w:marBottom w:val="0"/>
                          <w:divBdr>
                            <w:top w:val="none" w:sz="0" w:space="0" w:color="auto"/>
                            <w:left w:val="none" w:sz="0" w:space="0" w:color="auto"/>
                            <w:bottom w:val="none" w:sz="0" w:space="0" w:color="auto"/>
                            <w:right w:val="none" w:sz="0" w:space="0" w:color="auto"/>
                          </w:divBdr>
                          <w:divsChild>
                            <w:div w:id="1832791127">
                              <w:marLeft w:val="0"/>
                              <w:marRight w:val="0"/>
                              <w:marTop w:val="0"/>
                              <w:marBottom w:val="0"/>
                              <w:divBdr>
                                <w:top w:val="none" w:sz="0" w:space="0" w:color="auto"/>
                                <w:left w:val="none" w:sz="0" w:space="0" w:color="auto"/>
                                <w:bottom w:val="none" w:sz="0" w:space="0" w:color="auto"/>
                                <w:right w:val="none" w:sz="0" w:space="0" w:color="auto"/>
                              </w:divBdr>
                              <w:divsChild>
                                <w:div w:id="965089017">
                                  <w:marLeft w:val="0"/>
                                  <w:marRight w:val="0"/>
                                  <w:marTop w:val="0"/>
                                  <w:marBottom w:val="0"/>
                                  <w:divBdr>
                                    <w:top w:val="none" w:sz="0" w:space="0" w:color="auto"/>
                                    <w:left w:val="none" w:sz="0" w:space="0" w:color="auto"/>
                                    <w:bottom w:val="none" w:sz="0" w:space="0" w:color="auto"/>
                                    <w:right w:val="none" w:sz="0" w:space="0" w:color="auto"/>
                                  </w:divBdr>
                                  <w:divsChild>
                                    <w:div w:id="16702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95644">
      <w:bodyDiv w:val="1"/>
      <w:marLeft w:val="0"/>
      <w:marRight w:val="0"/>
      <w:marTop w:val="0"/>
      <w:marBottom w:val="0"/>
      <w:divBdr>
        <w:top w:val="none" w:sz="0" w:space="0" w:color="auto"/>
        <w:left w:val="none" w:sz="0" w:space="0" w:color="auto"/>
        <w:bottom w:val="none" w:sz="0" w:space="0" w:color="auto"/>
        <w:right w:val="none" w:sz="0" w:space="0" w:color="auto"/>
      </w:divBdr>
    </w:div>
    <w:div w:id="97068874">
      <w:bodyDiv w:val="1"/>
      <w:marLeft w:val="0"/>
      <w:marRight w:val="0"/>
      <w:marTop w:val="0"/>
      <w:marBottom w:val="0"/>
      <w:divBdr>
        <w:top w:val="none" w:sz="0" w:space="0" w:color="auto"/>
        <w:left w:val="none" w:sz="0" w:space="0" w:color="auto"/>
        <w:bottom w:val="none" w:sz="0" w:space="0" w:color="auto"/>
        <w:right w:val="none" w:sz="0" w:space="0" w:color="auto"/>
      </w:divBdr>
    </w:div>
    <w:div w:id="98526014">
      <w:bodyDiv w:val="1"/>
      <w:marLeft w:val="0"/>
      <w:marRight w:val="0"/>
      <w:marTop w:val="0"/>
      <w:marBottom w:val="0"/>
      <w:divBdr>
        <w:top w:val="none" w:sz="0" w:space="0" w:color="auto"/>
        <w:left w:val="none" w:sz="0" w:space="0" w:color="auto"/>
        <w:bottom w:val="none" w:sz="0" w:space="0" w:color="auto"/>
        <w:right w:val="none" w:sz="0" w:space="0" w:color="auto"/>
      </w:divBdr>
    </w:div>
    <w:div w:id="99692768">
      <w:bodyDiv w:val="1"/>
      <w:marLeft w:val="0"/>
      <w:marRight w:val="0"/>
      <w:marTop w:val="0"/>
      <w:marBottom w:val="0"/>
      <w:divBdr>
        <w:top w:val="none" w:sz="0" w:space="0" w:color="auto"/>
        <w:left w:val="none" w:sz="0" w:space="0" w:color="auto"/>
        <w:bottom w:val="none" w:sz="0" w:space="0" w:color="auto"/>
        <w:right w:val="none" w:sz="0" w:space="0" w:color="auto"/>
      </w:divBdr>
    </w:div>
    <w:div w:id="100687337">
      <w:bodyDiv w:val="1"/>
      <w:marLeft w:val="0"/>
      <w:marRight w:val="0"/>
      <w:marTop w:val="0"/>
      <w:marBottom w:val="0"/>
      <w:divBdr>
        <w:top w:val="none" w:sz="0" w:space="0" w:color="auto"/>
        <w:left w:val="none" w:sz="0" w:space="0" w:color="auto"/>
        <w:bottom w:val="none" w:sz="0" w:space="0" w:color="auto"/>
        <w:right w:val="none" w:sz="0" w:space="0" w:color="auto"/>
      </w:divBdr>
    </w:div>
    <w:div w:id="108360102">
      <w:bodyDiv w:val="1"/>
      <w:marLeft w:val="0"/>
      <w:marRight w:val="0"/>
      <w:marTop w:val="0"/>
      <w:marBottom w:val="0"/>
      <w:divBdr>
        <w:top w:val="none" w:sz="0" w:space="0" w:color="auto"/>
        <w:left w:val="none" w:sz="0" w:space="0" w:color="auto"/>
        <w:bottom w:val="none" w:sz="0" w:space="0" w:color="auto"/>
        <w:right w:val="none" w:sz="0" w:space="0" w:color="auto"/>
      </w:divBdr>
    </w:div>
    <w:div w:id="113062638">
      <w:bodyDiv w:val="1"/>
      <w:marLeft w:val="0"/>
      <w:marRight w:val="0"/>
      <w:marTop w:val="0"/>
      <w:marBottom w:val="0"/>
      <w:divBdr>
        <w:top w:val="none" w:sz="0" w:space="0" w:color="auto"/>
        <w:left w:val="none" w:sz="0" w:space="0" w:color="auto"/>
        <w:bottom w:val="none" w:sz="0" w:space="0" w:color="auto"/>
        <w:right w:val="none" w:sz="0" w:space="0" w:color="auto"/>
      </w:divBdr>
    </w:div>
    <w:div w:id="113915256">
      <w:bodyDiv w:val="1"/>
      <w:marLeft w:val="0"/>
      <w:marRight w:val="0"/>
      <w:marTop w:val="0"/>
      <w:marBottom w:val="0"/>
      <w:divBdr>
        <w:top w:val="none" w:sz="0" w:space="0" w:color="auto"/>
        <w:left w:val="none" w:sz="0" w:space="0" w:color="auto"/>
        <w:bottom w:val="none" w:sz="0" w:space="0" w:color="auto"/>
        <w:right w:val="none" w:sz="0" w:space="0" w:color="auto"/>
      </w:divBdr>
    </w:div>
    <w:div w:id="114257407">
      <w:bodyDiv w:val="1"/>
      <w:marLeft w:val="0"/>
      <w:marRight w:val="0"/>
      <w:marTop w:val="0"/>
      <w:marBottom w:val="0"/>
      <w:divBdr>
        <w:top w:val="none" w:sz="0" w:space="0" w:color="auto"/>
        <w:left w:val="none" w:sz="0" w:space="0" w:color="auto"/>
        <w:bottom w:val="none" w:sz="0" w:space="0" w:color="auto"/>
        <w:right w:val="none" w:sz="0" w:space="0" w:color="auto"/>
      </w:divBdr>
    </w:div>
    <w:div w:id="114831082">
      <w:bodyDiv w:val="1"/>
      <w:marLeft w:val="0"/>
      <w:marRight w:val="0"/>
      <w:marTop w:val="0"/>
      <w:marBottom w:val="0"/>
      <w:divBdr>
        <w:top w:val="none" w:sz="0" w:space="0" w:color="auto"/>
        <w:left w:val="none" w:sz="0" w:space="0" w:color="auto"/>
        <w:bottom w:val="none" w:sz="0" w:space="0" w:color="auto"/>
        <w:right w:val="none" w:sz="0" w:space="0" w:color="auto"/>
      </w:divBdr>
    </w:div>
    <w:div w:id="115755615">
      <w:bodyDiv w:val="1"/>
      <w:marLeft w:val="0"/>
      <w:marRight w:val="0"/>
      <w:marTop w:val="0"/>
      <w:marBottom w:val="0"/>
      <w:divBdr>
        <w:top w:val="none" w:sz="0" w:space="0" w:color="auto"/>
        <w:left w:val="none" w:sz="0" w:space="0" w:color="auto"/>
        <w:bottom w:val="none" w:sz="0" w:space="0" w:color="auto"/>
        <w:right w:val="none" w:sz="0" w:space="0" w:color="auto"/>
      </w:divBdr>
    </w:div>
    <w:div w:id="116879065">
      <w:bodyDiv w:val="1"/>
      <w:marLeft w:val="0"/>
      <w:marRight w:val="0"/>
      <w:marTop w:val="0"/>
      <w:marBottom w:val="0"/>
      <w:divBdr>
        <w:top w:val="none" w:sz="0" w:space="0" w:color="auto"/>
        <w:left w:val="none" w:sz="0" w:space="0" w:color="auto"/>
        <w:bottom w:val="none" w:sz="0" w:space="0" w:color="auto"/>
        <w:right w:val="none" w:sz="0" w:space="0" w:color="auto"/>
      </w:divBdr>
    </w:div>
    <w:div w:id="119611573">
      <w:bodyDiv w:val="1"/>
      <w:marLeft w:val="0"/>
      <w:marRight w:val="0"/>
      <w:marTop w:val="0"/>
      <w:marBottom w:val="0"/>
      <w:divBdr>
        <w:top w:val="none" w:sz="0" w:space="0" w:color="auto"/>
        <w:left w:val="none" w:sz="0" w:space="0" w:color="auto"/>
        <w:bottom w:val="none" w:sz="0" w:space="0" w:color="auto"/>
        <w:right w:val="none" w:sz="0" w:space="0" w:color="auto"/>
      </w:divBdr>
    </w:div>
    <w:div w:id="124470606">
      <w:bodyDiv w:val="1"/>
      <w:marLeft w:val="0"/>
      <w:marRight w:val="0"/>
      <w:marTop w:val="0"/>
      <w:marBottom w:val="0"/>
      <w:divBdr>
        <w:top w:val="none" w:sz="0" w:space="0" w:color="auto"/>
        <w:left w:val="none" w:sz="0" w:space="0" w:color="auto"/>
        <w:bottom w:val="none" w:sz="0" w:space="0" w:color="auto"/>
        <w:right w:val="none" w:sz="0" w:space="0" w:color="auto"/>
      </w:divBdr>
    </w:div>
    <w:div w:id="126776069">
      <w:bodyDiv w:val="1"/>
      <w:marLeft w:val="0"/>
      <w:marRight w:val="0"/>
      <w:marTop w:val="0"/>
      <w:marBottom w:val="0"/>
      <w:divBdr>
        <w:top w:val="none" w:sz="0" w:space="0" w:color="auto"/>
        <w:left w:val="none" w:sz="0" w:space="0" w:color="auto"/>
        <w:bottom w:val="none" w:sz="0" w:space="0" w:color="auto"/>
        <w:right w:val="none" w:sz="0" w:space="0" w:color="auto"/>
      </w:divBdr>
    </w:div>
    <w:div w:id="131604282">
      <w:bodyDiv w:val="1"/>
      <w:marLeft w:val="0"/>
      <w:marRight w:val="0"/>
      <w:marTop w:val="0"/>
      <w:marBottom w:val="0"/>
      <w:divBdr>
        <w:top w:val="none" w:sz="0" w:space="0" w:color="auto"/>
        <w:left w:val="none" w:sz="0" w:space="0" w:color="auto"/>
        <w:bottom w:val="none" w:sz="0" w:space="0" w:color="auto"/>
        <w:right w:val="none" w:sz="0" w:space="0" w:color="auto"/>
      </w:divBdr>
    </w:div>
    <w:div w:id="134832591">
      <w:bodyDiv w:val="1"/>
      <w:marLeft w:val="0"/>
      <w:marRight w:val="0"/>
      <w:marTop w:val="0"/>
      <w:marBottom w:val="0"/>
      <w:divBdr>
        <w:top w:val="none" w:sz="0" w:space="0" w:color="auto"/>
        <w:left w:val="none" w:sz="0" w:space="0" w:color="auto"/>
        <w:bottom w:val="none" w:sz="0" w:space="0" w:color="auto"/>
        <w:right w:val="none" w:sz="0" w:space="0" w:color="auto"/>
      </w:divBdr>
    </w:div>
    <w:div w:id="136530862">
      <w:bodyDiv w:val="1"/>
      <w:marLeft w:val="0"/>
      <w:marRight w:val="0"/>
      <w:marTop w:val="0"/>
      <w:marBottom w:val="0"/>
      <w:divBdr>
        <w:top w:val="none" w:sz="0" w:space="0" w:color="auto"/>
        <w:left w:val="none" w:sz="0" w:space="0" w:color="auto"/>
        <w:bottom w:val="none" w:sz="0" w:space="0" w:color="auto"/>
        <w:right w:val="none" w:sz="0" w:space="0" w:color="auto"/>
      </w:divBdr>
    </w:div>
    <w:div w:id="140201105">
      <w:bodyDiv w:val="1"/>
      <w:marLeft w:val="0"/>
      <w:marRight w:val="0"/>
      <w:marTop w:val="0"/>
      <w:marBottom w:val="0"/>
      <w:divBdr>
        <w:top w:val="none" w:sz="0" w:space="0" w:color="auto"/>
        <w:left w:val="none" w:sz="0" w:space="0" w:color="auto"/>
        <w:bottom w:val="none" w:sz="0" w:space="0" w:color="auto"/>
        <w:right w:val="none" w:sz="0" w:space="0" w:color="auto"/>
      </w:divBdr>
    </w:div>
    <w:div w:id="145316576">
      <w:bodyDiv w:val="1"/>
      <w:marLeft w:val="0"/>
      <w:marRight w:val="0"/>
      <w:marTop w:val="0"/>
      <w:marBottom w:val="0"/>
      <w:divBdr>
        <w:top w:val="none" w:sz="0" w:space="0" w:color="auto"/>
        <w:left w:val="none" w:sz="0" w:space="0" w:color="auto"/>
        <w:bottom w:val="none" w:sz="0" w:space="0" w:color="auto"/>
        <w:right w:val="none" w:sz="0" w:space="0" w:color="auto"/>
      </w:divBdr>
    </w:div>
    <w:div w:id="153111630">
      <w:bodyDiv w:val="1"/>
      <w:marLeft w:val="0"/>
      <w:marRight w:val="0"/>
      <w:marTop w:val="0"/>
      <w:marBottom w:val="0"/>
      <w:divBdr>
        <w:top w:val="none" w:sz="0" w:space="0" w:color="auto"/>
        <w:left w:val="none" w:sz="0" w:space="0" w:color="auto"/>
        <w:bottom w:val="none" w:sz="0" w:space="0" w:color="auto"/>
        <w:right w:val="none" w:sz="0" w:space="0" w:color="auto"/>
      </w:divBdr>
    </w:div>
    <w:div w:id="154226413">
      <w:bodyDiv w:val="1"/>
      <w:marLeft w:val="0"/>
      <w:marRight w:val="0"/>
      <w:marTop w:val="0"/>
      <w:marBottom w:val="0"/>
      <w:divBdr>
        <w:top w:val="none" w:sz="0" w:space="0" w:color="auto"/>
        <w:left w:val="none" w:sz="0" w:space="0" w:color="auto"/>
        <w:bottom w:val="none" w:sz="0" w:space="0" w:color="auto"/>
        <w:right w:val="none" w:sz="0" w:space="0" w:color="auto"/>
      </w:divBdr>
    </w:div>
    <w:div w:id="155270366">
      <w:bodyDiv w:val="1"/>
      <w:marLeft w:val="0"/>
      <w:marRight w:val="0"/>
      <w:marTop w:val="0"/>
      <w:marBottom w:val="0"/>
      <w:divBdr>
        <w:top w:val="none" w:sz="0" w:space="0" w:color="auto"/>
        <w:left w:val="none" w:sz="0" w:space="0" w:color="auto"/>
        <w:bottom w:val="none" w:sz="0" w:space="0" w:color="auto"/>
        <w:right w:val="none" w:sz="0" w:space="0" w:color="auto"/>
      </w:divBdr>
    </w:div>
    <w:div w:id="157119613">
      <w:bodyDiv w:val="1"/>
      <w:marLeft w:val="0"/>
      <w:marRight w:val="0"/>
      <w:marTop w:val="0"/>
      <w:marBottom w:val="0"/>
      <w:divBdr>
        <w:top w:val="none" w:sz="0" w:space="0" w:color="auto"/>
        <w:left w:val="none" w:sz="0" w:space="0" w:color="auto"/>
        <w:bottom w:val="none" w:sz="0" w:space="0" w:color="auto"/>
        <w:right w:val="none" w:sz="0" w:space="0" w:color="auto"/>
      </w:divBdr>
    </w:div>
    <w:div w:id="158619999">
      <w:bodyDiv w:val="1"/>
      <w:marLeft w:val="0"/>
      <w:marRight w:val="0"/>
      <w:marTop w:val="0"/>
      <w:marBottom w:val="0"/>
      <w:divBdr>
        <w:top w:val="none" w:sz="0" w:space="0" w:color="auto"/>
        <w:left w:val="none" w:sz="0" w:space="0" w:color="auto"/>
        <w:bottom w:val="none" w:sz="0" w:space="0" w:color="auto"/>
        <w:right w:val="none" w:sz="0" w:space="0" w:color="auto"/>
      </w:divBdr>
    </w:div>
    <w:div w:id="161506133">
      <w:bodyDiv w:val="1"/>
      <w:marLeft w:val="0"/>
      <w:marRight w:val="0"/>
      <w:marTop w:val="0"/>
      <w:marBottom w:val="0"/>
      <w:divBdr>
        <w:top w:val="none" w:sz="0" w:space="0" w:color="auto"/>
        <w:left w:val="none" w:sz="0" w:space="0" w:color="auto"/>
        <w:bottom w:val="none" w:sz="0" w:space="0" w:color="auto"/>
        <w:right w:val="none" w:sz="0" w:space="0" w:color="auto"/>
      </w:divBdr>
    </w:div>
    <w:div w:id="165247212">
      <w:bodyDiv w:val="1"/>
      <w:marLeft w:val="0"/>
      <w:marRight w:val="0"/>
      <w:marTop w:val="0"/>
      <w:marBottom w:val="0"/>
      <w:divBdr>
        <w:top w:val="none" w:sz="0" w:space="0" w:color="auto"/>
        <w:left w:val="none" w:sz="0" w:space="0" w:color="auto"/>
        <w:bottom w:val="none" w:sz="0" w:space="0" w:color="auto"/>
        <w:right w:val="none" w:sz="0" w:space="0" w:color="auto"/>
      </w:divBdr>
    </w:div>
    <w:div w:id="165364322">
      <w:bodyDiv w:val="1"/>
      <w:marLeft w:val="0"/>
      <w:marRight w:val="0"/>
      <w:marTop w:val="0"/>
      <w:marBottom w:val="0"/>
      <w:divBdr>
        <w:top w:val="none" w:sz="0" w:space="0" w:color="auto"/>
        <w:left w:val="none" w:sz="0" w:space="0" w:color="auto"/>
        <w:bottom w:val="none" w:sz="0" w:space="0" w:color="auto"/>
        <w:right w:val="none" w:sz="0" w:space="0" w:color="auto"/>
      </w:divBdr>
    </w:div>
    <w:div w:id="167328896">
      <w:bodyDiv w:val="1"/>
      <w:marLeft w:val="0"/>
      <w:marRight w:val="0"/>
      <w:marTop w:val="0"/>
      <w:marBottom w:val="0"/>
      <w:divBdr>
        <w:top w:val="none" w:sz="0" w:space="0" w:color="auto"/>
        <w:left w:val="none" w:sz="0" w:space="0" w:color="auto"/>
        <w:bottom w:val="none" w:sz="0" w:space="0" w:color="auto"/>
        <w:right w:val="none" w:sz="0" w:space="0" w:color="auto"/>
      </w:divBdr>
    </w:div>
    <w:div w:id="174421624">
      <w:bodyDiv w:val="1"/>
      <w:marLeft w:val="0"/>
      <w:marRight w:val="0"/>
      <w:marTop w:val="0"/>
      <w:marBottom w:val="0"/>
      <w:divBdr>
        <w:top w:val="none" w:sz="0" w:space="0" w:color="auto"/>
        <w:left w:val="none" w:sz="0" w:space="0" w:color="auto"/>
        <w:bottom w:val="none" w:sz="0" w:space="0" w:color="auto"/>
        <w:right w:val="none" w:sz="0" w:space="0" w:color="auto"/>
      </w:divBdr>
    </w:div>
    <w:div w:id="178859772">
      <w:bodyDiv w:val="1"/>
      <w:marLeft w:val="0"/>
      <w:marRight w:val="0"/>
      <w:marTop w:val="0"/>
      <w:marBottom w:val="0"/>
      <w:divBdr>
        <w:top w:val="none" w:sz="0" w:space="0" w:color="auto"/>
        <w:left w:val="none" w:sz="0" w:space="0" w:color="auto"/>
        <w:bottom w:val="none" w:sz="0" w:space="0" w:color="auto"/>
        <w:right w:val="none" w:sz="0" w:space="0" w:color="auto"/>
      </w:divBdr>
    </w:div>
    <w:div w:id="181752124">
      <w:bodyDiv w:val="1"/>
      <w:marLeft w:val="0"/>
      <w:marRight w:val="0"/>
      <w:marTop w:val="0"/>
      <w:marBottom w:val="0"/>
      <w:divBdr>
        <w:top w:val="none" w:sz="0" w:space="0" w:color="auto"/>
        <w:left w:val="none" w:sz="0" w:space="0" w:color="auto"/>
        <w:bottom w:val="none" w:sz="0" w:space="0" w:color="auto"/>
        <w:right w:val="none" w:sz="0" w:space="0" w:color="auto"/>
      </w:divBdr>
    </w:div>
    <w:div w:id="182089700">
      <w:bodyDiv w:val="1"/>
      <w:marLeft w:val="0"/>
      <w:marRight w:val="0"/>
      <w:marTop w:val="0"/>
      <w:marBottom w:val="0"/>
      <w:divBdr>
        <w:top w:val="none" w:sz="0" w:space="0" w:color="auto"/>
        <w:left w:val="none" w:sz="0" w:space="0" w:color="auto"/>
        <w:bottom w:val="none" w:sz="0" w:space="0" w:color="auto"/>
        <w:right w:val="none" w:sz="0" w:space="0" w:color="auto"/>
      </w:divBdr>
    </w:div>
    <w:div w:id="183447581">
      <w:bodyDiv w:val="1"/>
      <w:marLeft w:val="0"/>
      <w:marRight w:val="0"/>
      <w:marTop w:val="0"/>
      <w:marBottom w:val="0"/>
      <w:divBdr>
        <w:top w:val="none" w:sz="0" w:space="0" w:color="auto"/>
        <w:left w:val="none" w:sz="0" w:space="0" w:color="auto"/>
        <w:bottom w:val="none" w:sz="0" w:space="0" w:color="auto"/>
        <w:right w:val="none" w:sz="0" w:space="0" w:color="auto"/>
      </w:divBdr>
    </w:div>
    <w:div w:id="188572671">
      <w:bodyDiv w:val="1"/>
      <w:marLeft w:val="0"/>
      <w:marRight w:val="0"/>
      <w:marTop w:val="0"/>
      <w:marBottom w:val="0"/>
      <w:divBdr>
        <w:top w:val="none" w:sz="0" w:space="0" w:color="auto"/>
        <w:left w:val="none" w:sz="0" w:space="0" w:color="auto"/>
        <w:bottom w:val="none" w:sz="0" w:space="0" w:color="auto"/>
        <w:right w:val="none" w:sz="0" w:space="0" w:color="auto"/>
      </w:divBdr>
      <w:divsChild>
        <w:div w:id="1673415378">
          <w:marLeft w:val="0"/>
          <w:marRight w:val="0"/>
          <w:marTop w:val="0"/>
          <w:marBottom w:val="0"/>
          <w:divBdr>
            <w:top w:val="none" w:sz="0" w:space="0" w:color="auto"/>
            <w:left w:val="none" w:sz="0" w:space="0" w:color="auto"/>
            <w:bottom w:val="none" w:sz="0" w:space="0" w:color="auto"/>
            <w:right w:val="none" w:sz="0" w:space="0" w:color="auto"/>
          </w:divBdr>
          <w:divsChild>
            <w:div w:id="865338444">
              <w:marLeft w:val="0"/>
              <w:marRight w:val="0"/>
              <w:marTop w:val="0"/>
              <w:marBottom w:val="0"/>
              <w:divBdr>
                <w:top w:val="none" w:sz="0" w:space="0" w:color="auto"/>
                <w:left w:val="none" w:sz="0" w:space="0" w:color="auto"/>
                <w:bottom w:val="none" w:sz="0" w:space="0" w:color="auto"/>
                <w:right w:val="none" w:sz="0" w:space="0" w:color="auto"/>
              </w:divBdr>
              <w:divsChild>
                <w:div w:id="469371502">
                  <w:marLeft w:val="0"/>
                  <w:marRight w:val="0"/>
                  <w:marTop w:val="0"/>
                  <w:marBottom w:val="0"/>
                  <w:divBdr>
                    <w:top w:val="none" w:sz="0" w:space="0" w:color="auto"/>
                    <w:left w:val="none" w:sz="0" w:space="0" w:color="auto"/>
                    <w:bottom w:val="none" w:sz="0" w:space="0" w:color="auto"/>
                    <w:right w:val="none" w:sz="0" w:space="0" w:color="auto"/>
                  </w:divBdr>
                  <w:divsChild>
                    <w:div w:id="1543708655">
                      <w:marLeft w:val="0"/>
                      <w:marRight w:val="0"/>
                      <w:marTop w:val="0"/>
                      <w:marBottom w:val="0"/>
                      <w:divBdr>
                        <w:top w:val="none" w:sz="0" w:space="0" w:color="auto"/>
                        <w:left w:val="none" w:sz="0" w:space="0" w:color="auto"/>
                        <w:bottom w:val="none" w:sz="0" w:space="0" w:color="auto"/>
                        <w:right w:val="none" w:sz="0" w:space="0" w:color="auto"/>
                      </w:divBdr>
                      <w:divsChild>
                        <w:div w:id="54016066">
                          <w:marLeft w:val="0"/>
                          <w:marRight w:val="0"/>
                          <w:marTop w:val="0"/>
                          <w:marBottom w:val="0"/>
                          <w:divBdr>
                            <w:top w:val="none" w:sz="0" w:space="0" w:color="auto"/>
                            <w:left w:val="none" w:sz="0" w:space="0" w:color="auto"/>
                            <w:bottom w:val="none" w:sz="0" w:space="0" w:color="auto"/>
                            <w:right w:val="none" w:sz="0" w:space="0" w:color="auto"/>
                          </w:divBdr>
                          <w:divsChild>
                            <w:div w:id="128789173">
                              <w:marLeft w:val="0"/>
                              <w:marRight w:val="0"/>
                              <w:marTop w:val="0"/>
                              <w:marBottom w:val="0"/>
                              <w:divBdr>
                                <w:top w:val="none" w:sz="0" w:space="0" w:color="auto"/>
                                <w:left w:val="none" w:sz="0" w:space="0" w:color="auto"/>
                                <w:bottom w:val="none" w:sz="0" w:space="0" w:color="auto"/>
                                <w:right w:val="none" w:sz="0" w:space="0" w:color="auto"/>
                              </w:divBdr>
                              <w:divsChild>
                                <w:div w:id="48951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95025">
      <w:bodyDiv w:val="1"/>
      <w:marLeft w:val="0"/>
      <w:marRight w:val="0"/>
      <w:marTop w:val="0"/>
      <w:marBottom w:val="0"/>
      <w:divBdr>
        <w:top w:val="none" w:sz="0" w:space="0" w:color="auto"/>
        <w:left w:val="none" w:sz="0" w:space="0" w:color="auto"/>
        <w:bottom w:val="none" w:sz="0" w:space="0" w:color="auto"/>
        <w:right w:val="none" w:sz="0" w:space="0" w:color="auto"/>
      </w:divBdr>
    </w:div>
    <w:div w:id="190388338">
      <w:bodyDiv w:val="1"/>
      <w:marLeft w:val="0"/>
      <w:marRight w:val="0"/>
      <w:marTop w:val="0"/>
      <w:marBottom w:val="0"/>
      <w:divBdr>
        <w:top w:val="none" w:sz="0" w:space="0" w:color="auto"/>
        <w:left w:val="none" w:sz="0" w:space="0" w:color="auto"/>
        <w:bottom w:val="none" w:sz="0" w:space="0" w:color="auto"/>
        <w:right w:val="none" w:sz="0" w:space="0" w:color="auto"/>
      </w:divBdr>
    </w:div>
    <w:div w:id="191460069">
      <w:bodyDiv w:val="1"/>
      <w:marLeft w:val="0"/>
      <w:marRight w:val="0"/>
      <w:marTop w:val="0"/>
      <w:marBottom w:val="0"/>
      <w:divBdr>
        <w:top w:val="none" w:sz="0" w:space="0" w:color="auto"/>
        <w:left w:val="none" w:sz="0" w:space="0" w:color="auto"/>
        <w:bottom w:val="none" w:sz="0" w:space="0" w:color="auto"/>
        <w:right w:val="none" w:sz="0" w:space="0" w:color="auto"/>
      </w:divBdr>
    </w:div>
    <w:div w:id="191967603">
      <w:bodyDiv w:val="1"/>
      <w:marLeft w:val="0"/>
      <w:marRight w:val="0"/>
      <w:marTop w:val="0"/>
      <w:marBottom w:val="0"/>
      <w:divBdr>
        <w:top w:val="none" w:sz="0" w:space="0" w:color="auto"/>
        <w:left w:val="none" w:sz="0" w:space="0" w:color="auto"/>
        <w:bottom w:val="none" w:sz="0" w:space="0" w:color="auto"/>
        <w:right w:val="none" w:sz="0" w:space="0" w:color="auto"/>
      </w:divBdr>
    </w:div>
    <w:div w:id="193348338">
      <w:bodyDiv w:val="1"/>
      <w:marLeft w:val="0"/>
      <w:marRight w:val="0"/>
      <w:marTop w:val="0"/>
      <w:marBottom w:val="0"/>
      <w:divBdr>
        <w:top w:val="none" w:sz="0" w:space="0" w:color="auto"/>
        <w:left w:val="none" w:sz="0" w:space="0" w:color="auto"/>
        <w:bottom w:val="none" w:sz="0" w:space="0" w:color="auto"/>
        <w:right w:val="none" w:sz="0" w:space="0" w:color="auto"/>
      </w:divBdr>
    </w:div>
    <w:div w:id="194200801">
      <w:bodyDiv w:val="1"/>
      <w:marLeft w:val="0"/>
      <w:marRight w:val="0"/>
      <w:marTop w:val="0"/>
      <w:marBottom w:val="0"/>
      <w:divBdr>
        <w:top w:val="none" w:sz="0" w:space="0" w:color="auto"/>
        <w:left w:val="none" w:sz="0" w:space="0" w:color="auto"/>
        <w:bottom w:val="none" w:sz="0" w:space="0" w:color="auto"/>
        <w:right w:val="none" w:sz="0" w:space="0" w:color="auto"/>
      </w:divBdr>
    </w:div>
    <w:div w:id="194463749">
      <w:bodyDiv w:val="1"/>
      <w:marLeft w:val="0"/>
      <w:marRight w:val="0"/>
      <w:marTop w:val="0"/>
      <w:marBottom w:val="0"/>
      <w:divBdr>
        <w:top w:val="none" w:sz="0" w:space="0" w:color="auto"/>
        <w:left w:val="none" w:sz="0" w:space="0" w:color="auto"/>
        <w:bottom w:val="none" w:sz="0" w:space="0" w:color="auto"/>
        <w:right w:val="none" w:sz="0" w:space="0" w:color="auto"/>
      </w:divBdr>
    </w:div>
    <w:div w:id="198208394">
      <w:bodyDiv w:val="1"/>
      <w:marLeft w:val="0"/>
      <w:marRight w:val="0"/>
      <w:marTop w:val="0"/>
      <w:marBottom w:val="0"/>
      <w:divBdr>
        <w:top w:val="none" w:sz="0" w:space="0" w:color="auto"/>
        <w:left w:val="none" w:sz="0" w:space="0" w:color="auto"/>
        <w:bottom w:val="none" w:sz="0" w:space="0" w:color="auto"/>
        <w:right w:val="none" w:sz="0" w:space="0" w:color="auto"/>
      </w:divBdr>
    </w:div>
    <w:div w:id="199707037">
      <w:bodyDiv w:val="1"/>
      <w:marLeft w:val="0"/>
      <w:marRight w:val="0"/>
      <w:marTop w:val="0"/>
      <w:marBottom w:val="0"/>
      <w:divBdr>
        <w:top w:val="none" w:sz="0" w:space="0" w:color="auto"/>
        <w:left w:val="none" w:sz="0" w:space="0" w:color="auto"/>
        <w:bottom w:val="none" w:sz="0" w:space="0" w:color="auto"/>
        <w:right w:val="none" w:sz="0" w:space="0" w:color="auto"/>
      </w:divBdr>
    </w:div>
    <w:div w:id="202715332">
      <w:bodyDiv w:val="1"/>
      <w:marLeft w:val="0"/>
      <w:marRight w:val="0"/>
      <w:marTop w:val="0"/>
      <w:marBottom w:val="0"/>
      <w:divBdr>
        <w:top w:val="none" w:sz="0" w:space="0" w:color="auto"/>
        <w:left w:val="none" w:sz="0" w:space="0" w:color="auto"/>
        <w:bottom w:val="none" w:sz="0" w:space="0" w:color="auto"/>
        <w:right w:val="none" w:sz="0" w:space="0" w:color="auto"/>
      </w:divBdr>
    </w:div>
    <w:div w:id="206383473">
      <w:bodyDiv w:val="1"/>
      <w:marLeft w:val="0"/>
      <w:marRight w:val="0"/>
      <w:marTop w:val="0"/>
      <w:marBottom w:val="0"/>
      <w:divBdr>
        <w:top w:val="none" w:sz="0" w:space="0" w:color="auto"/>
        <w:left w:val="none" w:sz="0" w:space="0" w:color="auto"/>
        <w:bottom w:val="none" w:sz="0" w:space="0" w:color="auto"/>
        <w:right w:val="none" w:sz="0" w:space="0" w:color="auto"/>
      </w:divBdr>
    </w:div>
    <w:div w:id="208106517">
      <w:bodyDiv w:val="1"/>
      <w:marLeft w:val="0"/>
      <w:marRight w:val="0"/>
      <w:marTop w:val="0"/>
      <w:marBottom w:val="0"/>
      <w:divBdr>
        <w:top w:val="none" w:sz="0" w:space="0" w:color="auto"/>
        <w:left w:val="none" w:sz="0" w:space="0" w:color="auto"/>
        <w:bottom w:val="none" w:sz="0" w:space="0" w:color="auto"/>
        <w:right w:val="none" w:sz="0" w:space="0" w:color="auto"/>
      </w:divBdr>
    </w:div>
    <w:div w:id="212884710">
      <w:bodyDiv w:val="1"/>
      <w:marLeft w:val="0"/>
      <w:marRight w:val="0"/>
      <w:marTop w:val="0"/>
      <w:marBottom w:val="0"/>
      <w:divBdr>
        <w:top w:val="none" w:sz="0" w:space="0" w:color="auto"/>
        <w:left w:val="none" w:sz="0" w:space="0" w:color="auto"/>
        <w:bottom w:val="none" w:sz="0" w:space="0" w:color="auto"/>
        <w:right w:val="none" w:sz="0" w:space="0" w:color="auto"/>
      </w:divBdr>
    </w:div>
    <w:div w:id="216085719">
      <w:bodyDiv w:val="1"/>
      <w:marLeft w:val="0"/>
      <w:marRight w:val="0"/>
      <w:marTop w:val="0"/>
      <w:marBottom w:val="0"/>
      <w:divBdr>
        <w:top w:val="none" w:sz="0" w:space="0" w:color="auto"/>
        <w:left w:val="none" w:sz="0" w:space="0" w:color="auto"/>
        <w:bottom w:val="none" w:sz="0" w:space="0" w:color="auto"/>
        <w:right w:val="none" w:sz="0" w:space="0" w:color="auto"/>
      </w:divBdr>
    </w:div>
    <w:div w:id="220141140">
      <w:bodyDiv w:val="1"/>
      <w:marLeft w:val="0"/>
      <w:marRight w:val="0"/>
      <w:marTop w:val="0"/>
      <w:marBottom w:val="0"/>
      <w:divBdr>
        <w:top w:val="none" w:sz="0" w:space="0" w:color="auto"/>
        <w:left w:val="none" w:sz="0" w:space="0" w:color="auto"/>
        <w:bottom w:val="none" w:sz="0" w:space="0" w:color="auto"/>
        <w:right w:val="none" w:sz="0" w:space="0" w:color="auto"/>
      </w:divBdr>
    </w:div>
    <w:div w:id="224491447">
      <w:bodyDiv w:val="1"/>
      <w:marLeft w:val="0"/>
      <w:marRight w:val="0"/>
      <w:marTop w:val="0"/>
      <w:marBottom w:val="0"/>
      <w:divBdr>
        <w:top w:val="none" w:sz="0" w:space="0" w:color="auto"/>
        <w:left w:val="none" w:sz="0" w:space="0" w:color="auto"/>
        <w:bottom w:val="none" w:sz="0" w:space="0" w:color="auto"/>
        <w:right w:val="none" w:sz="0" w:space="0" w:color="auto"/>
      </w:divBdr>
    </w:div>
    <w:div w:id="230621584">
      <w:bodyDiv w:val="1"/>
      <w:marLeft w:val="0"/>
      <w:marRight w:val="0"/>
      <w:marTop w:val="0"/>
      <w:marBottom w:val="0"/>
      <w:divBdr>
        <w:top w:val="none" w:sz="0" w:space="0" w:color="auto"/>
        <w:left w:val="none" w:sz="0" w:space="0" w:color="auto"/>
        <w:bottom w:val="none" w:sz="0" w:space="0" w:color="auto"/>
        <w:right w:val="none" w:sz="0" w:space="0" w:color="auto"/>
      </w:divBdr>
    </w:div>
    <w:div w:id="238712640">
      <w:bodyDiv w:val="1"/>
      <w:marLeft w:val="0"/>
      <w:marRight w:val="0"/>
      <w:marTop w:val="0"/>
      <w:marBottom w:val="0"/>
      <w:divBdr>
        <w:top w:val="none" w:sz="0" w:space="0" w:color="auto"/>
        <w:left w:val="none" w:sz="0" w:space="0" w:color="auto"/>
        <w:bottom w:val="none" w:sz="0" w:space="0" w:color="auto"/>
        <w:right w:val="none" w:sz="0" w:space="0" w:color="auto"/>
      </w:divBdr>
    </w:div>
    <w:div w:id="240140825">
      <w:bodyDiv w:val="1"/>
      <w:marLeft w:val="0"/>
      <w:marRight w:val="0"/>
      <w:marTop w:val="0"/>
      <w:marBottom w:val="0"/>
      <w:divBdr>
        <w:top w:val="none" w:sz="0" w:space="0" w:color="auto"/>
        <w:left w:val="none" w:sz="0" w:space="0" w:color="auto"/>
        <w:bottom w:val="none" w:sz="0" w:space="0" w:color="auto"/>
        <w:right w:val="none" w:sz="0" w:space="0" w:color="auto"/>
      </w:divBdr>
    </w:div>
    <w:div w:id="241794600">
      <w:bodyDiv w:val="1"/>
      <w:marLeft w:val="0"/>
      <w:marRight w:val="0"/>
      <w:marTop w:val="0"/>
      <w:marBottom w:val="0"/>
      <w:divBdr>
        <w:top w:val="none" w:sz="0" w:space="0" w:color="auto"/>
        <w:left w:val="none" w:sz="0" w:space="0" w:color="auto"/>
        <w:bottom w:val="none" w:sz="0" w:space="0" w:color="auto"/>
        <w:right w:val="none" w:sz="0" w:space="0" w:color="auto"/>
      </w:divBdr>
    </w:div>
    <w:div w:id="241987521">
      <w:bodyDiv w:val="1"/>
      <w:marLeft w:val="0"/>
      <w:marRight w:val="0"/>
      <w:marTop w:val="0"/>
      <w:marBottom w:val="0"/>
      <w:divBdr>
        <w:top w:val="none" w:sz="0" w:space="0" w:color="auto"/>
        <w:left w:val="none" w:sz="0" w:space="0" w:color="auto"/>
        <w:bottom w:val="none" w:sz="0" w:space="0" w:color="auto"/>
        <w:right w:val="none" w:sz="0" w:space="0" w:color="auto"/>
      </w:divBdr>
    </w:div>
    <w:div w:id="243074885">
      <w:bodyDiv w:val="1"/>
      <w:marLeft w:val="0"/>
      <w:marRight w:val="0"/>
      <w:marTop w:val="0"/>
      <w:marBottom w:val="0"/>
      <w:divBdr>
        <w:top w:val="none" w:sz="0" w:space="0" w:color="auto"/>
        <w:left w:val="none" w:sz="0" w:space="0" w:color="auto"/>
        <w:bottom w:val="none" w:sz="0" w:space="0" w:color="auto"/>
        <w:right w:val="none" w:sz="0" w:space="0" w:color="auto"/>
      </w:divBdr>
    </w:div>
    <w:div w:id="247034619">
      <w:bodyDiv w:val="1"/>
      <w:marLeft w:val="0"/>
      <w:marRight w:val="0"/>
      <w:marTop w:val="0"/>
      <w:marBottom w:val="0"/>
      <w:divBdr>
        <w:top w:val="none" w:sz="0" w:space="0" w:color="auto"/>
        <w:left w:val="none" w:sz="0" w:space="0" w:color="auto"/>
        <w:bottom w:val="none" w:sz="0" w:space="0" w:color="auto"/>
        <w:right w:val="none" w:sz="0" w:space="0" w:color="auto"/>
      </w:divBdr>
    </w:div>
    <w:div w:id="249197205">
      <w:bodyDiv w:val="1"/>
      <w:marLeft w:val="0"/>
      <w:marRight w:val="0"/>
      <w:marTop w:val="0"/>
      <w:marBottom w:val="0"/>
      <w:divBdr>
        <w:top w:val="none" w:sz="0" w:space="0" w:color="auto"/>
        <w:left w:val="none" w:sz="0" w:space="0" w:color="auto"/>
        <w:bottom w:val="none" w:sz="0" w:space="0" w:color="auto"/>
        <w:right w:val="none" w:sz="0" w:space="0" w:color="auto"/>
      </w:divBdr>
    </w:div>
    <w:div w:id="249433884">
      <w:bodyDiv w:val="1"/>
      <w:marLeft w:val="0"/>
      <w:marRight w:val="0"/>
      <w:marTop w:val="0"/>
      <w:marBottom w:val="0"/>
      <w:divBdr>
        <w:top w:val="none" w:sz="0" w:space="0" w:color="auto"/>
        <w:left w:val="none" w:sz="0" w:space="0" w:color="auto"/>
        <w:bottom w:val="none" w:sz="0" w:space="0" w:color="auto"/>
        <w:right w:val="none" w:sz="0" w:space="0" w:color="auto"/>
      </w:divBdr>
    </w:div>
    <w:div w:id="251744321">
      <w:bodyDiv w:val="1"/>
      <w:marLeft w:val="0"/>
      <w:marRight w:val="0"/>
      <w:marTop w:val="0"/>
      <w:marBottom w:val="0"/>
      <w:divBdr>
        <w:top w:val="none" w:sz="0" w:space="0" w:color="auto"/>
        <w:left w:val="none" w:sz="0" w:space="0" w:color="auto"/>
        <w:bottom w:val="none" w:sz="0" w:space="0" w:color="auto"/>
        <w:right w:val="none" w:sz="0" w:space="0" w:color="auto"/>
      </w:divBdr>
    </w:div>
    <w:div w:id="255485781">
      <w:bodyDiv w:val="1"/>
      <w:marLeft w:val="0"/>
      <w:marRight w:val="0"/>
      <w:marTop w:val="0"/>
      <w:marBottom w:val="0"/>
      <w:divBdr>
        <w:top w:val="none" w:sz="0" w:space="0" w:color="auto"/>
        <w:left w:val="none" w:sz="0" w:space="0" w:color="auto"/>
        <w:bottom w:val="none" w:sz="0" w:space="0" w:color="auto"/>
        <w:right w:val="none" w:sz="0" w:space="0" w:color="auto"/>
      </w:divBdr>
    </w:div>
    <w:div w:id="257254315">
      <w:bodyDiv w:val="1"/>
      <w:marLeft w:val="0"/>
      <w:marRight w:val="0"/>
      <w:marTop w:val="0"/>
      <w:marBottom w:val="0"/>
      <w:divBdr>
        <w:top w:val="none" w:sz="0" w:space="0" w:color="auto"/>
        <w:left w:val="none" w:sz="0" w:space="0" w:color="auto"/>
        <w:bottom w:val="none" w:sz="0" w:space="0" w:color="auto"/>
        <w:right w:val="none" w:sz="0" w:space="0" w:color="auto"/>
      </w:divBdr>
    </w:div>
    <w:div w:id="258873075">
      <w:bodyDiv w:val="1"/>
      <w:marLeft w:val="0"/>
      <w:marRight w:val="0"/>
      <w:marTop w:val="0"/>
      <w:marBottom w:val="0"/>
      <w:divBdr>
        <w:top w:val="none" w:sz="0" w:space="0" w:color="auto"/>
        <w:left w:val="none" w:sz="0" w:space="0" w:color="auto"/>
        <w:bottom w:val="none" w:sz="0" w:space="0" w:color="auto"/>
        <w:right w:val="none" w:sz="0" w:space="0" w:color="auto"/>
      </w:divBdr>
    </w:div>
    <w:div w:id="261032756">
      <w:bodyDiv w:val="1"/>
      <w:marLeft w:val="0"/>
      <w:marRight w:val="0"/>
      <w:marTop w:val="0"/>
      <w:marBottom w:val="0"/>
      <w:divBdr>
        <w:top w:val="none" w:sz="0" w:space="0" w:color="auto"/>
        <w:left w:val="none" w:sz="0" w:space="0" w:color="auto"/>
        <w:bottom w:val="none" w:sz="0" w:space="0" w:color="auto"/>
        <w:right w:val="none" w:sz="0" w:space="0" w:color="auto"/>
      </w:divBdr>
    </w:div>
    <w:div w:id="265231094">
      <w:bodyDiv w:val="1"/>
      <w:marLeft w:val="0"/>
      <w:marRight w:val="0"/>
      <w:marTop w:val="0"/>
      <w:marBottom w:val="0"/>
      <w:divBdr>
        <w:top w:val="none" w:sz="0" w:space="0" w:color="auto"/>
        <w:left w:val="none" w:sz="0" w:space="0" w:color="auto"/>
        <w:bottom w:val="none" w:sz="0" w:space="0" w:color="auto"/>
        <w:right w:val="none" w:sz="0" w:space="0" w:color="auto"/>
      </w:divBdr>
    </w:div>
    <w:div w:id="269050140">
      <w:bodyDiv w:val="1"/>
      <w:marLeft w:val="0"/>
      <w:marRight w:val="0"/>
      <w:marTop w:val="0"/>
      <w:marBottom w:val="0"/>
      <w:divBdr>
        <w:top w:val="none" w:sz="0" w:space="0" w:color="auto"/>
        <w:left w:val="none" w:sz="0" w:space="0" w:color="auto"/>
        <w:bottom w:val="none" w:sz="0" w:space="0" w:color="auto"/>
        <w:right w:val="none" w:sz="0" w:space="0" w:color="auto"/>
      </w:divBdr>
    </w:div>
    <w:div w:id="271474999">
      <w:bodyDiv w:val="1"/>
      <w:marLeft w:val="0"/>
      <w:marRight w:val="0"/>
      <w:marTop w:val="0"/>
      <w:marBottom w:val="0"/>
      <w:divBdr>
        <w:top w:val="none" w:sz="0" w:space="0" w:color="auto"/>
        <w:left w:val="none" w:sz="0" w:space="0" w:color="auto"/>
        <w:bottom w:val="none" w:sz="0" w:space="0" w:color="auto"/>
        <w:right w:val="none" w:sz="0" w:space="0" w:color="auto"/>
      </w:divBdr>
    </w:div>
    <w:div w:id="272713785">
      <w:bodyDiv w:val="1"/>
      <w:marLeft w:val="0"/>
      <w:marRight w:val="0"/>
      <w:marTop w:val="0"/>
      <w:marBottom w:val="0"/>
      <w:divBdr>
        <w:top w:val="none" w:sz="0" w:space="0" w:color="auto"/>
        <w:left w:val="none" w:sz="0" w:space="0" w:color="auto"/>
        <w:bottom w:val="none" w:sz="0" w:space="0" w:color="auto"/>
        <w:right w:val="none" w:sz="0" w:space="0" w:color="auto"/>
      </w:divBdr>
    </w:div>
    <w:div w:id="275987988">
      <w:bodyDiv w:val="1"/>
      <w:marLeft w:val="0"/>
      <w:marRight w:val="0"/>
      <w:marTop w:val="0"/>
      <w:marBottom w:val="0"/>
      <w:divBdr>
        <w:top w:val="none" w:sz="0" w:space="0" w:color="auto"/>
        <w:left w:val="none" w:sz="0" w:space="0" w:color="auto"/>
        <w:bottom w:val="none" w:sz="0" w:space="0" w:color="auto"/>
        <w:right w:val="none" w:sz="0" w:space="0" w:color="auto"/>
      </w:divBdr>
    </w:div>
    <w:div w:id="278806211">
      <w:bodyDiv w:val="1"/>
      <w:marLeft w:val="0"/>
      <w:marRight w:val="0"/>
      <w:marTop w:val="0"/>
      <w:marBottom w:val="0"/>
      <w:divBdr>
        <w:top w:val="none" w:sz="0" w:space="0" w:color="auto"/>
        <w:left w:val="none" w:sz="0" w:space="0" w:color="auto"/>
        <w:bottom w:val="none" w:sz="0" w:space="0" w:color="auto"/>
        <w:right w:val="none" w:sz="0" w:space="0" w:color="auto"/>
      </w:divBdr>
    </w:div>
    <w:div w:id="280234962">
      <w:bodyDiv w:val="1"/>
      <w:marLeft w:val="0"/>
      <w:marRight w:val="0"/>
      <w:marTop w:val="0"/>
      <w:marBottom w:val="0"/>
      <w:divBdr>
        <w:top w:val="none" w:sz="0" w:space="0" w:color="auto"/>
        <w:left w:val="none" w:sz="0" w:space="0" w:color="auto"/>
        <w:bottom w:val="none" w:sz="0" w:space="0" w:color="auto"/>
        <w:right w:val="none" w:sz="0" w:space="0" w:color="auto"/>
      </w:divBdr>
    </w:div>
    <w:div w:id="288128284">
      <w:bodyDiv w:val="1"/>
      <w:marLeft w:val="0"/>
      <w:marRight w:val="0"/>
      <w:marTop w:val="0"/>
      <w:marBottom w:val="0"/>
      <w:divBdr>
        <w:top w:val="none" w:sz="0" w:space="0" w:color="auto"/>
        <w:left w:val="none" w:sz="0" w:space="0" w:color="auto"/>
        <w:bottom w:val="none" w:sz="0" w:space="0" w:color="auto"/>
        <w:right w:val="none" w:sz="0" w:space="0" w:color="auto"/>
      </w:divBdr>
    </w:div>
    <w:div w:id="293294481">
      <w:bodyDiv w:val="1"/>
      <w:marLeft w:val="0"/>
      <w:marRight w:val="0"/>
      <w:marTop w:val="0"/>
      <w:marBottom w:val="0"/>
      <w:divBdr>
        <w:top w:val="none" w:sz="0" w:space="0" w:color="auto"/>
        <w:left w:val="none" w:sz="0" w:space="0" w:color="auto"/>
        <w:bottom w:val="none" w:sz="0" w:space="0" w:color="auto"/>
        <w:right w:val="none" w:sz="0" w:space="0" w:color="auto"/>
      </w:divBdr>
    </w:div>
    <w:div w:id="293829399">
      <w:bodyDiv w:val="1"/>
      <w:marLeft w:val="0"/>
      <w:marRight w:val="0"/>
      <w:marTop w:val="0"/>
      <w:marBottom w:val="0"/>
      <w:divBdr>
        <w:top w:val="none" w:sz="0" w:space="0" w:color="auto"/>
        <w:left w:val="none" w:sz="0" w:space="0" w:color="auto"/>
        <w:bottom w:val="none" w:sz="0" w:space="0" w:color="auto"/>
        <w:right w:val="none" w:sz="0" w:space="0" w:color="auto"/>
      </w:divBdr>
    </w:div>
    <w:div w:id="294920228">
      <w:bodyDiv w:val="1"/>
      <w:marLeft w:val="0"/>
      <w:marRight w:val="0"/>
      <w:marTop w:val="0"/>
      <w:marBottom w:val="0"/>
      <w:divBdr>
        <w:top w:val="none" w:sz="0" w:space="0" w:color="auto"/>
        <w:left w:val="none" w:sz="0" w:space="0" w:color="auto"/>
        <w:bottom w:val="none" w:sz="0" w:space="0" w:color="auto"/>
        <w:right w:val="none" w:sz="0" w:space="0" w:color="auto"/>
      </w:divBdr>
    </w:div>
    <w:div w:id="296648636">
      <w:bodyDiv w:val="1"/>
      <w:marLeft w:val="0"/>
      <w:marRight w:val="0"/>
      <w:marTop w:val="0"/>
      <w:marBottom w:val="0"/>
      <w:divBdr>
        <w:top w:val="none" w:sz="0" w:space="0" w:color="auto"/>
        <w:left w:val="none" w:sz="0" w:space="0" w:color="auto"/>
        <w:bottom w:val="none" w:sz="0" w:space="0" w:color="auto"/>
        <w:right w:val="none" w:sz="0" w:space="0" w:color="auto"/>
      </w:divBdr>
    </w:div>
    <w:div w:id="298728571">
      <w:bodyDiv w:val="1"/>
      <w:marLeft w:val="0"/>
      <w:marRight w:val="0"/>
      <w:marTop w:val="0"/>
      <w:marBottom w:val="0"/>
      <w:divBdr>
        <w:top w:val="none" w:sz="0" w:space="0" w:color="auto"/>
        <w:left w:val="none" w:sz="0" w:space="0" w:color="auto"/>
        <w:bottom w:val="none" w:sz="0" w:space="0" w:color="auto"/>
        <w:right w:val="none" w:sz="0" w:space="0" w:color="auto"/>
      </w:divBdr>
    </w:div>
    <w:div w:id="301152975">
      <w:bodyDiv w:val="1"/>
      <w:marLeft w:val="0"/>
      <w:marRight w:val="0"/>
      <w:marTop w:val="0"/>
      <w:marBottom w:val="0"/>
      <w:divBdr>
        <w:top w:val="none" w:sz="0" w:space="0" w:color="auto"/>
        <w:left w:val="none" w:sz="0" w:space="0" w:color="auto"/>
        <w:bottom w:val="none" w:sz="0" w:space="0" w:color="auto"/>
        <w:right w:val="none" w:sz="0" w:space="0" w:color="auto"/>
      </w:divBdr>
    </w:div>
    <w:div w:id="301690335">
      <w:bodyDiv w:val="1"/>
      <w:marLeft w:val="0"/>
      <w:marRight w:val="0"/>
      <w:marTop w:val="0"/>
      <w:marBottom w:val="0"/>
      <w:divBdr>
        <w:top w:val="none" w:sz="0" w:space="0" w:color="auto"/>
        <w:left w:val="none" w:sz="0" w:space="0" w:color="auto"/>
        <w:bottom w:val="none" w:sz="0" w:space="0" w:color="auto"/>
        <w:right w:val="none" w:sz="0" w:space="0" w:color="auto"/>
      </w:divBdr>
    </w:div>
    <w:div w:id="301810923">
      <w:bodyDiv w:val="1"/>
      <w:marLeft w:val="0"/>
      <w:marRight w:val="0"/>
      <w:marTop w:val="0"/>
      <w:marBottom w:val="0"/>
      <w:divBdr>
        <w:top w:val="none" w:sz="0" w:space="0" w:color="auto"/>
        <w:left w:val="none" w:sz="0" w:space="0" w:color="auto"/>
        <w:bottom w:val="none" w:sz="0" w:space="0" w:color="auto"/>
        <w:right w:val="none" w:sz="0" w:space="0" w:color="auto"/>
      </w:divBdr>
    </w:div>
    <w:div w:id="303193906">
      <w:bodyDiv w:val="1"/>
      <w:marLeft w:val="0"/>
      <w:marRight w:val="0"/>
      <w:marTop w:val="0"/>
      <w:marBottom w:val="0"/>
      <w:divBdr>
        <w:top w:val="none" w:sz="0" w:space="0" w:color="auto"/>
        <w:left w:val="none" w:sz="0" w:space="0" w:color="auto"/>
        <w:bottom w:val="none" w:sz="0" w:space="0" w:color="auto"/>
        <w:right w:val="none" w:sz="0" w:space="0" w:color="auto"/>
      </w:divBdr>
    </w:div>
    <w:div w:id="303202012">
      <w:bodyDiv w:val="1"/>
      <w:marLeft w:val="0"/>
      <w:marRight w:val="0"/>
      <w:marTop w:val="0"/>
      <w:marBottom w:val="0"/>
      <w:divBdr>
        <w:top w:val="none" w:sz="0" w:space="0" w:color="auto"/>
        <w:left w:val="none" w:sz="0" w:space="0" w:color="auto"/>
        <w:bottom w:val="none" w:sz="0" w:space="0" w:color="auto"/>
        <w:right w:val="none" w:sz="0" w:space="0" w:color="auto"/>
      </w:divBdr>
    </w:div>
    <w:div w:id="303966855">
      <w:bodyDiv w:val="1"/>
      <w:marLeft w:val="0"/>
      <w:marRight w:val="0"/>
      <w:marTop w:val="0"/>
      <w:marBottom w:val="0"/>
      <w:divBdr>
        <w:top w:val="none" w:sz="0" w:space="0" w:color="auto"/>
        <w:left w:val="none" w:sz="0" w:space="0" w:color="auto"/>
        <w:bottom w:val="none" w:sz="0" w:space="0" w:color="auto"/>
        <w:right w:val="none" w:sz="0" w:space="0" w:color="auto"/>
      </w:divBdr>
    </w:div>
    <w:div w:id="307976721">
      <w:bodyDiv w:val="1"/>
      <w:marLeft w:val="0"/>
      <w:marRight w:val="0"/>
      <w:marTop w:val="0"/>
      <w:marBottom w:val="0"/>
      <w:divBdr>
        <w:top w:val="none" w:sz="0" w:space="0" w:color="auto"/>
        <w:left w:val="none" w:sz="0" w:space="0" w:color="auto"/>
        <w:bottom w:val="none" w:sz="0" w:space="0" w:color="auto"/>
        <w:right w:val="none" w:sz="0" w:space="0" w:color="auto"/>
      </w:divBdr>
    </w:div>
    <w:div w:id="313486408">
      <w:bodyDiv w:val="1"/>
      <w:marLeft w:val="0"/>
      <w:marRight w:val="0"/>
      <w:marTop w:val="0"/>
      <w:marBottom w:val="0"/>
      <w:divBdr>
        <w:top w:val="none" w:sz="0" w:space="0" w:color="auto"/>
        <w:left w:val="none" w:sz="0" w:space="0" w:color="auto"/>
        <w:bottom w:val="none" w:sz="0" w:space="0" w:color="auto"/>
        <w:right w:val="none" w:sz="0" w:space="0" w:color="auto"/>
      </w:divBdr>
      <w:divsChild>
        <w:div w:id="298802743">
          <w:marLeft w:val="0"/>
          <w:marRight w:val="0"/>
          <w:marTop w:val="0"/>
          <w:marBottom w:val="0"/>
          <w:divBdr>
            <w:top w:val="none" w:sz="0" w:space="0" w:color="auto"/>
            <w:left w:val="none" w:sz="0" w:space="0" w:color="auto"/>
            <w:bottom w:val="none" w:sz="0" w:space="0" w:color="auto"/>
            <w:right w:val="none" w:sz="0" w:space="0" w:color="auto"/>
          </w:divBdr>
          <w:divsChild>
            <w:div w:id="734738536">
              <w:marLeft w:val="0"/>
              <w:marRight w:val="0"/>
              <w:marTop w:val="0"/>
              <w:marBottom w:val="0"/>
              <w:divBdr>
                <w:top w:val="none" w:sz="0" w:space="0" w:color="auto"/>
                <w:left w:val="none" w:sz="0" w:space="0" w:color="auto"/>
                <w:bottom w:val="none" w:sz="0" w:space="0" w:color="auto"/>
                <w:right w:val="none" w:sz="0" w:space="0" w:color="auto"/>
              </w:divBdr>
              <w:divsChild>
                <w:div w:id="518277066">
                  <w:marLeft w:val="0"/>
                  <w:marRight w:val="0"/>
                  <w:marTop w:val="0"/>
                  <w:marBottom w:val="0"/>
                  <w:divBdr>
                    <w:top w:val="none" w:sz="0" w:space="0" w:color="auto"/>
                    <w:left w:val="none" w:sz="0" w:space="0" w:color="auto"/>
                    <w:bottom w:val="none" w:sz="0" w:space="0" w:color="auto"/>
                    <w:right w:val="none" w:sz="0" w:space="0" w:color="auto"/>
                  </w:divBdr>
                  <w:divsChild>
                    <w:div w:id="1108622636">
                      <w:marLeft w:val="0"/>
                      <w:marRight w:val="0"/>
                      <w:marTop w:val="0"/>
                      <w:marBottom w:val="0"/>
                      <w:divBdr>
                        <w:top w:val="none" w:sz="0" w:space="0" w:color="auto"/>
                        <w:left w:val="none" w:sz="0" w:space="0" w:color="auto"/>
                        <w:bottom w:val="none" w:sz="0" w:space="0" w:color="auto"/>
                        <w:right w:val="none" w:sz="0" w:space="0" w:color="auto"/>
                      </w:divBdr>
                      <w:divsChild>
                        <w:div w:id="763264541">
                          <w:marLeft w:val="0"/>
                          <w:marRight w:val="0"/>
                          <w:marTop w:val="0"/>
                          <w:marBottom w:val="0"/>
                          <w:divBdr>
                            <w:top w:val="none" w:sz="0" w:space="0" w:color="auto"/>
                            <w:left w:val="none" w:sz="0" w:space="0" w:color="auto"/>
                            <w:bottom w:val="none" w:sz="0" w:space="0" w:color="auto"/>
                            <w:right w:val="none" w:sz="0" w:space="0" w:color="auto"/>
                          </w:divBdr>
                          <w:divsChild>
                            <w:div w:id="1070348930">
                              <w:marLeft w:val="0"/>
                              <w:marRight w:val="0"/>
                              <w:marTop w:val="0"/>
                              <w:marBottom w:val="0"/>
                              <w:divBdr>
                                <w:top w:val="none" w:sz="0" w:space="0" w:color="auto"/>
                                <w:left w:val="none" w:sz="0" w:space="0" w:color="auto"/>
                                <w:bottom w:val="none" w:sz="0" w:space="0" w:color="auto"/>
                                <w:right w:val="none" w:sz="0" w:space="0" w:color="auto"/>
                              </w:divBdr>
                              <w:divsChild>
                                <w:div w:id="82190073">
                                  <w:marLeft w:val="0"/>
                                  <w:marRight w:val="0"/>
                                  <w:marTop w:val="0"/>
                                  <w:marBottom w:val="0"/>
                                  <w:divBdr>
                                    <w:top w:val="none" w:sz="0" w:space="0" w:color="auto"/>
                                    <w:left w:val="none" w:sz="0" w:space="0" w:color="auto"/>
                                    <w:bottom w:val="none" w:sz="0" w:space="0" w:color="auto"/>
                                    <w:right w:val="none" w:sz="0" w:space="0" w:color="auto"/>
                                  </w:divBdr>
                                  <w:divsChild>
                                    <w:div w:id="56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342592">
                      <w:marLeft w:val="0"/>
                      <w:marRight w:val="0"/>
                      <w:marTop w:val="0"/>
                      <w:marBottom w:val="0"/>
                      <w:divBdr>
                        <w:top w:val="none" w:sz="0" w:space="0" w:color="auto"/>
                        <w:left w:val="none" w:sz="0" w:space="0" w:color="auto"/>
                        <w:bottom w:val="none" w:sz="0" w:space="0" w:color="auto"/>
                        <w:right w:val="none" w:sz="0" w:space="0" w:color="auto"/>
                      </w:divBdr>
                      <w:divsChild>
                        <w:div w:id="14384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764884">
      <w:bodyDiv w:val="1"/>
      <w:marLeft w:val="0"/>
      <w:marRight w:val="0"/>
      <w:marTop w:val="0"/>
      <w:marBottom w:val="0"/>
      <w:divBdr>
        <w:top w:val="none" w:sz="0" w:space="0" w:color="auto"/>
        <w:left w:val="none" w:sz="0" w:space="0" w:color="auto"/>
        <w:bottom w:val="none" w:sz="0" w:space="0" w:color="auto"/>
        <w:right w:val="none" w:sz="0" w:space="0" w:color="auto"/>
      </w:divBdr>
    </w:div>
    <w:div w:id="319626844">
      <w:bodyDiv w:val="1"/>
      <w:marLeft w:val="0"/>
      <w:marRight w:val="0"/>
      <w:marTop w:val="0"/>
      <w:marBottom w:val="0"/>
      <w:divBdr>
        <w:top w:val="none" w:sz="0" w:space="0" w:color="auto"/>
        <w:left w:val="none" w:sz="0" w:space="0" w:color="auto"/>
        <w:bottom w:val="none" w:sz="0" w:space="0" w:color="auto"/>
        <w:right w:val="none" w:sz="0" w:space="0" w:color="auto"/>
      </w:divBdr>
    </w:div>
    <w:div w:id="321012880">
      <w:bodyDiv w:val="1"/>
      <w:marLeft w:val="0"/>
      <w:marRight w:val="0"/>
      <w:marTop w:val="0"/>
      <w:marBottom w:val="0"/>
      <w:divBdr>
        <w:top w:val="none" w:sz="0" w:space="0" w:color="auto"/>
        <w:left w:val="none" w:sz="0" w:space="0" w:color="auto"/>
        <w:bottom w:val="none" w:sz="0" w:space="0" w:color="auto"/>
        <w:right w:val="none" w:sz="0" w:space="0" w:color="auto"/>
      </w:divBdr>
    </w:div>
    <w:div w:id="325984410">
      <w:bodyDiv w:val="1"/>
      <w:marLeft w:val="0"/>
      <w:marRight w:val="0"/>
      <w:marTop w:val="0"/>
      <w:marBottom w:val="0"/>
      <w:divBdr>
        <w:top w:val="none" w:sz="0" w:space="0" w:color="auto"/>
        <w:left w:val="none" w:sz="0" w:space="0" w:color="auto"/>
        <w:bottom w:val="none" w:sz="0" w:space="0" w:color="auto"/>
        <w:right w:val="none" w:sz="0" w:space="0" w:color="auto"/>
      </w:divBdr>
    </w:div>
    <w:div w:id="326253136">
      <w:bodyDiv w:val="1"/>
      <w:marLeft w:val="0"/>
      <w:marRight w:val="0"/>
      <w:marTop w:val="0"/>
      <w:marBottom w:val="0"/>
      <w:divBdr>
        <w:top w:val="none" w:sz="0" w:space="0" w:color="auto"/>
        <w:left w:val="none" w:sz="0" w:space="0" w:color="auto"/>
        <w:bottom w:val="none" w:sz="0" w:space="0" w:color="auto"/>
        <w:right w:val="none" w:sz="0" w:space="0" w:color="auto"/>
      </w:divBdr>
    </w:div>
    <w:div w:id="327439023">
      <w:bodyDiv w:val="1"/>
      <w:marLeft w:val="0"/>
      <w:marRight w:val="0"/>
      <w:marTop w:val="0"/>
      <w:marBottom w:val="0"/>
      <w:divBdr>
        <w:top w:val="none" w:sz="0" w:space="0" w:color="auto"/>
        <w:left w:val="none" w:sz="0" w:space="0" w:color="auto"/>
        <w:bottom w:val="none" w:sz="0" w:space="0" w:color="auto"/>
        <w:right w:val="none" w:sz="0" w:space="0" w:color="auto"/>
      </w:divBdr>
    </w:div>
    <w:div w:id="327562924">
      <w:bodyDiv w:val="1"/>
      <w:marLeft w:val="0"/>
      <w:marRight w:val="0"/>
      <w:marTop w:val="0"/>
      <w:marBottom w:val="0"/>
      <w:divBdr>
        <w:top w:val="none" w:sz="0" w:space="0" w:color="auto"/>
        <w:left w:val="none" w:sz="0" w:space="0" w:color="auto"/>
        <w:bottom w:val="none" w:sz="0" w:space="0" w:color="auto"/>
        <w:right w:val="none" w:sz="0" w:space="0" w:color="auto"/>
      </w:divBdr>
    </w:div>
    <w:div w:id="328992356">
      <w:bodyDiv w:val="1"/>
      <w:marLeft w:val="0"/>
      <w:marRight w:val="0"/>
      <w:marTop w:val="0"/>
      <w:marBottom w:val="0"/>
      <w:divBdr>
        <w:top w:val="none" w:sz="0" w:space="0" w:color="auto"/>
        <w:left w:val="none" w:sz="0" w:space="0" w:color="auto"/>
        <w:bottom w:val="none" w:sz="0" w:space="0" w:color="auto"/>
        <w:right w:val="none" w:sz="0" w:space="0" w:color="auto"/>
      </w:divBdr>
    </w:div>
    <w:div w:id="331033105">
      <w:bodyDiv w:val="1"/>
      <w:marLeft w:val="0"/>
      <w:marRight w:val="0"/>
      <w:marTop w:val="0"/>
      <w:marBottom w:val="0"/>
      <w:divBdr>
        <w:top w:val="none" w:sz="0" w:space="0" w:color="auto"/>
        <w:left w:val="none" w:sz="0" w:space="0" w:color="auto"/>
        <w:bottom w:val="none" w:sz="0" w:space="0" w:color="auto"/>
        <w:right w:val="none" w:sz="0" w:space="0" w:color="auto"/>
      </w:divBdr>
    </w:div>
    <w:div w:id="336806671">
      <w:bodyDiv w:val="1"/>
      <w:marLeft w:val="0"/>
      <w:marRight w:val="0"/>
      <w:marTop w:val="0"/>
      <w:marBottom w:val="0"/>
      <w:divBdr>
        <w:top w:val="none" w:sz="0" w:space="0" w:color="auto"/>
        <w:left w:val="none" w:sz="0" w:space="0" w:color="auto"/>
        <w:bottom w:val="none" w:sz="0" w:space="0" w:color="auto"/>
        <w:right w:val="none" w:sz="0" w:space="0" w:color="auto"/>
      </w:divBdr>
    </w:div>
    <w:div w:id="339089411">
      <w:bodyDiv w:val="1"/>
      <w:marLeft w:val="0"/>
      <w:marRight w:val="0"/>
      <w:marTop w:val="0"/>
      <w:marBottom w:val="0"/>
      <w:divBdr>
        <w:top w:val="none" w:sz="0" w:space="0" w:color="auto"/>
        <w:left w:val="none" w:sz="0" w:space="0" w:color="auto"/>
        <w:bottom w:val="none" w:sz="0" w:space="0" w:color="auto"/>
        <w:right w:val="none" w:sz="0" w:space="0" w:color="auto"/>
      </w:divBdr>
    </w:div>
    <w:div w:id="339233481">
      <w:bodyDiv w:val="1"/>
      <w:marLeft w:val="0"/>
      <w:marRight w:val="0"/>
      <w:marTop w:val="0"/>
      <w:marBottom w:val="0"/>
      <w:divBdr>
        <w:top w:val="none" w:sz="0" w:space="0" w:color="auto"/>
        <w:left w:val="none" w:sz="0" w:space="0" w:color="auto"/>
        <w:bottom w:val="none" w:sz="0" w:space="0" w:color="auto"/>
        <w:right w:val="none" w:sz="0" w:space="0" w:color="auto"/>
      </w:divBdr>
      <w:divsChild>
        <w:div w:id="1936018514">
          <w:marLeft w:val="0"/>
          <w:marRight w:val="0"/>
          <w:marTop w:val="0"/>
          <w:marBottom w:val="0"/>
          <w:divBdr>
            <w:top w:val="none" w:sz="0" w:space="0" w:color="auto"/>
            <w:left w:val="none" w:sz="0" w:space="0" w:color="auto"/>
            <w:bottom w:val="none" w:sz="0" w:space="0" w:color="auto"/>
            <w:right w:val="none" w:sz="0" w:space="0" w:color="auto"/>
          </w:divBdr>
          <w:divsChild>
            <w:div w:id="769589791">
              <w:marLeft w:val="0"/>
              <w:marRight w:val="0"/>
              <w:marTop w:val="0"/>
              <w:marBottom w:val="0"/>
              <w:divBdr>
                <w:top w:val="none" w:sz="0" w:space="0" w:color="auto"/>
                <w:left w:val="none" w:sz="0" w:space="0" w:color="auto"/>
                <w:bottom w:val="none" w:sz="0" w:space="0" w:color="auto"/>
                <w:right w:val="none" w:sz="0" w:space="0" w:color="auto"/>
              </w:divBdr>
              <w:divsChild>
                <w:div w:id="198400404">
                  <w:marLeft w:val="0"/>
                  <w:marRight w:val="0"/>
                  <w:marTop w:val="0"/>
                  <w:marBottom w:val="0"/>
                  <w:divBdr>
                    <w:top w:val="none" w:sz="0" w:space="0" w:color="auto"/>
                    <w:left w:val="none" w:sz="0" w:space="0" w:color="auto"/>
                    <w:bottom w:val="none" w:sz="0" w:space="0" w:color="auto"/>
                    <w:right w:val="none" w:sz="0" w:space="0" w:color="auto"/>
                  </w:divBdr>
                  <w:divsChild>
                    <w:div w:id="51541561">
                      <w:marLeft w:val="0"/>
                      <w:marRight w:val="0"/>
                      <w:marTop w:val="0"/>
                      <w:marBottom w:val="0"/>
                      <w:divBdr>
                        <w:top w:val="none" w:sz="0" w:space="0" w:color="auto"/>
                        <w:left w:val="none" w:sz="0" w:space="0" w:color="auto"/>
                        <w:bottom w:val="none" w:sz="0" w:space="0" w:color="auto"/>
                        <w:right w:val="none" w:sz="0" w:space="0" w:color="auto"/>
                      </w:divBdr>
                      <w:divsChild>
                        <w:div w:id="208340442">
                          <w:marLeft w:val="0"/>
                          <w:marRight w:val="0"/>
                          <w:marTop w:val="0"/>
                          <w:marBottom w:val="0"/>
                          <w:divBdr>
                            <w:top w:val="none" w:sz="0" w:space="0" w:color="auto"/>
                            <w:left w:val="none" w:sz="0" w:space="0" w:color="auto"/>
                            <w:bottom w:val="none" w:sz="0" w:space="0" w:color="auto"/>
                            <w:right w:val="none" w:sz="0" w:space="0" w:color="auto"/>
                          </w:divBdr>
                        </w:div>
                      </w:divsChild>
                    </w:div>
                    <w:div w:id="151875158">
                      <w:marLeft w:val="0"/>
                      <w:marRight w:val="0"/>
                      <w:marTop w:val="0"/>
                      <w:marBottom w:val="0"/>
                      <w:divBdr>
                        <w:top w:val="none" w:sz="0" w:space="0" w:color="auto"/>
                        <w:left w:val="none" w:sz="0" w:space="0" w:color="auto"/>
                        <w:bottom w:val="none" w:sz="0" w:space="0" w:color="auto"/>
                        <w:right w:val="none" w:sz="0" w:space="0" w:color="auto"/>
                      </w:divBdr>
                      <w:divsChild>
                        <w:div w:id="110826030">
                          <w:marLeft w:val="0"/>
                          <w:marRight w:val="0"/>
                          <w:marTop w:val="0"/>
                          <w:marBottom w:val="0"/>
                          <w:divBdr>
                            <w:top w:val="none" w:sz="0" w:space="0" w:color="auto"/>
                            <w:left w:val="none" w:sz="0" w:space="0" w:color="auto"/>
                            <w:bottom w:val="none" w:sz="0" w:space="0" w:color="auto"/>
                            <w:right w:val="none" w:sz="0" w:space="0" w:color="auto"/>
                          </w:divBdr>
                          <w:divsChild>
                            <w:div w:id="949773953">
                              <w:marLeft w:val="0"/>
                              <w:marRight w:val="0"/>
                              <w:marTop w:val="0"/>
                              <w:marBottom w:val="0"/>
                              <w:divBdr>
                                <w:top w:val="none" w:sz="0" w:space="0" w:color="auto"/>
                                <w:left w:val="none" w:sz="0" w:space="0" w:color="auto"/>
                                <w:bottom w:val="none" w:sz="0" w:space="0" w:color="auto"/>
                                <w:right w:val="none" w:sz="0" w:space="0" w:color="auto"/>
                              </w:divBdr>
                              <w:divsChild>
                                <w:div w:id="1138764971">
                                  <w:marLeft w:val="0"/>
                                  <w:marRight w:val="0"/>
                                  <w:marTop w:val="0"/>
                                  <w:marBottom w:val="0"/>
                                  <w:divBdr>
                                    <w:top w:val="none" w:sz="0" w:space="0" w:color="auto"/>
                                    <w:left w:val="none" w:sz="0" w:space="0" w:color="auto"/>
                                    <w:bottom w:val="none" w:sz="0" w:space="0" w:color="auto"/>
                                    <w:right w:val="none" w:sz="0" w:space="0" w:color="auto"/>
                                  </w:divBdr>
                                  <w:divsChild>
                                    <w:div w:id="19319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354711">
      <w:bodyDiv w:val="1"/>
      <w:marLeft w:val="0"/>
      <w:marRight w:val="0"/>
      <w:marTop w:val="0"/>
      <w:marBottom w:val="0"/>
      <w:divBdr>
        <w:top w:val="none" w:sz="0" w:space="0" w:color="auto"/>
        <w:left w:val="none" w:sz="0" w:space="0" w:color="auto"/>
        <w:bottom w:val="none" w:sz="0" w:space="0" w:color="auto"/>
        <w:right w:val="none" w:sz="0" w:space="0" w:color="auto"/>
      </w:divBdr>
    </w:div>
    <w:div w:id="345639654">
      <w:bodyDiv w:val="1"/>
      <w:marLeft w:val="0"/>
      <w:marRight w:val="0"/>
      <w:marTop w:val="0"/>
      <w:marBottom w:val="0"/>
      <w:divBdr>
        <w:top w:val="none" w:sz="0" w:space="0" w:color="auto"/>
        <w:left w:val="none" w:sz="0" w:space="0" w:color="auto"/>
        <w:bottom w:val="none" w:sz="0" w:space="0" w:color="auto"/>
        <w:right w:val="none" w:sz="0" w:space="0" w:color="auto"/>
      </w:divBdr>
    </w:div>
    <w:div w:id="348723712">
      <w:bodyDiv w:val="1"/>
      <w:marLeft w:val="0"/>
      <w:marRight w:val="0"/>
      <w:marTop w:val="0"/>
      <w:marBottom w:val="0"/>
      <w:divBdr>
        <w:top w:val="none" w:sz="0" w:space="0" w:color="auto"/>
        <w:left w:val="none" w:sz="0" w:space="0" w:color="auto"/>
        <w:bottom w:val="none" w:sz="0" w:space="0" w:color="auto"/>
        <w:right w:val="none" w:sz="0" w:space="0" w:color="auto"/>
      </w:divBdr>
    </w:div>
    <w:div w:id="352658835">
      <w:bodyDiv w:val="1"/>
      <w:marLeft w:val="0"/>
      <w:marRight w:val="0"/>
      <w:marTop w:val="0"/>
      <w:marBottom w:val="0"/>
      <w:divBdr>
        <w:top w:val="none" w:sz="0" w:space="0" w:color="auto"/>
        <w:left w:val="none" w:sz="0" w:space="0" w:color="auto"/>
        <w:bottom w:val="none" w:sz="0" w:space="0" w:color="auto"/>
        <w:right w:val="none" w:sz="0" w:space="0" w:color="auto"/>
      </w:divBdr>
    </w:div>
    <w:div w:id="354624294">
      <w:bodyDiv w:val="1"/>
      <w:marLeft w:val="0"/>
      <w:marRight w:val="0"/>
      <w:marTop w:val="0"/>
      <w:marBottom w:val="0"/>
      <w:divBdr>
        <w:top w:val="none" w:sz="0" w:space="0" w:color="auto"/>
        <w:left w:val="none" w:sz="0" w:space="0" w:color="auto"/>
        <w:bottom w:val="none" w:sz="0" w:space="0" w:color="auto"/>
        <w:right w:val="none" w:sz="0" w:space="0" w:color="auto"/>
      </w:divBdr>
    </w:div>
    <w:div w:id="358357987">
      <w:bodyDiv w:val="1"/>
      <w:marLeft w:val="0"/>
      <w:marRight w:val="0"/>
      <w:marTop w:val="0"/>
      <w:marBottom w:val="0"/>
      <w:divBdr>
        <w:top w:val="none" w:sz="0" w:space="0" w:color="auto"/>
        <w:left w:val="none" w:sz="0" w:space="0" w:color="auto"/>
        <w:bottom w:val="none" w:sz="0" w:space="0" w:color="auto"/>
        <w:right w:val="none" w:sz="0" w:space="0" w:color="auto"/>
      </w:divBdr>
    </w:div>
    <w:div w:id="361323202">
      <w:bodyDiv w:val="1"/>
      <w:marLeft w:val="0"/>
      <w:marRight w:val="0"/>
      <w:marTop w:val="0"/>
      <w:marBottom w:val="0"/>
      <w:divBdr>
        <w:top w:val="none" w:sz="0" w:space="0" w:color="auto"/>
        <w:left w:val="none" w:sz="0" w:space="0" w:color="auto"/>
        <w:bottom w:val="none" w:sz="0" w:space="0" w:color="auto"/>
        <w:right w:val="none" w:sz="0" w:space="0" w:color="auto"/>
      </w:divBdr>
    </w:div>
    <w:div w:id="363140330">
      <w:bodyDiv w:val="1"/>
      <w:marLeft w:val="0"/>
      <w:marRight w:val="0"/>
      <w:marTop w:val="0"/>
      <w:marBottom w:val="0"/>
      <w:divBdr>
        <w:top w:val="none" w:sz="0" w:space="0" w:color="auto"/>
        <w:left w:val="none" w:sz="0" w:space="0" w:color="auto"/>
        <w:bottom w:val="none" w:sz="0" w:space="0" w:color="auto"/>
        <w:right w:val="none" w:sz="0" w:space="0" w:color="auto"/>
      </w:divBdr>
    </w:div>
    <w:div w:id="368260251">
      <w:bodyDiv w:val="1"/>
      <w:marLeft w:val="0"/>
      <w:marRight w:val="0"/>
      <w:marTop w:val="0"/>
      <w:marBottom w:val="0"/>
      <w:divBdr>
        <w:top w:val="none" w:sz="0" w:space="0" w:color="auto"/>
        <w:left w:val="none" w:sz="0" w:space="0" w:color="auto"/>
        <w:bottom w:val="none" w:sz="0" w:space="0" w:color="auto"/>
        <w:right w:val="none" w:sz="0" w:space="0" w:color="auto"/>
      </w:divBdr>
    </w:div>
    <w:div w:id="368576452">
      <w:bodyDiv w:val="1"/>
      <w:marLeft w:val="0"/>
      <w:marRight w:val="0"/>
      <w:marTop w:val="0"/>
      <w:marBottom w:val="0"/>
      <w:divBdr>
        <w:top w:val="none" w:sz="0" w:space="0" w:color="auto"/>
        <w:left w:val="none" w:sz="0" w:space="0" w:color="auto"/>
        <w:bottom w:val="none" w:sz="0" w:space="0" w:color="auto"/>
        <w:right w:val="none" w:sz="0" w:space="0" w:color="auto"/>
      </w:divBdr>
    </w:div>
    <w:div w:id="371196362">
      <w:bodyDiv w:val="1"/>
      <w:marLeft w:val="0"/>
      <w:marRight w:val="0"/>
      <w:marTop w:val="0"/>
      <w:marBottom w:val="0"/>
      <w:divBdr>
        <w:top w:val="none" w:sz="0" w:space="0" w:color="auto"/>
        <w:left w:val="none" w:sz="0" w:space="0" w:color="auto"/>
        <w:bottom w:val="none" w:sz="0" w:space="0" w:color="auto"/>
        <w:right w:val="none" w:sz="0" w:space="0" w:color="auto"/>
      </w:divBdr>
    </w:div>
    <w:div w:id="374962723">
      <w:bodyDiv w:val="1"/>
      <w:marLeft w:val="0"/>
      <w:marRight w:val="0"/>
      <w:marTop w:val="0"/>
      <w:marBottom w:val="0"/>
      <w:divBdr>
        <w:top w:val="none" w:sz="0" w:space="0" w:color="auto"/>
        <w:left w:val="none" w:sz="0" w:space="0" w:color="auto"/>
        <w:bottom w:val="none" w:sz="0" w:space="0" w:color="auto"/>
        <w:right w:val="none" w:sz="0" w:space="0" w:color="auto"/>
      </w:divBdr>
    </w:div>
    <w:div w:id="384834141">
      <w:bodyDiv w:val="1"/>
      <w:marLeft w:val="0"/>
      <w:marRight w:val="0"/>
      <w:marTop w:val="0"/>
      <w:marBottom w:val="0"/>
      <w:divBdr>
        <w:top w:val="none" w:sz="0" w:space="0" w:color="auto"/>
        <w:left w:val="none" w:sz="0" w:space="0" w:color="auto"/>
        <w:bottom w:val="none" w:sz="0" w:space="0" w:color="auto"/>
        <w:right w:val="none" w:sz="0" w:space="0" w:color="auto"/>
      </w:divBdr>
    </w:div>
    <w:div w:id="385884398">
      <w:bodyDiv w:val="1"/>
      <w:marLeft w:val="0"/>
      <w:marRight w:val="0"/>
      <w:marTop w:val="0"/>
      <w:marBottom w:val="0"/>
      <w:divBdr>
        <w:top w:val="none" w:sz="0" w:space="0" w:color="auto"/>
        <w:left w:val="none" w:sz="0" w:space="0" w:color="auto"/>
        <w:bottom w:val="none" w:sz="0" w:space="0" w:color="auto"/>
        <w:right w:val="none" w:sz="0" w:space="0" w:color="auto"/>
      </w:divBdr>
    </w:div>
    <w:div w:id="387607732">
      <w:bodyDiv w:val="1"/>
      <w:marLeft w:val="0"/>
      <w:marRight w:val="0"/>
      <w:marTop w:val="0"/>
      <w:marBottom w:val="0"/>
      <w:divBdr>
        <w:top w:val="none" w:sz="0" w:space="0" w:color="auto"/>
        <w:left w:val="none" w:sz="0" w:space="0" w:color="auto"/>
        <w:bottom w:val="none" w:sz="0" w:space="0" w:color="auto"/>
        <w:right w:val="none" w:sz="0" w:space="0" w:color="auto"/>
      </w:divBdr>
    </w:div>
    <w:div w:id="391657411">
      <w:bodyDiv w:val="1"/>
      <w:marLeft w:val="0"/>
      <w:marRight w:val="0"/>
      <w:marTop w:val="0"/>
      <w:marBottom w:val="0"/>
      <w:divBdr>
        <w:top w:val="none" w:sz="0" w:space="0" w:color="auto"/>
        <w:left w:val="none" w:sz="0" w:space="0" w:color="auto"/>
        <w:bottom w:val="none" w:sz="0" w:space="0" w:color="auto"/>
        <w:right w:val="none" w:sz="0" w:space="0" w:color="auto"/>
      </w:divBdr>
    </w:div>
    <w:div w:id="394280438">
      <w:bodyDiv w:val="1"/>
      <w:marLeft w:val="0"/>
      <w:marRight w:val="0"/>
      <w:marTop w:val="0"/>
      <w:marBottom w:val="0"/>
      <w:divBdr>
        <w:top w:val="none" w:sz="0" w:space="0" w:color="auto"/>
        <w:left w:val="none" w:sz="0" w:space="0" w:color="auto"/>
        <w:bottom w:val="none" w:sz="0" w:space="0" w:color="auto"/>
        <w:right w:val="none" w:sz="0" w:space="0" w:color="auto"/>
      </w:divBdr>
    </w:div>
    <w:div w:id="398282725">
      <w:bodyDiv w:val="1"/>
      <w:marLeft w:val="0"/>
      <w:marRight w:val="0"/>
      <w:marTop w:val="0"/>
      <w:marBottom w:val="0"/>
      <w:divBdr>
        <w:top w:val="none" w:sz="0" w:space="0" w:color="auto"/>
        <w:left w:val="none" w:sz="0" w:space="0" w:color="auto"/>
        <w:bottom w:val="none" w:sz="0" w:space="0" w:color="auto"/>
        <w:right w:val="none" w:sz="0" w:space="0" w:color="auto"/>
      </w:divBdr>
    </w:div>
    <w:div w:id="417678993">
      <w:bodyDiv w:val="1"/>
      <w:marLeft w:val="0"/>
      <w:marRight w:val="0"/>
      <w:marTop w:val="0"/>
      <w:marBottom w:val="0"/>
      <w:divBdr>
        <w:top w:val="none" w:sz="0" w:space="0" w:color="auto"/>
        <w:left w:val="none" w:sz="0" w:space="0" w:color="auto"/>
        <w:bottom w:val="none" w:sz="0" w:space="0" w:color="auto"/>
        <w:right w:val="none" w:sz="0" w:space="0" w:color="auto"/>
      </w:divBdr>
    </w:div>
    <w:div w:id="417824424">
      <w:bodyDiv w:val="1"/>
      <w:marLeft w:val="0"/>
      <w:marRight w:val="0"/>
      <w:marTop w:val="0"/>
      <w:marBottom w:val="0"/>
      <w:divBdr>
        <w:top w:val="none" w:sz="0" w:space="0" w:color="auto"/>
        <w:left w:val="none" w:sz="0" w:space="0" w:color="auto"/>
        <w:bottom w:val="none" w:sz="0" w:space="0" w:color="auto"/>
        <w:right w:val="none" w:sz="0" w:space="0" w:color="auto"/>
      </w:divBdr>
    </w:div>
    <w:div w:id="422068803">
      <w:bodyDiv w:val="1"/>
      <w:marLeft w:val="0"/>
      <w:marRight w:val="0"/>
      <w:marTop w:val="0"/>
      <w:marBottom w:val="0"/>
      <w:divBdr>
        <w:top w:val="none" w:sz="0" w:space="0" w:color="auto"/>
        <w:left w:val="none" w:sz="0" w:space="0" w:color="auto"/>
        <w:bottom w:val="none" w:sz="0" w:space="0" w:color="auto"/>
        <w:right w:val="none" w:sz="0" w:space="0" w:color="auto"/>
      </w:divBdr>
    </w:div>
    <w:div w:id="423190346">
      <w:bodyDiv w:val="1"/>
      <w:marLeft w:val="0"/>
      <w:marRight w:val="0"/>
      <w:marTop w:val="0"/>
      <w:marBottom w:val="0"/>
      <w:divBdr>
        <w:top w:val="none" w:sz="0" w:space="0" w:color="auto"/>
        <w:left w:val="none" w:sz="0" w:space="0" w:color="auto"/>
        <w:bottom w:val="none" w:sz="0" w:space="0" w:color="auto"/>
        <w:right w:val="none" w:sz="0" w:space="0" w:color="auto"/>
      </w:divBdr>
    </w:div>
    <w:div w:id="423959824">
      <w:bodyDiv w:val="1"/>
      <w:marLeft w:val="0"/>
      <w:marRight w:val="0"/>
      <w:marTop w:val="0"/>
      <w:marBottom w:val="0"/>
      <w:divBdr>
        <w:top w:val="none" w:sz="0" w:space="0" w:color="auto"/>
        <w:left w:val="none" w:sz="0" w:space="0" w:color="auto"/>
        <w:bottom w:val="none" w:sz="0" w:space="0" w:color="auto"/>
        <w:right w:val="none" w:sz="0" w:space="0" w:color="auto"/>
      </w:divBdr>
    </w:div>
    <w:div w:id="424688859">
      <w:bodyDiv w:val="1"/>
      <w:marLeft w:val="0"/>
      <w:marRight w:val="0"/>
      <w:marTop w:val="0"/>
      <w:marBottom w:val="0"/>
      <w:divBdr>
        <w:top w:val="none" w:sz="0" w:space="0" w:color="auto"/>
        <w:left w:val="none" w:sz="0" w:space="0" w:color="auto"/>
        <w:bottom w:val="none" w:sz="0" w:space="0" w:color="auto"/>
        <w:right w:val="none" w:sz="0" w:space="0" w:color="auto"/>
      </w:divBdr>
    </w:div>
    <w:div w:id="425157267">
      <w:bodyDiv w:val="1"/>
      <w:marLeft w:val="0"/>
      <w:marRight w:val="0"/>
      <w:marTop w:val="0"/>
      <w:marBottom w:val="0"/>
      <w:divBdr>
        <w:top w:val="none" w:sz="0" w:space="0" w:color="auto"/>
        <w:left w:val="none" w:sz="0" w:space="0" w:color="auto"/>
        <w:bottom w:val="none" w:sz="0" w:space="0" w:color="auto"/>
        <w:right w:val="none" w:sz="0" w:space="0" w:color="auto"/>
      </w:divBdr>
    </w:div>
    <w:div w:id="430319632">
      <w:bodyDiv w:val="1"/>
      <w:marLeft w:val="0"/>
      <w:marRight w:val="0"/>
      <w:marTop w:val="0"/>
      <w:marBottom w:val="0"/>
      <w:divBdr>
        <w:top w:val="none" w:sz="0" w:space="0" w:color="auto"/>
        <w:left w:val="none" w:sz="0" w:space="0" w:color="auto"/>
        <w:bottom w:val="none" w:sz="0" w:space="0" w:color="auto"/>
        <w:right w:val="none" w:sz="0" w:space="0" w:color="auto"/>
      </w:divBdr>
    </w:div>
    <w:div w:id="438109382">
      <w:bodyDiv w:val="1"/>
      <w:marLeft w:val="0"/>
      <w:marRight w:val="0"/>
      <w:marTop w:val="0"/>
      <w:marBottom w:val="0"/>
      <w:divBdr>
        <w:top w:val="none" w:sz="0" w:space="0" w:color="auto"/>
        <w:left w:val="none" w:sz="0" w:space="0" w:color="auto"/>
        <w:bottom w:val="none" w:sz="0" w:space="0" w:color="auto"/>
        <w:right w:val="none" w:sz="0" w:space="0" w:color="auto"/>
      </w:divBdr>
    </w:div>
    <w:div w:id="440149400">
      <w:bodyDiv w:val="1"/>
      <w:marLeft w:val="0"/>
      <w:marRight w:val="0"/>
      <w:marTop w:val="0"/>
      <w:marBottom w:val="0"/>
      <w:divBdr>
        <w:top w:val="none" w:sz="0" w:space="0" w:color="auto"/>
        <w:left w:val="none" w:sz="0" w:space="0" w:color="auto"/>
        <w:bottom w:val="none" w:sz="0" w:space="0" w:color="auto"/>
        <w:right w:val="none" w:sz="0" w:space="0" w:color="auto"/>
      </w:divBdr>
    </w:div>
    <w:div w:id="442040596">
      <w:bodyDiv w:val="1"/>
      <w:marLeft w:val="0"/>
      <w:marRight w:val="0"/>
      <w:marTop w:val="0"/>
      <w:marBottom w:val="0"/>
      <w:divBdr>
        <w:top w:val="none" w:sz="0" w:space="0" w:color="auto"/>
        <w:left w:val="none" w:sz="0" w:space="0" w:color="auto"/>
        <w:bottom w:val="none" w:sz="0" w:space="0" w:color="auto"/>
        <w:right w:val="none" w:sz="0" w:space="0" w:color="auto"/>
      </w:divBdr>
    </w:div>
    <w:div w:id="445659997">
      <w:bodyDiv w:val="1"/>
      <w:marLeft w:val="0"/>
      <w:marRight w:val="0"/>
      <w:marTop w:val="0"/>
      <w:marBottom w:val="0"/>
      <w:divBdr>
        <w:top w:val="none" w:sz="0" w:space="0" w:color="auto"/>
        <w:left w:val="none" w:sz="0" w:space="0" w:color="auto"/>
        <w:bottom w:val="none" w:sz="0" w:space="0" w:color="auto"/>
        <w:right w:val="none" w:sz="0" w:space="0" w:color="auto"/>
      </w:divBdr>
    </w:div>
    <w:div w:id="450705692">
      <w:bodyDiv w:val="1"/>
      <w:marLeft w:val="0"/>
      <w:marRight w:val="0"/>
      <w:marTop w:val="0"/>
      <w:marBottom w:val="0"/>
      <w:divBdr>
        <w:top w:val="none" w:sz="0" w:space="0" w:color="auto"/>
        <w:left w:val="none" w:sz="0" w:space="0" w:color="auto"/>
        <w:bottom w:val="none" w:sz="0" w:space="0" w:color="auto"/>
        <w:right w:val="none" w:sz="0" w:space="0" w:color="auto"/>
      </w:divBdr>
    </w:div>
    <w:div w:id="451018869">
      <w:bodyDiv w:val="1"/>
      <w:marLeft w:val="0"/>
      <w:marRight w:val="0"/>
      <w:marTop w:val="0"/>
      <w:marBottom w:val="0"/>
      <w:divBdr>
        <w:top w:val="none" w:sz="0" w:space="0" w:color="auto"/>
        <w:left w:val="none" w:sz="0" w:space="0" w:color="auto"/>
        <w:bottom w:val="none" w:sz="0" w:space="0" w:color="auto"/>
        <w:right w:val="none" w:sz="0" w:space="0" w:color="auto"/>
      </w:divBdr>
    </w:div>
    <w:div w:id="452211565">
      <w:bodyDiv w:val="1"/>
      <w:marLeft w:val="0"/>
      <w:marRight w:val="0"/>
      <w:marTop w:val="0"/>
      <w:marBottom w:val="0"/>
      <w:divBdr>
        <w:top w:val="none" w:sz="0" w:space="0" w:color="auto"/>
        <w:left w:val="none" w:sz="0" w:space="0" w:color="auto"/>
        <w:bottom w:val="none" w:sz="0" w:space="0" w:color="auto"/>
        <w:right w:val="none" w:sz="0" w:space="0" w:color="auto"/>
      </w:divBdr>
    </w:div>
    <w:div w:id="453208027">
      <w:bodyDiv w:val="1"/>
      <w:marLeft w:val="0"/>
      <w:marRight w:val="0"/>
      <w:marTop w:val="0"/>
      <w:marBottom w:val="0"/>
      <w:divBdr>
        <w:top w:val="none" w:sz="0" w:space="0" w:color="auto"/>
        <w:left w:val="none" w:sz="0" w:space="0" w:color="auto"/>
        <w:bottom w:val="none" w:sz="0" w:space="0" w:color="auto"/>
        <w:right w:val="none" w:sz="0" w:space="0" w:color="auto"/>
      </w:divBdr>
    </w:div>
    <w:div w:id="454299153">
      <w:bodyDiv w:val="1"/>
      <w:marLeft w:val="0"/>
      <w:marRight w:val="0"/>
      <w:marTop w:val="0"/>
      <w:marBottom w:val="0"/>
      <w:divBdr>
        <w:top w:val="none" w:sz="0" w:space="0" w:color="auto"/>
        <w:left w:val="none" w:sz="0" w:space="0" w:color="auto"/>
        <w:bottom w:val="none" w:sz="0" w:space="0" w:color="auto"/>
        <w:right w:val="none" w:sz="0" w:space="0" w:color="auto"/>
      </w:divBdr>
    </w:div>
    <w:div w:id="456948076">
      <w:bodyDiv w:val="1"/>
      <w:marLeft w:val="0"/>
      <w:marRight w:val="0"/>
      <w:marTop w:val="0"/>
      <w:marBottom w:val="0"/>
      <w:divBdr>
        <w:top w:val="none" w:sz="0" w:space="0" w:color="auto"/>
        <w:left w:val="none" w:sz="0" w:space="0" w:color="auto"/>
        <w:bottom w:val="none" w:sz="0" w:space="0" w:color="auto"/>
        <w:right w:val="none" w:sz="0" w:space="0" w:color="auto"/>
      </w:divBdr>
    </w:div>
    <w:div w:id="464549006">
      <w:bodyDiv w:val="1"/>
      <w:marLeft w:val="0"/>
      <w:marRight w:val="0"/>
      <w:marTop w:val="0"/>
      <w:marBottom w:val="0"/>
      <w:divBdr>
        <w:top w:val="none" w:sz="0" w:space="0" w:color="auto"/>
        <w:left w:val="none" w:sz="0" w:space="0" w:color="auto"/>
        <w:bottom w:val="none" w:sz="0" w:space="0" w:color="auto"/>
        <w:right w:val="none" w:sz="0" w:space="0" w:color="auto"/>
      </w:divBdr>
    </w:div>
    <w:div w:id="466507842">
      <w:bodyDiv w:val="1"/>
      <w:marLeft w:val="0"/>
      <w:marRight w:val="0"/>
      <w:marTop w:val="0"/>
      <w:marBottom w:val="0"/>
      <w:divBdr>
        <w:top w:val="none" w:sz="0" w:space="0" w:color="auto"/>
        <w:left w:val="none" w:sz="0" w:space="0" w:color="auto"/>
        <w:bottom w:val="none" w:sz="0" w:space="0" w:color="auto"/>
        <w:right w:val="none" w:sz="0" w:space="0" w:color="auto"/>
      </w:divBdr>
    </w:div>
    <w:div w:id="468325918">
      <w:bodyDiv w:val="1"/>
      <w:marLeft w:val="0"/>
      <w:marRight w:val="0"/>
      <w:marTop w:val="0"/>
      <w:marBottom w:val="0"/>
      <w:divBdr>
        <w:top w:val="none" w:sz="0" w:space="0" w:color="auto"/>
        <w:left w:val="none" w:sz="0" w:space="0" w:color="auto"/>
        <w:bottom w:val="none" w:sz="0" w:space="0" w:color="auto"/>
        <w:right w:val="none" w:sz="0" w:space="0" w:color="auto"/>
      </w:divBdr>
    </w:div>
    <w:div w:id="469829732">
      <w:bodyDiv w:val="1"/>
      <w:marLeft w:val="0"/>
      <w:marRight w:val="0"/>
      <w:marTop w:val="0"/>
      <w:marBottom w:val="0"/>
      <w:divBdr>
        <w:top w:val="none" w:sz="0" w:space="0" w:color="auto"/>
        <w:left w:val="none" w:sz="0" w:space="0" w:color="auto"/>
        <w:bottom w:val="none" w:sz="0" w:space="0" w:color="auto"/>
        <w:right w:val="none" w:sz="0" w:space="0" w:color="auto"/>
      </w:divBdr>
    </w:div>
    <w:div w:id="474643030">
      <w:bodyDiv w:val="1"/>
      <w:marLeft w:val="0"/>
      <w:marRight w:val="0"/>
      <w:marTop w:val="0"/>
      <w:marBottom w:val="0"/>
      <w:divBdr>
        <w:top w:val="none" w:sz="0" w:space="0" w:color="auto"/>
        <w:left w:val="none" w:sz="0" w:space="0" w:color="auto"/>
        <w:bottom w:val="none" w:sz="0" w:space="0" w:color="auto"/>
        <w:right w:val="none" w:sz="0" w:space="0" w:color="auto"/>
      </w:divBdr>
    </w:div>
    <w:div w:id="477305571">
      <w:bodyDiv w:val="1"/>
      <w:marLeft w:val="0"/>
      <w:marRight w:val="0"/>
      <w:marTop w:val="0"/>
      <w:marBottom w:val="0"/>
      <w:divBdr>
        <w:top w:val="none" w:sz="0" w:space="0" w:color="auto"/>
        <w:left w:val="none" w:sz="0" w:space="0" w:color="auto"/>
        <w:bottom w:val="none" w:sz="0" w:space="0" w:color="auto"/>
        <w:right w:val="none" w:sz="0" w:space="0" w:color="auto"/>
      </w:divBdr>
    </w:div>
    <w:div w:id="477498237">
      <w:bodyDiv w:val="1"/>
      <w:marLeft w:val="0"/>
      <w:marRight w:val="0"/>
      <w:marTop w:val="0"/>
      <w:marBottom w:val="0"/>
      <w:divBdr>
        <w:top w:val="none" w:sz="0" w:space="0" w:color="auto"/>
        <w:left w:val="none" w:sz="0" w:space="0" w:color="auto"/>
        <w:bottom w:val="none" w:sz="0" w:space="0" w:color="auto"/>
        <w:right w:val="none" w:sz="0" w:space="0" w:color="auto"/>
      </w:divBdr>
    </w:div>
    <w:div w:id="479272987">
      <w:bodyDiv w:val="1"/>
      <w:marLeft w:val="0"/>
      <w:marRight w:val="0"/>
      <w:marTop w:val="0"/>
      <w:marBottom w:val="0"/>
      <w:divBdr>
        <w:top w:val="none" w:sz="0" w:space="0" w:color="auto"/>
        <w:left w:val="none" w:sz="0" w:space="0" w:color="auto"/>
        <w:bottom w:val="none" w:sz="0" w:space="0" w:color="auto"/>
        <w:right w:val="none" w:sz="0" w:space="0" w:color="auto"/>
      </w:divBdr>
    </w:div>
    <w:div w:id="485710323">
      <w:bodyDiv w:val="1"/>
      <w:marLeft w:val="0"/>
      <w:marRight w:val="0"/>
      <w:marTop w:val="0"/>
      <w:marBottom w:val="0"/>
      <w:divBdr>
        <w:top w:val="none" w:sz="0" w:space="0" w:color="auto"/>
        <w:left w:val="none" w:sz="0" w:space="0" w:color="auto"/>
        <w:bottom w:val="none" w:sz="0" w:space="0" w:color="auto"/>
        <w:right w:val="none" w:sz="0" w:space="0" w:color="auto"/>
      </w:divBdr>
    </w:div>
    <w:div w:id="488403907">
      <w:bodyDiv w:val="1"/>
      <w:marLeft w:val="0"/>
      <w:marRight w:val="0"/>
      <w:marTop w:val="0"/>
      <w:marBottom w:val="0"/>
      <w:divBdr>
        <w:top w:val="none" w:sz="0" w:space="0" w:color="auto"/>
        <w:left w:val="none" w:sz="0" w:space="0" w:color="auto"/>
        <w:bottom w:val="none" w:sz="0" w:space="0" w:color="auto"/>
        <w:right w:val="none" w:sz="0" w:space="0" w:color="auto"/>
      </w:divBdr>
    </w:div>
    <w:div w:id="488909719">
      <w:bodyDiv w:val="1"/>
      <w:marLeft w:val="0"/>
      <w:marRight w:val="0"/>
      <w:marTop w:val="0"/>
      <w:marBottom w:val="0"/>
      <w:divBdr>
        <w:top w:val="none" w:sz="0" w:space="0" w:color="auto"/>
        <w:left w:val="none" w:sz="0" w:space="0" w:color="auto"/>
        <w:bottom w:val="none" w:sz="0" w:space="0" w:color="auto"/>
        <w:right w:val="none" w:sz="0" w:space="0" w:color="auto"/>
      </w:divBdr>
    </w:div>
    <w:div w:id="489365733">
      <w:bodyDiv w:val="1"/>
      <w:marLeft w:val="0"/>
      <w:marRight w:val="0"/>
      <w:marTop w:val="0"/>
      <w:marBottom w:val="0"/>
      <w:divBdr>
        <w:top w:val="none" w:sz="0" w:space="0" w:color="auto"/>
        <w:left w:val="none" w:sz="0" w:space="0" w:color="auto"/>
        <w:bottom w:val="none" w:sz="0" w:space="0" w:color="auto"/>
        <w:right w:val="none" w:sz="0" w:space="0" w:color="auto"/>
      </w:divBdr>
    </w:div>
    <w:div w:id="493297774">
      <w:bodyDiv w:val="1"/>
      <w:marLeft w:val="0"/>
      <w:marRight w:val="0"/>
      <w:marTop w:val="0"/>
      <w:marBottom w:val="0"/>
      <w:divBdr>
        <w:top w:val="none" w:sz="0" w:space="0" w:color="auto"/>
        <w:left w:val="none" w:sz="0" w:space="0" w:color="auto"/>
        <w:bottom w:val="none" w:sz="0" w:space="0" w:color="auto"/>
        <w:right w:val="none" w:sz="0" w:space="0" w:color="auto"/>
      </w:divBdr>
    </w:div>
    <w:div w:id="494420250">
      <w:bodyDiv w:val="1"/>
      <w:marLeft w:val="0"/>
      <w:marRight w:val="0"/>
      <w:marTop w:val="0"/>
      <w:marBottom w:val="0"/>
      <w:divBdr>
        <w:top w:val="none" w:sz="0" w:space="0" w:color="auto"/>
        <w:left w:val="none" w:sz="0" w:space="0" w:color="auto"/>
        <w:bottom w:val="none" w:sz="0" w:space="0" w:color="auto"/>
        <w:right w:val="none" w:sz="0" w:space="0" w:color="auto"/>
      </w:divBdr>
    </w:div>
    <w:div w:id="501287015">
      <w:bodyDiv w:val="1"/>
      <w:marLeft w:val="0"/>
      <w:marRight w:val="0"/>
      <w:marTop w:val="0"/>
      <w:marBottom w:val="0"/>
      <w:divBdr>
        <w:top w:val="none" w:sz="0" w:space="0" w:color="auto"/>
        <w:left w:val="none" w:sz="0" w:space="0" w:color="auto"/>
        <w:bottom w:val="none" w:sz="0" w:space="0" w:color="auto"/>
        <w:right w:val="none" w:sz="0" w:space="0" w:color="auto"/>
      </w:divBdr>
    </w:div>
    <w:div w:id="504365244">
      <w:bodyDiv w:val="1"/>
      <w:marLeft w:val="0"/>
      <w:marRight w:val="0"/>
      <w:marTop w:val="0"/>
      <w:marBottom w:val="0"/>
      <w:divBdr>
        <w:top w:val="none" w:sz="0" w:space="0" w:color="auto"/>
        <w:left w:val="none" w:sz="0" w:space="0" w:color="auto"/>
        <w:bottom w:val="none" w:sz="0" w:space="0" w:color="auto"/>
        <w:right w:val="none" w:sz="0" w:space="0" w:color="auto"/>
      </w:divBdr>
    </w:div>
    <w:div w:id="509685346">
      <w:bodyDiv w:val="1"/>
      <w:marLeft w:val="0"/>
      <w:marRight w:val="0"/>
      <w:marTop w:val="0"/>
      <w:marBottom w:val="0"/>
      <w:divBdr>
        <w:top w:val="none" w:sz="0" w:space="0" w:color="auto"/>
        <w:left w:val="none" w:sz="0" w:space="0" w:color="auto"/>
        <w:bottom w:val="none" w:sz="0" w:space="0" w:color="auto"/>
        <w:right w:val="none" w:sz="0" w:space="0" w:color="auto"/>
      </w:divBdr>
    </w:div>
    <w:div w:id="511531269">
      <w:bodyDiv w:val="1"/>
      <w:marLeft w:val="0"/>
      <w:marRight w:val="0"/>
      <w:marTop w:val="0"/>
      <w:marBottom w:val="0"/>
      <w:divBdr>
        <w:top w:val="none" w:sz="0" w:space="0" w:color="auto"/>
        <w:left w:val="none" w:sz="0" w:space="0" w:color="auto"/>
        <w:bottom w:val="none" w:sz="0" w:space="0" w:color="auto"/>
        <w:right w:val="none" w:sz="0" w:space="0" w:color="auto"/>
      </w:divBdr>
    </w:div>
    <w:div w:id="515728604">
      <w:bodyDiv w:val="1"/>
      <w:marLeft w:val="0"/>
      <w:marRight w:val="0"/>
      <w:marTop w:val="0"/>
      <w:marBottom w:val="0"/>
      <w:divBdr>
        <w:top w:val="none" w:sz="0" w:space="0" w:color="auto"/>
        <w:left w:val="none" w:sz="0" w:space="0" w:color="auto"/>
        <w:bottom w:val="none" w:sz="0" w:space="0" w:color="auto"/>
        <w:right w:val="none" w:sz="0" w:space="0" w:color="auto"/>
      </w:divBdr>
    </w:div>
    <w:div w:id="515997437">
      <w:bodyDiv w:val="1"/>
      <w:marLeft w:val="0"/>
      <w:marRight w:val="0"/>
      <w:marTop w:val="0"/>
      <w:marBottom w:val="0"/>
      <w:divBdr>
        <w:top w:val="none" w:sz="0" w:space="0" w:color="auto"/>
        <w:left w:val="none" w:sz="0" w:space="0" w:color="auto"/>
        <w:bottom w:val="none" w:sz="0" w:space="0" w:color="auto"/>
        <w:right w:val="none" w:sz="0" w:space="0" w:color="auto"/>
      </w:divBdr>
    </w:div>
    <w:div w:id="517240070">
      <w:bodyDiv w:val="1"/>
      <w:marLeft w:val="0"/>
      <w:marRight w:val="0"/>
      <w:marTop w:val="0"/>
      <w:marBottom w:val="0"/>
      <w:divBdr>
        <w:top w:val="none" w:sz="0" w:space="0" w:color="auto"/>
        <w:left w:val="none" w:sz="0" w:space="0" w:color="auto"/>
        <w:bottom w:val="none" w:sz="0" w:space="0" w:color="auto"/>
        <w:right w:val="none" w:sz="0" w:space="0" w:color="auto"/>
      </w:divBdr>
    </w:div>
    <w:div w:id="519701241">
      <w:bodyDiv w:val="1"/>
      <w:marLeft w:val="0"/>
      <w:marRight w:val="0"/>
      <w:marTop w:val="0"/>
      <w:marBottom w:val="0"/>
      <w:divBdr>
        <w:top w:val="none" w:sz="0" w:space="0" w:color="auto"/>
        <w:left w:val="none" w:sz="0" w:space="0" w:color="auto"/>
        <w:bottom w:val="none" w:sz="0" w:space="0" w:color="auto"/>
        <w:right w:val="none" w:sz="0" w:space="0" w:color="auto"/>
      </w:divBdr>
    </w:div>
    <w:div w:id="520752267">
      <w:bodyDiv w:val="1"/>
      <w:marLeft w:val="0"/>
      <w:marRight w:val="0"/>
      <w:marTop w:val="0"/>
      <w:marBottom w:val="0"/>
      <w:divBdr>
        <w:top w:val="none" w:sz="0" w:space="0" w:color="auto"/>
        <w:left w:val="none" w:sz="0" w:space="0" w:color="auto"/>
        <w:bottom w:val="none" w:sz="0" w:space="0" w:color="auto"/>
        <w:right w:val="none" w:sz="0" w:space="0" w:color="auto"/>
      </w:divBdr>
    </w:div>
    <w:div w:id="521821832">
      <w:bodyDiv w:val="1"/>
      <w:marLeft w:val="0"/>
      <w:marRight w:val="0"/>
      <w:marTop w:val="0"/>
      <w:marBottom w:val="0"/>
      <w:divBdr>
        <w:top w:val="none" w:sz="0" w:space="0" w:color="auto"/>
        <w:left w:val="none" w:sz="0" w:space="0" w:color="auto"/>
        <w:bottom w:val="none" w:sz="0" w:space="0" w:color="auto"/>
        <w:right w:val="none" w:sz="0" w:space="0" w:color="auto"/>
      </w:divBdr>
    </w:div>
    <w:div w:id="523372322">
      <w:bodyDiv w:val="1"/>
      <w:marLeft w:val="0"/>
      <w:marRight w:val="0"/>
      <w:marTop w:val="0"/>
      <w:marBottom w:val="0"/>
      <w:divBdr>
        <w:top w:val="none" w:sz="0" w:space="0" w:color="auto"/>
        <w:left w:val="none" w:sz="0" w:space="0" w:color="auto"/>
        <w:bottom w:val="none" w:sz="0" w:space="0" w:color="auto"/>
        <w:right w:val="none" w:sz="0" w:space="0" w:color="auto"/>
      </w:divBdr>
    </w:div>
    <w:div w:id="525026755">
      <w:bodyDiv w:val="1"/>
      <w:marLeft w:val="0"/>
      <w:marRight w:val="0"/>
      <w:marTop w:val="0"/>
      <w:marBottom w:val="0"/>
      <w:divBdr>
        <w:top w:val="none" w:sz="0" w:space="0" w:color="auto"/>
        <w:left w:val="none" w:sz="0" w:space="0" w:color="auto"/>
        <w:bottom w:val="none" w:sz="0" w:space="0" w:color="auto"/>
        <w:right w:val="none" w:sz="0" w:space="0" w:color="auto"/>
      </w:divBdr>
    </w:div>
    <w:div w:id="525754119">
      <w:bodyDiv w:val="1"/>
      <w:marLeft w:val="0"/>
      <w:marRight w:val="0"/>
      <w:marTop w:val="0"/>
      <w:marBottom w:val="0"/>
      <w:divBdr>
        <w:top w:val="none" w:sz="0" w:space="0" w:color="auto"/>
        <w:left w:val="none" w:sz="0" w:space="0" w:color="auto"/>
        <w:bottom w:val="none" w:sz="0" w:space="0" w:color="auto"/>
        <w:right w:val="none" w:sz="0" w:space="0" w:color="auto"/>
      </w:divBdr>
    </w:div>
    <w:div w:id="533542038">
      <w:bodyDiv w:val="1"/>
      <w:marLeft w:val="0"/>
      <w:marRight w:val="0"/>
      <w:marTop w:val="0"/>
      <w:marBottom w:val="0"/>
      <w:divBdr>
        <w:top w:val="none" w:sz="0" w:space="0" w:color="auto"/>
        <w:left w:val="none" w:sz="0" w:space="0" w:color="auto"/>
        <w:bottom w:val="none" w:sz="0" w:space="0" w:color="auto"/>
        <w:right w:val="none" w:sz="0" w:space="0" w:color="auto"/>
      </w:divBdr>
      <w:divsChild>
        <w:div w:id="845635985">
          <w:marLeft w:val="0"/>
          <w:marRight w:val="0"/>
          <w:marTop w:val="0"/>
          <w:marBottom w:val="0"/>
          <w:divBdr>
            <w:top w:val="none" w:sz="0" w:space="0" w:color="auto"/>
            <w:left w:val="none" w:sz="0" w:space="0" w:color="auto"/>
            <w:bottom w:val="none" w:sz="0" w:space="0" w:color="auto"/>
            <w:right w:val="none" w:sz="0" w:space="0" w:color="auto"/>
          </w:divBdr>
        </w:div>
      </w:divsChild>
    </w:div>
    <w:div w:id="535046165">
      <w:bodyDiv w:val="1"/>
      <w:marLeft w:val="0"/>
      <w:marRight w:val="0"/>
      <w:marTop w:val="0"/>
      <w:marBottom w:val="0"/>
      <w:divBdr>
        <w:top w:val="none" w:sz="0" w:space="0" w:color="auto"/>
        <w:left w:val="none" w:sz="0" w:space="0" w:color="auto"/>
        <w:bottom w:val="none" w:sz="0" w:space="0" w:color="auto"/>
        <w:right w:val="none" w:sz="0" w:space="0" w:color="auto"/>
      </w:divBdr>
    </w:div>
    <w:div w:id="535626406">
      <w:bodyDiv w:val="1"/>
      <w:marLeft w:val="0"/>
      <w:marRight w:val="0"/>
      <w:marTop w:val="0"/>
      <w:marBottom w:val="0"/>
      <w:divBdr>
        <w:top w:val="none" w:sz="0" w:space="0" w:color="auto"/>
        <w:left w:val="none" w:sz="0" w:space="0" w:color="auto"/>
        <w:bottom w:val="none" w:sz="0" w:space="0" w:color="auto"/>
        <w:right w:val="none" w:sz="0" w:space="0" w:color="auto"/>
      </w:divBdr>
    </w:div>
    <w:div w:id="539631737">
      <w:bodyDiv w:val="1"/>
      <w:marLeft w:val="0"/>
      <w:marRight w:val="0"/>
      <w:marTop w:val="0"/>
      <w:marBottom w:val="0"/>
      <w:divBdr>
        <w:top w:val="none" w:sz="0" w:space="0" w:color="auto"/>
        <w:left w:val="none" w:sz="0" w:space="0" w:color="auto"/>
        <w:bottom w:val="none" w:sz="0" w:space="0" w:color="auto"/>
        <w:right w:val="none" w:sz="0" w:space="0" w:color="auto"/>
      </w:divBdr>
    </w:div>
    <w:div w:id="545793768">
      <w:bodyDiv w:val="1"/>
      <w:marLeft w:val="0"/>
      <w:marRight w:val="0"/>
      <w:marTop w:val="0"/>
      <w:marBottom w:val="0"/>
      <w:divBdr>
        <w:top w:val="none" w:sz="0" w:space="0" w:color="auto"/>
        <w:left w:val="none" w:sz="0" w:space="0" w:color="auto"/>
        <w:bottom w:val="none" w:sz="0" w:space="0" w:color="auto"/>
        <w:right w:val="none" w:sz="0" w:space="0" w:color="auto"/>
      </w:divBdr>
    </w:div>
    <w:div w:id="552695554">
      <w:bodyDiv w:val="1"/>
      <w:marLeft w:val="0"/>
      <w:marRight w:val="0"/>
      <w:marTop w:val="0"/>
      <w:marBottom w:val="0"/>
      <w:divBdr>
        <w:top w:val="none" w:sz="0" w:space="0" w:color="auto"/>
        <w:left w:val="none" w:sz="0" w:space="0" w:color="auto"/>
        <w:bottom w:val="none" w:sz="0" w:space="0" w:color="auto"/>
        <w:right w:val="none" w:sz="0" w:space="0" w:color="auto"/>
      </w:divBdr>
    </w:div>
    <w:div w:id="554660814">
      <w:bodyDiv w:val="1"/>
      <w:marLeft w:val="0"/>
      <w:marRight w:val="0"/>
      <w:marTop w:val="0"/>
      <w:marBottom w:val="0"/>
      <w:divBdr>
        <w:top w:val="none" w:sz="0" w:space="0" w:color="auto"/>
        <w:left w:val="none" w:sz="0" w:space="0" w:color="auto"/>
        <w:bottom w:val="none" w:sz="0" w:space="0" w:color="auto"/>
        <w:right w:val="none" w:sz="0" w:space="0" w:color="auto"/>
      </w:divBdr>
    </w:div>
    <w:div w:id="555287715">
      <w:bodyDiv w:val="1"/>
      <w:marLeft w:val="0"/>
      <w:marRight w:val="0"/>
      <w:marTop w:val="0"/>
      <w:marBottom w:val="0"/>
      <w:divBdr>
        <w:top w:val="none" w:sz="0" w:space="0" w:color="auto"/>
        <w:left w:val="none" w:sz="0" w:space="0" w:color="auto"/>
        <w:bottom w:val="none" w:sz="0" w:space="0" w:color="auto"/>
        <w:right w:val="none" w:sz="0" w:space="0" w:color="auto"/>
      </w:divBdr>
    </w:div>
    <w:div w:id="556429329">
      <w:bodyDiv w:val="1"/>
      <w:marLeft w:val="0"/>
      <w:marRight w:val="0"/>
      <w:marTop w:val="0"/>
      <w:marBottom w:val="0"/>
      <w:divBdr>
        <w:top w:val="none" w:sz="0" w:space="0" w:color="auto"/>
        <w:left w:val="none" w:sz="0" w:space="0" w:color="auto"/>
        <w:bottom w:val="none" w:sz="0" w:space="0" w:color="auto"/>
        <w:right w:val="none" w:sz="0" w:space="0" w:color="auto"/>
      </w:divBdr>
    </w:div>
    <w:div w:id="558980420">
      <w:bodyDiv w:val="1"/>
      <w:marLeft w:val="0"/>
      <w:marRight w:val="0"/>
      <w:marTop w:val="0"/>
      <w:marBottom w:val="0"/>
      <w:divBdr>
        <w:top w:val="none" w:sz="0" w:space="0" w:color="auto"/>
        <w:left w:val="none" w:sz="0" w:space="0" w:color="auto"/>
        <w:bottom w:val="none" w:sz="0" w:space="0" w:color="auto"/>
        <w:right w:val="none" w:sz="0" w:space="0" w:color="auto"/>
      </w:divBdr>
    </w:div>
    <w:div w:id="562836692">
      <w:bodyDiv w:val="1"/>
      <w:marLeft w:val="0"/>
      <w:marRight w:val="0"/>
      <w:marTop w:val="0"/>
      <w:marBottom w:val="0"/>
      <w:divBdr>
        <w:top w:val="none" w:sz="0" w:space="0" w:color="auto"/>
        <w:left w:val="none" w:sz="0" w:space="0" w:color="auto"/>
        <w:bottom w:val="none" w:sz="0" w:space="0" w:color="auto"/>
        <w:right w:val="none" w:sz="0" w:space="0" w:color="auto"/>
      </w:divBdr>
    </w:div>
    <w:div w:id="564606689">
      <w:bodyDiv w:val="1"/>
      <w:marLeft w:val="0"/>
      <w:marRight w:val="0"/>
      <w:marTop w:val="0"/>
      <w:marBottom w:val="0"/>
      <w:divBdr>
        <w:top w:val="none" w:sz="0" w:space="0" w:color="auto"/>
        <w:left w:val="none" w:sz="0" w:space="0" w:color="auto"/>
        <w:bottom w:val="none" w:sz="0" w:space="0" w:color="auto"/>
        <w:right w:val="none" w:sz="0" w:space="0" w:color="auto"/>
      </w:divBdr>
    </w:div>
    <w:div w:id="564803064">
      <w:bodyDiv w:val="1"/>
      <w:marLeft w:val="0"/>
      <w:marRight w:val="0"/>
      <w:marTop w:val="0"/>
      <w:marBottom w:val="0"/>
      <w:divBdr>
        <w:top w:val="none" w:sz="0" w:space="0" w:color="auto"/>
        <w:left w:val="none" w:sz="0" w:space="0" w:color="auto"/>
        <w:bottom w:val="none" w:sz="0" w:space="0" w:color="auto"/>
        <w:right w:val="none" w:sz="0" w:space="0" w:color="auto"/>
      </w:divBdr>
    </w:div>
    <w:div w:id="566840613">
      <w:bodyDiv w:val="1"/>
      <w:marLeft w:val="0"/>
      <w:marRight w:val="0"/>
      <w:marTop w:val="0"/>
      <w:marBottom w:val="0"/>
      <w:divBdr>
        <w:top w:val="none" w:sz="0" w:space="0" w:color="auto"/>
        <w:left w:val="none" w:sz="0" w:space="0" w:color="auto"/>
        <w:bottom w:val="none" w:sz="0" w:space="0" w:color="auto"/>
        <w:right w:val="none" w:sz="0" w:space="0" w:color="auto"/>
      </w:divBdr>
    </w:div>
    <w:div w:id="569657982">
      <w:bodyDiv w:val="1"/>
      <w:marLeft w:val="0"/>
      <w:marRight w:val="0"/>
      <w:marTop w:val="0"/>
      <w:marBottom w:val="0"/>
      <w:divBdr>
        <w:top w:val="none" w:sz="0" w:space="0" w:color="auto"/>
        <w:left w:val="none" w:sz="0" w:space="0" w:color="auto"/>
        <w:bottom w:val="none" w:sz="0" w:space="0" w:color="auto"/>
        <w:right w:val="none" w:sz="0" w:space="0" w:color="auto"/>
      </w:divBdr>
    </w:div>
    <w:div w:id="569929796">
      <w:bodyDiv w:val="1"/>
      <w:marLeft w:val="0"/>
      <w:marRight w:val="0"/>
      <w:marTop w:val="0"/>
      <w:marBottom w:val="0"/>
      <w:divBdr>
        <w:top w:val="none" w:sz="0" w:space="0" w:color="auto"/>
        <w:left w:val="none" w:sz="0" w:space="0" w:color="auto"/>
        <w:bottom w:val="none" w:sz="0" w:space="0" w:color="auto"/>
        <w:right w:val="none" w:sz="0" w:space="0" w:color="auto"/>
      </w:divBdr>
    </w:div>
    <w:div w:id="579605934">
      <w:bodyDiv w:val="1"/>
      <w:marLeft w:val="0"/>
      <w:marRight w:val="0"/>
      <w:marTop w:val="0"/>
      <w:marBottom w:val="0"/>
      <w:divBdr>
        <w:top w:val="none" w:sz="0" w:space="0" w:color="auto"/>
        <w:left w:val="none" w:sz="0" w:space="0" w:color="auto"/>
        <w:bottom w:val="none" w:sz="0" w:space="0" w:color="auto"/>
        <w:right w:val="none" w:sz="0" w:space="0" w:color="auto"/>
      </w:divBdr>
      <w:divsChild>
        <w:div w:id="2045324846">
          <w:marLeft w:val="0"/>
          <w:marRight w:val="0"/>
          <w:marTop w:val="0"/>
          <w:marBottom w:val="0"/>
          <w:divBdr>
            <w:top w:val="none" w:sz="0" w:space="0" w:color="auto"/>
            <w:left w:val="none" w:sz="0" w:space="0" w:color="auto"/>
            <w:bottom w:val="none" w:sz="0" w:space="0" w:color="auto"/>
            <w:right w:val="none" w:sz="0" w:space="0" w:color="auto"/>
          </w:divBdr>
          <w:divsChild>
            <w:div w:id="779955113">
              <w:marLeft w:val="0"/>
              <w:marRight w:val="0"/>
              <w:marTop w:val="0"/>
              <w:marBottom w:val="0"/>
              <w:divBdr>
                <w:top w:val="none" w:sz="0" w:space="0" w:color="auto"/>
                <w:left w:val="none" w:sz="0" w:space="0" w:color="auto"/>
                <w:bottom w:val="none" w:sz="0" w:space="0" w:color="auto"/>
                <w:right w:val="none" w:sz="0" w:space="0" w:color="auto"/>
              </w:divBdr>
              <w:divsChild>
                <w:div w:id="450442789">
                  <w:marLeft w:val="0"/>
                  <w:marRight w:val="0"/>
                  <w:marTop w:val="0"/>
                  <w:marBottom w:val="0"/>
                  <w:divBdr>
                    <w:top w:val="none" w:sz="0" w:space="0" w:color="auto"/>
                    <w:left w:val="none" w:sz="0" w:space="0" w:color="auto"/>
                    <w:bottom w:val="none" w:sz="0" w:space="0" w:color="auto"/>
                    <w:right w:val="none" w:sz="0" w:space="0" w:color="auto"/>
                  </w:divBdr>
                  <w:divsChild>
                    <w:div w:id="1475754195">
                      <w:marLeft w:val="0"/>
                      <w:marRight w:val="0"/>
                      <w:marTop w:val="0"/>
                      <w:marBottom w:val="0"/>
                      <w:divBdr>
                        <w:top w:val="none" w:sz="0" w:space="0" w:color="auto"/>
                        <w:left w:val="none" w:sz="0" w:space="0" w:color="auto"/>
                        <w:bottom w:val="none" w:sz="0" w:space="0" w:color="auto"/>
                        <w:right w:val="none" w:sz="0" w:space="0" w:color="auto"/>
                      </w:divBdr>
                      <w:divsChild>
                        <w:div w:id="678897145">
                          <w:marLeft w:val="0"/>
                          <w:marRight w:val="0"/>
                          <w:marTop w:val="0"/>
                          <w:marBottom w:val="0"/>
                          <w:divBdr>
                            <w:top w:val="none" w:sz="0" w:space="0" w:color="auto"/>
                            <w:left w:val="none" w:sz="0" w:space="0" w:color="auto"/>
                            <w:bottom w:val="none" w:sz="0" w:space="0" w:color="auto"/>
                            <w:right w:val="none" w:sz="0" w:space="0" w:color="auto"/>
                          </w:divBdr>
                        </w:div>
                      </w:divsChild>
                    </w:div>
                    <w:div w:id="1843466122">
                      <w:marLeft w:val="0"/>
                      <w:marRight w:val="0"/>
                      <w:marTop w:val="0"/>
                      <w:marBottom w:val="0"/>
                      <w:divBdr>
                        <w:top w:val="none" w:sz="0" w:space="0" w:color="auto"/>
                        <w:left w:val="none" w:sz="0" w:space="0" w:color="auto"/>
                        <w:bottom w:val="none" w:sz="0" w:space="0" w:color="auto"/>
                        <w:right w:val="none" w:sz="0" w:space="0" w:color="auto"/>
                      </w:divBdr>
                      <w:divsChild>
                        <w:div w:id="1515341959">
                          <w:marLeft w:val="0"/>
                          <w:marRight w:val="0"/>
                          <w:marTop w:val="0"/>
                          <w:marBottom w:val="0"/>
                          <w:divBdr>
                            <w:top w:val="none" w:sz="0" w:space="0" w:color="auto"/>
                            <w:left w:val="none" w:sz="0" w:space="0" w:color="auto"/>
                            <w:bottom w:val="none" w:sz="0" w:space="0" w:color="auto"/>
                            <w:right w:val="none" w:sz="0" w:space="0" w:color="auto"/>
                          </w:divBdr>
                          <w:divsChild>
                            <w:div w:id="912742572">
                              <w:marLeft w:val="0"/>
                              <w:marRight w:val="0"/>
                              <w:marTop w:val="0"/>
                              <w:marBottom w:val="0"/>
                              <w:divBdr>
                                <w:top w:val="none" w:sz="0" w:space="0" w:color="auto"/>
                                <w:left w:val="none" w:sz="0" w:space="0" w:color="auto"/>
                                <w:bottom w:val="none" w:sz="0" w:space="0" w:color="auto"/>
                                <w:right w:val="none" w:sz="0" w:space="0" w:color="auto"/>
                              </w:divBdr>
                              <w:divsChild>
                                <w:div w:id="53966677">
                                  <w:marLeft w:val="0"/>
                                  <w:marRight w:val="0"/>
                                  <w:marTop w:val="0"/>
                                  <w:marBottom w:val="0"/>
                                  <w:divBdr>
                                    <w:top w:val="none" w:sz="0" w:space="0" w:color="auto"/>
                                    <w:left w:val="none" w:sz="0" w:space="0" w:color="auto"/>
                                    <w:bottom w:val="none" w:sz="0" w:space="0" w:color="auto"/>
                                    <w:right w:val="none" w:sz="0" w:space="0" w:color="auto"/>
                                  </w:divBdr>
                                  <w:divsChild>
                                    <w:div w:id="20757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721842">
      <w:bodyDiv w:val="1"/>
      <w:marLeft w:val="0"/>
      <w:marRight w:val="0"/>
      <w:marTop w:val="0"/>
      <w:marBottom w:val="0"/>
      <w:divBdr>
        <w:top w:val="none" w:sz="0" w:space="0" w:color="auto"/>
        <w:left w:val="none" w:sz="0" w:space="0" w:color="auto"/>
        <w:bottom w:val="none" w:sz="0" w:space="0" w:color="auto"/>
        <w:right w:val="none" w:sz="0" w:space="0" w:color="auto"/>
      </w:divBdr>
    </w:div>
    <w:div w:id="583337954">
      <w:bodyDiv w:val="1"/>
      <w:marLeft w:val="0"/>
      <w:marRight w:val="0"/>
      <w:marTop w:val="0"/>
      <w:marBottom w:val="0"/>
      <w:divBdr>
        <w:top w:val="none" w:sz="0" w:space="0" w:color="auto"/>
        <w:left w:val="none" w:sz="0" w:space="0" w:color="auto"/>
        <w:bottom w:val="none" w:sz="0" w:space="0" w:color="auto"/>
        <w:right w:val="none" w:sz="0" w:space="0" w:color="auto"/>
      </w:divBdr>
    </w:div>
    <w:div w:id="587924385">
      <w:bodyDiv w:val="1"/>
      <w:marLeft w:val="0"/>
      <w:marRight w:val="0"/>
      <w:marTop w:val="0"/>
      <w:marBottom w:val="0"/>
      <w:divBdr>
        <w:top w:val="none" w:sz="0" w:space="0" w:color="auto"/>
        <w:left w:val="none" w:sz="0" w:space="0" w:color="auto"/>
        <w:bottom w:val="none" w:sz="0" w:space="0" w:color="auto"/>
        <w:right w:val="none" w:sz="0" w:space="0" w:color="auto"/>
      </w:divBdr>
    </w:div>
    <w:div w:id="589316197">
      <w:bodyDiv w:val="1"/>
      <w:marLeft w:val="0"/>
      <w:marRight w:val="0"/>
      <w:marTop w:val="0"/>
      <w:marBottom w:val="0"/>
      <w:divBdr>
        <w:top w:val="none" w:sz="0" w:space="0" w:color="auto"/>
        <w:left w:val="none" w:sz="0" w:space="0" w:color="auto"/>
        <w:bottom w:val="none" w:sz="0" w:space="0" w:color="auto"/>
        <w:right w:val="none" w:sz="0" w:space="0" w:color="auto"/>
      </w:divBdr>
    </w:div>
    <w:div w:id="590967829">
      <w:bodyDiv w:val="1"/>
      <w:marLeft w:val="0"/>
      <w:marRight w:val="0"/>
      <w:marTop w:val="0"/>
      <w:marBottom w:val="0"/>
      <w:divBdr>
        <w:top w:val="none" w:sz="0" w:space="0" w:color="auto"/>
        <w:left w:val="none" w:sz="0" w:space="0" w:color="auto"/>
        <w:bottom w:val="none" w:sz="0" w:space="0" w:color="auto"/>
        <w:right w:val="none" w:sz="0" w:space="0" w:color="auto"/>
      </w:divBdr>
    </w:div>
    <w:div w:id="602146956">
      <w:bodyDiv w:val="1"/>
      <w:marLeft w:val="0"/>
      <w:marRight w:val="0"/>
      <w:marTop w:val="0"/>
      <w:marBottom w:val="0"/>
      <w:divBdr>
        <w:top w:val="none" w:sz="0" w:space="0" w:color="auto"/>
        <w:left w:val="none" w:sz="0" w:space="0" w:color="auto"/>
        <w:bottom w:val="none" w:sz="0" w:space="0" w:color="auto"/>
        <w:right w:val="none" w:sz="0" w:space="0" w:color="auto"/>
      </w:divBdr>
    </w:div>
    <w:div w:id="603198046">
      <w:bodyDiv w:val="1"/>
      <w:marLeft w:val="0"/>
      <w:marRight w:val="0"/>
      <w:marTop w:val="0"/>
      <w:marBottom w:val="0"/>
      <w:divBdr>
        <w:top w:val="none" w:sz="0" w:space="0" w:color="auto"/>
        <w:left w:val="none" w:sz="0" w:space="0" w:color="auto"/>
        <w:bottom w:val="none" w:sz="0" w:space="0" w:color="auto"/>
        <w:right w:val="none" w:sz="0" w:space="0" w:color="auto"/>
      </w:divBdr>
    </w:div>
    <w:div w:id="603611648">
      <w:bodyDiv w:val="1"/>
      <w:marLeft w:val="0"/>
      <w:marRight w:val="0"/>
      <w:marTop w:val="0"/>
      <w:marBottom w:val="0"/>
      <w:divBdr>
        <w:top w:val="none" w:sz="0" w:space="0" w:color="auto"/>
        <w:left w:val="none" w:sz="0" w:space="0" w:color="auto"/>
        <w:bottom w:val="none" w:sz="0" w:space="0" w:color="auto"/>
        <w:right w:val="none" w:sz="0" w:space="0" w:color="auto"/>
      </w:divBdr>
    </w:div>
    <w:div w:id="604845633">
      <w:bodyDiv w:val="1"/>
      <w:marLeft w:val="0"/>
      <w:marRight w:val="0"/>
      <w:marTop w:val="0"/>
      <w:marBottom w:val="0"/>
      <w:divBdr>
        <w:top w:val="none" w:sz="0" w:space="0" w:color="auto"/>
        <w:left w:val="none" w:sz="0" w:space="0" w:color="auto"/>
        <w:bottom w:val="none" w:sz="0" w:space="0" w:color="auto"/>
        <w:right w:val="none" w:sz="0" w:space="0" w:color="auto"/>
      </w:divBdr>
    </w:div>
    <w:div w:id="605311287">
      <w:bodyDiv w:val="1"/>
      <w:marLeft w:val="0"/>
      <w:marRight w:val="0"/>
      <w:marTop w:val="0"/>
      <w:marBottom w:val="0"/>
      <w:divBdr>
        <w:top w:val="none" w:sz="0" w:space="0" w:color="auto"/>
        <w:left w:val="none" w:sz="0" w:space="0" w:color="auto"/>
        <w:bottom w:val="none" w:sz="0" w:space="0" w:color="auto"/>
        <w:right w:val="none" w:sz="0" w:space="0" w:color="auto"/>
      </w:divBdr>
    </w:div>
    <w:div w:id="613906337">
      <w:bodyDiv w:val="1"/>
      <w:marLeft w:val="0"/>
      <w:marRight w:val="0"/>
      <w:marTop w:val="0"/>
      <w:marBottom w:val="0"/>
      <w:divBdr>
        <w:top w:val="none" w:sz="0" w:space="0" w:color="auto"/>
        <w:left w:val="none" w:sz="0" w:space="0" w:color="auto"/>
        <w:bottom w:val="none" w:sz="0" w:space="0" w:color="auto"/>
        <w:right w:val="none" w:sz="0" w:space="0" w:color="auto"/>
      </w:divBdr>
    </w:div>
    <w:div w:id="616180102">
      <w:bodyDiv w:val="1"/>
      <w:marLeft w:val="0"/>
      <w:marRight w:val="0"/>
      <w:marTop w:val="0"/>
      <w:marBottom w:val="0"/>
      <w:divBdr>
        <w:top w:val="none" w:sz="0" w:space="0" w:color="auto"/>
        <w:left w:val="none" w:sz="0" w:space="0" w:color="auto"/>
        <w:bottom w:val="none" w:sz="0" w:space="0" w:color="auto"/>
        <w:right w:val="none" w:sz="0" w:space="0" w:color="auto"/>
      </w:divBdr>
    </w:div>
    <w:div w:id="617176528">
      <w:bodyDiv w:val="1"/>
      <w:marLeft w:val="0"/>
      <w:marRight w:val="0"/>
      <w:marTop w:val="0"/>
      <w:marBottom w:val="0"/>
      <w:divBdr>
        <w:top w:val="none" w:sz="0" w:space="0" w:color="auto"/>
        <w:left w:val="none" w:sz="0" w:space="0" w:color="auto"/>
        <w:bottom w:val="none" w:sz="0" w:space="0" w:color="auto"/>
        <w:right w:val="none" w:sz="0" w:space="0" w:color="auto"/>
      </w:divBdr>
    </w:div>
    <w:div w:id="619721779">
      <w:bodyDiv w:val="1"/>
      <w:marLeft w:val="0"/>
      <w:marRight w:val="0"/>
      <w:marTop w:val="0"/>
      <w:marBottom w:val="0"/>
      <w:divBdr>
        <w:top w:val="none" w:sz="0" w:space="0" w:color="auto"/>
        <w:left w:val="none" w:sz="0" w:space="0" w:color="auto"/>
        <w:bottom w:val="none" w:sz="0" w:space="0" w:color="auto"/>
        <w:right w:val="none" w:sz="0" w:space="0" w:color="auto"/>
      </w:divBdr>
    </w:div>
    <w:div w:id="623123876">
      <w:bodyDiv w:val="1"/>
      <w:marLeft w:val="0"/>
      <w:marRight w:val="0"/>
      <w:marTop w:val="0"/>
      <w:marBottom w:val="0"/>
      <w:divBdr>
        <w:top w:val="none" w:sz="0" w:space="0" w:color="auto"/>
        <w:left w:val="none" w:sz="0" w:space="0" w:color="auto"/>
        <w:bottom w:val="none" w:sz="0" w:space="0" w:color="auto"/>
        <w:right w:val="none" w:sz="0" w:space="0" w:color="auto"/>
      </w:divBdr>
    </w:div>
    <w:div w:id="623391570">
      <w:bodyDiv w:val="1"/>
      <w:marLeft w:val="0"/>
      <w:marRight w:val="0"/>
      <w:marTop w:val="0"/>
      <w:marBottom w:val="0"/>
      <w:divBdr>
        <w:top w:val="none" w:sz="0" w:space="0" w:color="auto"/>
        <w:left w:val="none" w:sz="0" w:space="0" w:color="auto"/>
        <w:bottom w:val="none" w:sz="0" w:space="0" w:color="auto"/>
        <w:right w:val="none" w:sz="0" w:space="0" w:color="auto"/>
      </w:divBdr>
    </w:div>
    <w:div w:id="625819520">
      <w:bodyDiv w:val="1"/>
      <w:marLeft w:val="0"/>
      <w:marRight w:val="0"/>
      <w:marTop w:val="0"/>
      <w:marBottom w:val="0"/>
      <w:divBdr>
        <w:top w:val="none" w:sz="0" w:space="0" w:color="auto"/>
        <w:left w:val="none" w:sz="0" w:space="0" w:color="auto"/>
        <w:bottom w:val="none" w:sz="0" w:space="0" w:color="auto"/>
        <w:right w:val="none" w:sz="0" w:space="0" w:color="auto"/>
      </w:divBdr>
    </w:div>
    <w:div w:id="626857389">
      <w:bodyDiv w:val="1"/>
      <w:marLeft w:val="0"/>
      <w:marRight w:val="0"/>
      <w:marTop w:val="0"/>
      <w:marBottom w:val="0"/>
      <w:divBdr>
        <w:top w:val="none" w:sz="0" w:space="0" w:color="auto"/>
        <w:left w:val="none" w:sz="0" w:space="0" w:color="auto"/>
        <w:bottom w:val="none" w:sz="0" w:space="0" w:color="auto"/>
        <w:right w:val="none" w:sz="0" w:space="0" w:color="auto"/>
      </w:divBdr>
    </w:div>
    <w:div w:id="633369837">
      <w:bodyDiv w:val="1"/>
      <w:marLeft w:val="0"/>
      <w:marRight w:val="0"/>
      <w:marTop w:val="0"/>
      <w:marBottom w:val="0"/>
      <w:divBdr>
        <w:top w:val="none" w:sz="0" w:space="0" w:color="auto"/>
        <w:left w:val="none" w:sz="0" w:space="0" w:color="auto"/>
        <w:bottom w:val="none" w:sz="0" w:space="0" w:color="auto"/>
        <w:right w:val="none" w:sz="0" w:space="0" w:color="auto"/>
      </w:divBdr>
    </w:div>
    <w:div w:id="637034611">
      <w:bodyDiv w:val="1"/>
      <w:marLeft w:val="0"/>
      <w:marRight w:val="0"/>
      <w:marTop w:val="0"/>
      <w:marBottom w:val="0"/>
      <w:divBdr>
        <w:top w:val="none" w:sz="0" w:space="0" w:color="auto"/>
        <w:left w:val="none" w:sz="0" w:space="0" w:color="auto"/>
        <w:bottom w:val="none" w:sz="0" w:space="0" w:color="auto"/>
        <w:right w:val="none" w:sz="0" w:space="0" w:color="auto"/>
      </w:divBdr>
    </w:div>
    <w:div w:id="642656684">
      <w:bodyDiv w:val="1"/>
      <w:marLeft w:val="0"/>
      <w:marRight w:val="0"/>
      <w:marTop w:val="0"/>
      <w:marBottom w:val="0"/>
      <w:divBdr>
        <w:top w:val="none" w:sz="0" w:space="0" w:color="auto"/>
        <w:left w:val="none" w:sz="0" w:space="0" w:color="auto"/>
        <w:bottom w:val="none" w:sz="0" w:space="0" w:color="auto"/>
        <w:right w:val="none" w:sz="0" w:space="0" w:color="auto"/>
      </w:divBdr>
    </w:div>
    <w:div w:id="651060100">
      <w:bodyDiv w:val="1"/>
      <w:marLeft w:val="0"/>
      <w:marRight w:val="0"/>
      <w:marTop w:val="0"/>
      <w:marBottom w:val="0"/>
      <w:divBdr>
        <w:top w:val="none" w:sz="0" w:space="0" w:color="auto"/>
        <w:left w:val="none" w:sz="0" w:space="0" w:color="auto"/>
        <w:bottom w:val="none" w:sz="0" w:space="0" w:color="auto"/>
        <w:right w:val="none" w:sz="0" w:space="0" w:color="auto"/>
      </w:divBdr>
    </w:div>
    <w:div w:id="653873841">
      <w:bodyDiv w:val="1"/>
      <w:marLeft w:val="0"/>
      <w:marRight w:val="0"/>
      <w:marTop w:val="0"/>
      <w:marBottom w:val="0"/>
      <w:divBdr>
        <w:top w:val="none" w:sz="0" w:space="0" w:color="auto"/>
        <w:left w:val="none" w:sz="0" w:space="0" w:color="auto"/>
        <w:bottom w:val="none" w:sz="0" w:space="0" w:color="auto"/>
        <w:right w:val="none" w:sz="0" w:space="0" w:color="auto"/>
      </w:divBdr>
    </w:div>
    <w:div w:id="657392014">
      <w:bodyDiv w:val="1"/>
      <w:marLeft w:val="0"/>
      <w:marRight w:val="0"/>
      <w:marTop w:val="0"/>
      <w:marBottom w:val="0"/>
      <w:divBdr>
        <w:top w:val="none" w:sz="0" w:space="0" w:color="auto"/>
        <w:left w:val="none" w:sz="0" w:space="0" w:color="auto"/>
        <w:bottom w:val="none" w:sz="0" w:space="0" w:color="auto"/>
        <w:right w:val="none" w:sz="0" w:space="0" w:color="auto"/>
      </w:divBdr>
    </w:div>
    <w:div w:id="659311272">
      <w:bodyDiv w:val="1"/>
      <w:marLeft w:val="0"/>
      <w:marRight w:val="0"/>
      <w:marTop w:val="0"/>
      <w:marBottom w:val="0"/>
      <w:divBdr>
        <w:top w:val="none" w:sz="0" w:space="0" w:color="auto"/>
        <w:left w:val="none" w:sz="0" w:space="0" w:color="auto"/>
        <w:bottom w:val="none" w:sz="0" w:space="0" w:color="auto"/>
        <w:right w:val="none" w:sz="0" w:space="0" w:color="auto"/>
      </w:divBdr>
    </w:div>
    <w:div w:id="660543636">
      <w:bodyDiv w:val="1"/>
      <w:marLeft w:val="0"/>
      <w:marRight w:val="0"/>
      <w:marTop w:val="0"/>
      <w:marBottom w:val="0"/>
      <w:divBdr>
        <w:top w:val="none" w:sz="0" w:space="0" w:color="auto"/>
        <w:left w:val="none" w:sz="0" w:space="0" w:color="auto"/>
        <w:bottom w:val="none" w:sz="0" w:space="0" w:color="auto"/>
        <w:right w:val="none" w:sz="0" w:space="0" w:color="auto"/>
      </w:divBdr>
    </w:div>
    <w:div w:id="661814930">
      <w:bodyDiv w:val="1"/>
      <w:marLeft w:val="0"/>
      <w:marRight w:val="0"/>
      <w:marTop w:val="0"/>
      <w:marBottom w:val="0"/>
      <w:divBdr>
        <w:top w:val="none" w:sz="0" w:space="0" w:color="auto"/>
        <w:left w:val="none" w:sz="0" w:space="0" w:color="auto"/>
        <w:bottom w:val="none" w:sz="0" w:space="0" w:color="auto"/>
        <w:right w:val="none" w:sz="0" w:space="0" w:color="auto"/>
      </w:divBdr>
      <w:divsChild>
        <w:div w:id="1596087026">
          <w:marLeft w:val="0"/>
          <w:marRight w:val="0"/>
          <w:marTop w:val="0"/>
          <w:marBottom w:val="0"/>
          <w:divBdr>
            <w:top w:val="none" w:sz="0" w:space="0" w:color="auto"/>
            <w:left w:val="none" w:sz="0" w:space="0" w:color="auto"/>
            <w:bottom w:val="none" w:sz="0" w:space="0" w:color="auto"/>
            <w:right w:val="none" w:sz="0" w:space="0" w:color="auto"/>
          </w:divBdr>
          <w:divsChild>
            <w:div w:id="353459659">
              <w:marLeft w:val="0"/>
              <w:marRight w:val="0"/>
              <w:marTop w:val="0"/>
              <w:marBottom w:val="0"/>
              <w:divBdr>
                <w:top w:val="none" w:sz="0" w:space="0" w:color="auto"/>
                <w:left w:val="none" w:sz="0" w:space="0" w:color="auto"/>
                <w:bottom w:val="none" w:sz="0" w:space="0" w:color="auto"/>
                <w:right w:val="none" w:sz="0" w:space="0" w:color="auto"/>
              </w:divBdr>
              <w:divsChild>
                <w:div w:id="276186304">
                  <w:marLeft w:val="0"/>
                  <w:marRight w:val="0"/>
                  <w:marTop w:val="0"/>
                  <w:marBottom w:val="0"/>
                  <w:divBdr>
                    <w:top w:val="none" w:sz="0" w:space="0" w:color="auto"/>
                    <w:left w:val="none" w:sz="0" w:space="0" w:color="auto"/>
                    <w:bottom w:val="none" w:sz="0" w:space="0" w:color="auto"/>
                    <w:right w:val="none" w:sz="0" w:space="0" w:color="auto"/>
                  </w:divBdr>
                  <w:divsChild>
                    <w:div w:id="1475876195">
                      <w:marLeft w:val="0"/>
                      <w:marRight w:val="0"/>
                      <w:marTop w:val="0"/>
                      <w:marBottom w:val="0"/>
                      <w:divBdr>
                        <w:top w:val="none" w:sz="0" w:space="0" w:color="auto"/>
                        <w:left w:val="none" w:sz="0" w:space="0" w:color="auto"/>
                        <w:bottom w:val="none" w:sz="0" w:space="0" w:color="auto"/>
                        <w:right w:val="none" w:sz="0" w:space="0" w:color="auto"/>
                      </w:divBdr>
                      <w:divsChild>
                        <w:div w:id="168720965">
                          <w:marLeft w:val="0"/>
                          <w:marRight w:val="0"/>
                          <w:marTop w:val="0"/>
                          <w:marBottom w:val="0"/>
                          <w:divBdr>
                            <w:top w:val="none" w:sz="0" w:space="0" w:color="auto"/>
                            <w:left w:val="none" w:sz="0" w:space="0" w:color="auto"/>
                            <w:bottom w:val="none" w:sz="0" w:space="0" w:color="auto"/>
                            <w:right w:val="none" w:sz="0" w:space="0" w:color="auto"/>
                          </w:divBdr>
                          <w:divsChild>
                            <w:div w:id="144510597">
                              <w:marLeft w:val="0"/>
                              <w:marRight w:val="0"/>
                              <w:marTop w:val="0"/>
                              <w:marBottom w:val="0"/>
                              <w:divBdr>
                                <w:top w:val="none" w:sz="0" w:space="0" w:color="auto"/>
                                <w:left w:val="none" w:sz="0" w:space="0" w:color="auto"/>
                                <w:bottom w:val="none" w:sz="0" w:space="0" w:color="auto"/>
                                <w:right w:val="none" w:sz="0" w:space="0" w:color="auto"/>
                              </w:divBdr>
                              <w:divsChild>
                                <w:div w:id="552352302">
                                  <w:marLeft w:val="0"/>
                                  <w:marRight w:val="0"/>
                                  <w:marTop w:val="0"/>
                                  <w:marBottom w:val="0"/>
                                  <w:divBdr>
                                    <w:top w:val="none" w:sz="0" w:space="0" w:color="auto"/>
                                    <w:left w:val="none" w:sz="0" w:space="0" w:color="auto"/>
                                    <w:bottom w:val="none" w:sz="0" w:space="0" w:color="auto"/>
                                    <w:right w:val="none" w:sz="0" w:space="0" w:color="auto"/>
                                  </w:divBdr>
                                  <w:divsChild>
                                    <w:div w:id="601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27509">
      <w:bodyDiv w:val="1"/>
      <w:marLeft w:val="0"/>
      <w:marRight w:val="0"/>
      <w:marTop w:val="0"/>
      <w:marBottom w:val="0"/>
      <w:divBdr>
        <w:top w:val="none" w:sz="0" w:space="0" w:color="auto"/>
        <w:left w:val="none" w:sz="0" w:space="0" w:color="auto"/>
        <w:bottom w:val="none" w:sz="0" w:space="0" w:color="auto"/>
        <w:right w:val="none" w:sz="0" w:space="0" w:color="auto"/>
      </w:divBdr>
    </w:div>
    <w:div w:id="662009164">
      <w:bodyDiv w:val="1"/>
      <w:marLeft w:val="0"/>
      <w:marRight w:val="0"/>
      <w:marTop w:val="0"/>
      <w:marBottom w:val="0"/>
      <w:divBdr>
        <w:top w:val="none" w:sz="0" w:space="0" w:color="auto"/>
        <w:left w:val="none" w:sz="0" w:space="0" w:color="auto"/>
        <w:bottom w:val="none" w:sz="0" w:space="0" w:color="auto"/>
        <w:right w:val="none" w:sz="0" w:space="0" w:color="auto"/>
      </w:divBdr>
    </w:div>
    <w:div w:id="663513847">
      <w:bodyDiv w:val="1"/>
      <w:marLeft w:val="0"/>
      <w:marRight w:val="0"/>
      <w:marTop w:val="0"/>
      <w:marBottom w:val="0"/>
      <w:divBdr>
        <w:top w:val="none" w:sz="0" w:space="0" w:color="auto"/>
        <w:left w:val="none" w:sz="0" w:space="0" w:color="auto"/>
        <w:bottom w:val="none" w:sz="0" w:space="0" w:color="auto"/>
        <w:right w:val="none" w:sz="0" w:space="0" w:color="auto"/>
      </w:divBdr>
    </w:div>
    <w:div w:id="663780949">
      <w:bodyDiv w:val="1"/>
      <w:marLeft w:val="0"/>
      <w:marRight w:val="0"/>
      <w:marTop w:val="0"/>
      <w:marBottom w:val="0"/>
      <w:divBdr>
        <w:top w:val="none" w:sz="0" w:space="0" w:color="auto"/>
        <w:left w:val="none" w:sz="0" w:space="0" w:color="auto"/>
        <w:bottom w:val="none" w:sz="0" w:space="0" w:color="auto"/>
        <w:right w:val="none" w:sz="0" w:space="0" w:color="auto"/>
      </w:divBdr>
    </w:div>
    <w:div w:id="664404577">
      <w:bodyDiv w:val="1"/>
      <w:marLeft w:val="0"/>
      <w:marRight w:val="0"/>
      <w:marTop w:val="0"/>
      <w:marBottom w:val="0"/>
      <w:divBdr>
        <w:top w:val="none" w:sz="0" w:space="0" w:color="auto"/>
        <w:left w:val="none" w:sz="0" w:space="0" w:color="auto"/>
        <w:bottom w:val="none" w:sz="0" w:space="0" w:color="auto"/>
        <w:right w:val="none" w:sz="0" w:space="0" w:color="auto"/>
      </w:divBdr>
    </w:div>
    <w:div w:id="667631162">
      <w:bodyDiv w:val="1"/>
      <w:marLeft w:val="0"/>
      <w:marRight w:val="0"/>
      <w:marTop w:val="0"/>
      <w:marBottom w:val="0"/>
      <w:divBdr>
        <w:top w:val="none" w:sz="0" w:space="0" w:color="auto"/>
        <w:left w:val="none" w:sz="0" w:space="0" w:color="auto"/>
        <w:bottom w:val="none" w:sz="0" w:space="0" w:color="auto"/>
        <w:right w:val="none" w:sz="0" w:space="0" w:color="auto"/>
      </w:divBdr>
    </w:div>
    <w:div w:id="667680846">
      <w:bodyDiv w:val="1"/>
      <w:marLeft w:val="0"/>
      <w:marRight w:val="0"/>
      <w:marTop w:val="0"/>
      <w:marBottom w:val="0"/>
      <w:divBdr>
        <w:top w:val="none" w:sz="0" w:space="0" w:color="auto"/>
        <w:left w:val="none" w:sz="0" w:space="0" w:color="auto"/>
        <w:bottom w:val="none" w:sz="0" w:space="0" w:color="auto"/>
        <w:right w:val="none" w:sz="0" w:space="0" w:color="auto"/>
      </w:divBdr>
    </w:div>
    <w:div w:id="667951531">
      <w:bodyDiv w:val="1"/>
      <w:marLeft w:val="0"/>
      <w:marRight w:val="0"/>
      <w:marTop w:val="0"/>
      <w:marBottom w:val="0"/>
      <w:divBdr>
        <w:top w:val="none" w:sz="0" w:space="0" w:color="auto"/>
        <w:left w:val="none" w:sz="0" w:space="0" w:color="auto"/>
        <w:bottom w:val="none" w:sz="0" w:space="0" w:color="auto"/>
        <w:right w:val="none" w:sz="0" w:space="0" w:color="auto"/>
      </w:divBdr>
    </w:div>
    <w:div w:id="670260848">
      <w:bodyDiv w:val="1"/>
      <w:marLeft w:val="0"/>
      <w:marRight w:val="0"/>
      <w:marTop w:val="0"/>
      <w:marBottom w:val="0"/>
      <w:divBdr>
        <w:top w:val="none" w:sz="0" w:space="0" w:color="auto"/>
        <w:left w:val="none" w:sz="0" w:space="0" w:color="auto"/>
        <w:bottom w:val="none" w:sz="0" w:space="0" w:color="auto"/>
        <w:right w:val="none" w:sz="0" w:space="0" w:color="auto"/>
      </w:divBdr>
    </w:div>
    <w:div w:id="673194203">
      <w:bodyDiv w:val="1"/>
      <w:marLeft w:val="0"/>
      <w:marRight w:val="0"/>
      <w:marTop w:val="0"/>
      <w:marBottom w:val="0"/>
      <w:divBdr>
        <w:top w:val="none" w:sz="0" w:space="0" w:color="auto"/>
        <w:left w:val="none" w:sz="0" w:space="0" w:color="auto"/>
        <w:bottom w:val="none" w:sz="0" w:space="0" w:color="auto"/>
        <w:right w:val="none" w:sz="0" w:space="0" w:color="auto"/>
      </w:divBdr>
    </w:div>
    <w:div w:id="674575586">
      <w:bodyDiv w:val="1"/>
      <w:marLeft w:val="0"/>
      <w:marRight w:val="0"/>
      <w:marTop w:val="0"/>
      <w:marBottom w:val="0"/>
      <w:divBdr>
        <w:top w:val="none" w:sz="0" w:space="0" w:color="auto"/>
        <w:left w:val="none" w:sz="0" w:space="0" w:color="auto"/>
        <w:bottom w:val="none" w:sz="0" w:space="0" w:color="auto"/>
        <w:right w:val="none" w:sz="0" w:space="0" w:color="auto"/>
      </w:divBdr>
    </w:div>
    <w:div w:id="675881024">
      <w:bodyDiv w:val="1"/>
      <w:marLeft w:val="0"/>
      <w:marRight w:val="0"/>
      <w:marTop w:val="0"/>
      <w:marBottom w:val="0"/>
      <w:divBdr>
        <w:top w:val="none" w:sz="0" w:space="0" w:color="auto"/>
        <w:left w:val="none" w:sz="0" w:space="0" w:color="auto"/>
        <w:bottom w:val="none" w:sz="0" w:space="0" w:color="auto"/>
        <w:right w:val="none" w:sz="0" w:space="0" w:color="auto"/>
      </w:divBdr>
    </w:div>
    <w:div w:id="681278473">
      <w:bodyDiv w:val="1"/>
      <w:marLeft w:val="0"/>
      <w:marRight w:val="0"/>
      <w:marTop w:val="0"/>
      <w:marBottom w:val="0"/>
      <w:divBdr>
        <w:top w:val="none" w:sz="0" w:space="0" w:color="auto"/>
        <w:left w:val="none" w:sz="0" w:space="0" w:color="auto"/>
        <w:bottom w:val="none" w:sz="0" w:space="0" w:color="auto"/>
        <w:right w:val="none" w:sz="0" w:space="0" w:color="auto"/>
      </w:divBdr>
    </w:div>
    <w:div w:id="681514222">
      <w:bodyDiv w:val="1"/>
      <w:marLeft w:val="0"/>
      <w:marRight w:val="0"/>
      <w:marTop w:val="0"/>
      <w:marBottom w:val="0"/>
      <w:divBdr>
        <w:top w:val="none" w:sz="0" w:space="0" w:color="auto"/>
        <w:left w:val="none" w:sz="0" w:space="0" w:color="auto"/>
        <w:bottom w:val="none" w:sz="0" w:space="0" w:color="auto"/>
        <w:right w:val="none" w:sz="0" w:space="0" w:color="auto"/>
      </w:divBdr>
    </w:div>
    <w:div w:id="681712077">
      <w:bodyDiv w:val="1"/>
      <w:marLeft w:val="0"/>
      <w:marRight w:val="0"/>
      <w:marTop w:val="0"/>
      <w:marBottom w:val="0"/>
      <w:divBdr>
        <w:top w:val="none" w:sz="0" w:space="0" w:color="auto"/>
        <w:left w:val="none" w:sz="0" w:space="0" w:color="auto"/>
        <w:bottom w:val="none" w:sz="0" w:space="0" w:color="auto"/>
        <w:right w:val="none" w:sz="0" w:space="0" w:color="auto"/>
      </w:divBdr>
    </w:div>
    <w:div w:id="686519810">
      <w:bodyDiv w:val="1"/>
      <w:marLeft w:val="0"/>
      <w:marRight w:val="0"/>
      <w:marTop w:val="0"/>
      <w:marBottom w:val="0"/>
      <w:divBdr>
        <w:top w:val="none" w:sz="0" w:space="0" w:color="auto"/>
        <w:left w:val="none" w:sz="0" w:space="0" w:color="auto"/>
        <w:bottom w:val="none" w:sz="0" w:space="0" w:color="auto"/>
        <w:right w:val="none" w:sz="0" w:space="0" w:color="auto"/>
      </w:divBdr>
    </w:div>
    <w:div w:id="686953909">
      <w:bodyDiv w:val="1"/>
      <w:marLeft w:val="0"/>
      <w:marRight w:val="0"/>
      <w:marTop w:val="0"/>
      <w:marBottom w:val="0"/>
      <w:divBdr>
        <w:top w:val="none" w:sz="0" w:space="0" w:color="auto"/>
        <w:left w:val="none" w:sz="0" w:space="0" w:color="auto"/>
        <w:bottom w:val="none" w:sz="0" w:space="0" w:color="auto"/>
        <w:right w:val="none" w:sz="0" w:space="0" w:color="auto"/>
      </w:divBdr>
    </w:div>
    <w:div w:id="687145348">
      <w:bodyDiv w:val="1"/>
      <w:marLeft w:val="0"/>
      <w:marRight w:val="0"/>
      <w:marTop w:val="0"/>
      <w:marBottom w:val="0"/>
      <w:divBdr>
        <w:top w:val="none" w:sz="0" w:space="0" w:color="auto"/>
        <w:left w:val="none" w:sz="0" w:space="0" w:color="auto"/>
        <w:bottom w:val="none" w:sz="0" w:space="0" w:color="auto"/>
        <w:right w:val="none" w:sz="0" w:space="0" w:color="auto"/>
      </w:divBdr>
    </w:div>
    <w:div w:id="687560621">
      <w:bodyDiv w:val="1"/>
      <w:marLeft w:val="0"/>
      <w:marRight w:val="0"/>
      <w:marTop w:val="0"/>
      <w:marBottom w:val="0"/>
      <w:divBdr>
        <w:top w:val="none" w:sz="0" w:space="0" w:color="auto"/>
        <w:left w:val="none" w:sz="0" w:space="0" w:color="auto"/>
        <w:bottom w:val="none" w:sz="0" w:space="0" w:color="auto"/>
        <w:right w:val="none" w:sz="0" w:space="0" w:color="auto"/>
      </w:divBdr>
    </w:div>
    <w:div w:id="687946809">
      <w:bodyDiv w:val="1"/>
      <w:marLeft w:val="0"/>
      <w:marRight w:val="0"/>
      <w:marTop w:val="0"/>
      <w:marBottom w:val="0"/>
      <w:divBdr>
        <w:top w:val="none" w:sz="0" w:space="0" w:color="auto"/>
        <w:left w:val="none" w:sz="0" w:space="0" w:color="auto"/>
        <w:bottom w:val="none" w:sz="0" w:space="0" w:color="auto"/>
        <w:right w:val="none" w:sz="0" w:space="0" w:color="auto"/>
      </w:divBdr>
    </w:div>
    <w:div w:id="690451500">
      <w:bodyDiv w:val="1"/>
      <w:marLeft w:val="0"/>
      <w:marRight w:val="0"/>
      <w:marTop w:val="0"/>
      <w:marBottom w:val="0"/>
      <w:divBdr>
        <w:top w:val="none" w:sz="0" w:space="0" w:color="auto"/>
        <w:left w:val="none" w:sz="0" w:space="0" w:color="auto"/>
        <w:bottom w:val="none" w:sz="0" w:space="0" w:color="auto"/>
        <w:right w:val="none" w:sz="0" w:space="0" w:color="auto"/>
      </w:divBdr>
    </w:div>
    <w:div w:id="693264169">
      <w:bodyDiv w:val="1"/>
      <w:marLeft w:val="0"/>
      <w:marRight w:val="0"/>
      <w:marTop w:val="0"/>
      <w:marBottom w:val="0"/>
      <w:divBdr>
        <w:top w:val="none" w:sz="0" w:space="0" w:color="auto"/>
        <w:left w:val="none" w:sz="0" w:space="0" w:color="auto"/>
        <w:bottom w:val="none" w:sz="0" w:space="0" w:color="auto"/>
        <w:right w:val="none" w:sz="0" w:space="0" w:color="auto"/>
      </w:divBdr>
    </w:div>
    <w:div w:id="693502929">
      <w:bodyDiv w:val="1"/>
      <w:marLeft w:val="0"/>
      <w:marRight w:val="0"/>
      <w:marTop w:val="0"/>
      <w:marBottom w:val="0"/>
      <w:divBdr>
        <w:top w:val="none" w:sz="0" w:space="0" w:color="auto"/>
        <w:left w:val="none" w:sz="0" w:space="0" w:color="auto"/>
        <w:bottom w:val="none" w:sz="0" w:space="0" w:color="auto"/>
        <w:right w:val="none" w:sz="0" w:space="0" w:color="auto"/>
      </w:divBdr>
    </w:div>
    <w:div w:id="694426322">
      <w:bodyDiv w:val="1"/>
      <w:marLeft w:val="0"/>
      <w:marRight w:val="0"/>
      <w:marTop w:val="0"/>
      <w:marBottom w:val="0"/>
      <w:divBdr>
        <w:top w:val="none" w:sz="0" w:space="0" w:color="auto"/>
        <w:left w:val="none" w:sz="0" w:space="0" w:color="auto"/>
        <w:bottom w:val="none" w:sz="0" w:space="0" w:color="auto"/>
        <w:right w:val="none" w:sz="0" w:space="0" w:color="auto"/>
      </w:divBdr>
    </w:div>
    <w:div w:id="694967890">
      <w:bodyDiv w:val="1"/>
      <w:marLeft w:val="0"/>
      <w:marRight w:val="0"/>
      <w:marTop w:val="0"/>
      <w:marBottom w:val="0"/>
      <w:divBdr>
        <w:top w:val="none" w:sz="0" w:space="0" w:color="auto"/>
        <w:left w:val="none" w:sz="0" w:space="0" w:color="auto"/>
        <w:bottom w:val="none" w:sz="0" w:space="0" w:color="auto"/>
        <w:right w:val="none" w:sz="0" w:space="0" w:color="auto"/>
      </w:divBdr>
    </w:div>
    <w:div w:id="702364167">
      <w:bodyDiv w:val="1"/>
      <w:marLeft w:val="0"/>
      <w:marRight w:val="0"/>
      <w:marTop w:val="0"/>
      <w:marBottom w:val="0"/>
      <w:divBdr>
        <w:top w:val="none" w:sz="0" w:space="0" w:color="auto"/>
        <w:left w:val="none" w:sz="0" w:space="0" w:color="auto"/>
        <w:bottom w:val="none" w:sz="0" w:space="0" w:color="auto"/>
        <w:right w:val="none" w:sz="0" w:space="0" w:color="auto"/>
      </w:divBdr>
    </w:div>
    <w:div w:id="706493377">
      <w:bodyDiv w:val="1"/>
      <w:marLeft w:val="0"/>
      <w:marRight w:val="0"/>
      <w:marTop w:val="0"/>
      <w:marBottom w:val="0"/>
      <w:divBdr>
        <w:top w:val="none" w:sz="0" w:space="0" w:color="auto"/>
        <w:left w:val="none" w:sz="0" w:space="0" w:color="auto"/>
        <w:bottom w:val="none" w:sz="0" w:space="0" w:color="auto"/>
        <w:right w:val="none" w:sz="0" w:space="0" w:color="auto"/>
      </w:divBdr>
    </w:div>
    <w:div w:id="707608304">
      <w:bodyDiv w:val="1"/>
      <w:marLeft w:val="0"/>
      <w:marRight w:val="0"/>
      <w:marTop w:val="0"/>
      <w:marBottom w:val="0"/>
      <w:divBdr>
        <w:top w:val="none" w:sz="0" w:space="0" w:color="auto"/>
        <w:left w:val="none" w:sz="0" w:space="0" w:color="auto"/>
        <w:bottom w:val="none" w:sz="0" w:space="0" w:color="auto"/>
        <w:right w:val="none" w:sz="0" w:space="0" w:color="auto"/>
      </w:divBdr>
    </w:div>
    <w:div w:id="708192118">
      <w:bodyDiv w:val="1"/>
      <w:marLeft w:val="0"/>
      <w:marRight w:val="0"/>
      <w:marTop w:val="0"/>
      <w:marBottom w:val="0"/>
      <w:divBdr>
        <w:top w:val="none" w:sz="0" w:space="0" w:color="auto"/>
        <w:left w:val="none" w:sz="0" w:space="0" w:color="auto"/>
        <w:bottom w:val="none" w:sz="0" w:space="0" w:color="auto"/>
        <w:right w:val="none" w:sz="0" w:space="0" w:color="auto"/>
      </w:divBdr>
    </w:div>
    <w:div w:id="708263247">
      <w:bodyDiv w:val="1"/>
      <w:marLeft w:val="0"/>
      <w:marRight w:val="0"/>
      <w:marTop w:val="0"/>
      <w:marBottom w:val="0"/>
      <w:divBdr>
        <w:top w:val="none" w:sz="0" w:space="0" w:color="auto"/>
        <w:left w:val="none" w:sz="0" w:space="0" w:color="auto"/>
        <w:bottom w:val="none" w:sz="0" w:space="0" w:color="auto"/>
        <w:right w:val="none" w:sz="0" w:space="0" w:color="auto"/>
      </w:divBdr>
    </w:div>
    <w:div w:id="711807002">
      <w:bodyDiv w:val="1"/>
      <w:marLeft w:val="0"/>
      <w:marRight w:val="0"/>
      <w:marTop w:val="0"/>
      <w:marBottom w:val="0"/>
      <w:divBdr>
        <w:top w:val="none" w:sz="0" w:space="0" w:color="auto"/>
        <w:left w:val="none" w:sz="0" w:space="0" w:color="auto"/>
        <w:bottom w:val="none" w:sz="0" w:space="0" w:color="auto"/>
        <w:right w:val="none" w:sz="0" w:space="0" w:color="auto"/>
      </w:divBdr>
    </w:div>
    <w:div w:id="715396642">
      <w:bodyDiv w:val="1"/>
      <w:marLeft w:val="0"/>
      <w:marRight w:val="0"/>
      <w:marTop w:val="0"/>
      <w:marBottom w:val="0"/>
      <w:divBdr>
        <w:top w:val="none" w:sz="0" w:space="0" w:color="auto"/>
        <w:left w:val="none" w:sz="0" w:space="0" w:color="auto"/>
        <w:bottom w:val="none" w:sz="0" w:space="0" w:color="auto"/>
        <w:right w:val="none" w:sz="0" w:space="0" w:color="auto"/>
      </w:divBdr>
    </w:div>
    <w:div w:id="715929782">
      <w:bodyDiv w:val="1"/>
      <w:marLeft w:val="0"/>
      <w:marRight w:val="0"/>
      <w:marTop w:val="0"/>
      <w:marBottom w:val="0"/>
      <w:divBdr>
        <w:top w:val="none" w:sz="0" w:space="0" w:color="auto"/>
        <w:left w:val="none" w:sz="0" w:space="0" w:color="auto"/>
        <w:bottom w:val="none" w:sz="0" w:space="0" w:color="auto"/>
        <w:right w:val="none" w:sz="0" w:space="0" w:color="auto"/>
      </w:divBdr>
    </w:div>
    <w:div w:id="716590390">
      <w:bodyDiv w:val="1"/>
      <w:marLeft w:val="0"/>
      <w:marRight w:val="0"/>
      <w:marTop w:val="0"/>
      <w:marBottom w:val="0"/>
      <w:divBdr>
        <w:top w:val="none" w:sz="0" w:space="0" w:color="auto"/>
        <w:left w:val="none" w:sz="0" w:space="0" w:color="auto"/>
        <w:bottom w:val="none" w:sz="0" w:space="0" w:color="auto"/>
        <w:right w:val="none" w:sz="0" w:space="0" w:color="auto"/>
      </w:divBdr>
    </w:div>
    <w:div w:id="718675807">
      <w:bodyDiv w:val="1"/>
      <w:marLeft w:val="0"/>
      <w:marRight w:val="0"/>
      <w:marTop w:val="0"/>
      <w:marBottom w:val="0"/>
      <w:divBdr>
        <w:top w:val="none" w:sz="0" w:space="0" w:color="auto"/>
        <w:left w:val="none" w:sz="0" w:space="0" w:color="auto"/>
        <w:bottom w:val="none" w:sz="0" w:space="0" w:color="auto"/>
        <w:right w:val="none" w:sz="0" w:space="0" w:color="auto"/>
      </w:divBdr>
    </w:div>
    <w:div w:id="720053759">
      <w:bodyDiv w:val="1"/>
      <w:marLeft w:val="0"/>
      <w:marRight w:val="0"/>
      <w:marTop w:val="0"/>
      <w:marBottom w:val="0"/>
      <w:divBdr>
        <w:top w:val="none" w:sz="0" w:space="0" w:color="auto"/>
        <w:left w:val="none" w:sz="0" w:space="0" w:color="auto"/>
        <w:bottom w:val="none" w:sz="0" w:space="0" w:color="auto"/>
        <w:right w:val="none" w:sz="0" w:space="0" w:color="auto"/>
      </w:divBdr>
    </w:div>
    <w:div w:id="724522328">
      <w:bodyDiv w:val="1"/>
      <w:marLeft w:val="0"/>
      <w:marRight w:val="0"/>
      <w:marTop w:val="0"/>
      <w:marBottom w:val="0"/>
      <w:divBdr>
        <w:top w:val="none" w:sz="0" w:space="0" w:color="auto"/>
        <w:left w:val="none" w:sz="0" w:space="0" w:color="auto"/>
        <w:bottom w:val="none" w:sz="0" w:space="0" w:color="auto"/>
        <w:right w:val="none" w:sz="0" w:space="0" w:color="auto"/>
      </w:divBdr>
    </w:div>
    <w:div w:id="725907813">
      <w:bodyDiv w:val="1"/>
      <w:marLeft w:val="0"/>
      <w:marRight w:val="0"/>
      <w:marTop w:val="0"/>
      <w:marBottom w:val="0"/>
      <w:divBdr>
        <w:top w:val="none" w:sz="0" w:space="0" w:color="auto"/>
        <w:left w:val="none" w:sz="0" w:space="0" w:color="auto"/>
        <w:bottom w:val="none" w:sz="0" w:space="0" w:color="auto"/>
        <w:right w:val="none" w:sz="0" w:space="0" w:color="auto"/>
      </w:divBdr>
    </w:div>
    <w:div w:id="728039768">
      <w:bodyDiv w:val="1"/>
      <w:marLeft w:val="0"/>
      <w:marRight w:val="0"/>
      <w:marTop w:val="0"/>
      <w:marBottom w:val="0"/>
      <w:divBdr>
        <w:top w:val="none" w:sz="0" w:space="0" w:color="auto"/>
        <w:left w:val="none" w:sz="0" w:space="0" w:color="auto"/>
        <w:bottom w:val="none" w:sz="0" w:space="0" w:color="auto"/>
        <w:right w:val="none" w:sz="0" w:space="0" w:color="auto"/>
      </w:divBdr>
    </w:div>
    <w:div w:id="730226753">
      <w:bodyDiv w:val="1"/>
      <w:marLeft w:val="0"/>
      <w:marRight w:val="0"/>
      <w:marTop w:val="0"/>
      <w:marBottom w:val="0"/>
      <w:divBdr>
        <w:top w:val="none" w:sz="0" w:space="0" w:color="auto"/>
        <w:left w:val="none" w:sz="0" w:space="0" w:color="auto"/>
        <w:bottom w:val="none" w:sz="0" w:space="0" w:color="auto"/>
        <w:right w:val="none" w:sz="0" w:space="0" w:color="auto"/>
      </w:divBdr>
    </w:div>
    <w:div w:id="734552598">
      <w:bodyDiv w:val="1"/>
      <w:marLeft w:val="0"/>
      <w:marRight w:val="0"/>
      <w:marTop w:val="0"/>
      <w:marBottom w:val="0"/>
      <w:divBdr>
        <w:top w:val="none" w:sz="0" w:space="0" w:color="auto"/>
        <w:left w:val="none" w:sz="0" w:space="0" w:color="auto"/>
        <w:bottom w:val="none" w:sz="0" w:space="0" w:color="auto"/>
        <w:right w:val="none" w:sz="0" w:space="0" w:color="auto"/>
      </w:divBdr>
    </w:div>
    <w:div w:id="737437345">
      <w:bodyDiv w:val="1"/>
      <w:marLeft w:val="0"/>
      <w:marRight w:val="0"/>
      <w:marTop w:val="0"/>
      <w:marBottom w:val="0"/>
      <w:divBdr>
        <w:top w:val="none" w:sz="0" w:space="0" w:color="auto"/>
        <w:left w:val="none" w:sz="0" w:space="0" w:color="auto"/>
        <w:bottom w:val="none" w:sz="0" w:space="0" w:color="auto"/>
        <w:right w:val="none" w:sz="0" w:space="0" w:color="auto"/>
      </w:divBdr>
    </w:div>
    <w:div w:id="738940217">
      <w:bodyDiv w:val="1"/>
      <w:marLeft w:val="0"/>
      <w:marRight w:val="0"/>
      <w:marTop w:val="0"/>
      <w:marBottom w:val="0"/>
      <w:divBdr>
        <w:top w:val="none" w:sz="0" w:space="0" w:color="auto"/>
        <w:left w:val="none" w:sz="0" w:space="0" w:color="auto"/>
        <w:bottom w:val="none" w:sz="0" w:space="0" w:color="auto"/>
        <w:right w:val="none" w:sz="0" w:space="0" w:color="auto"/>
      </w:divBdr>
    </w:div>
    <w:div w:id="741026112">
      <w:bodyDiv w:val="1"/>
      <w:marLeft w:val="0"/>
      <w:marRight w:val="0"/>
      <w:marTop w:val="0"/>
      <w:marBottom w:val="0"/>
      <w:divBdr>
        <w:top w:val="none" w:sz="0" w:space="0" w:color="auto"/>
        <w:left w:val="none" w:sz="0" w:space="0" w:color="auto"/>
        <w:bottom w:val="none" w:sz="0" w:space="0" w:color="auto"/>
        <w:right w:val="none" w:sz="0" w:space="0" w:color="auto"/>
      </w:divBdr>
    </w:div>
    <w:div w:id="747312356">
      <w:bodyDiv w:val="1"/>
      <w:marLeft w:val="0"/>
      <w:marRight w:val="0"/>
      <w:marTop w:val="0"/>
      <w:marBottom w:val="0"/>
      <w:divBdr>
        <w:top w:val="none" w:sz="0" w:space="0" w:color="auto"/>
        <w:left w:val="none" w:sz="0" w:space="0" w:color="auto"/>
        <w:bottom w:val="none" w:sz="0" w:space="0" w:color="auto"/>
        <w:right w:val="none" w:sz="0" w:space="0" w:color="auto"/>
      </w:divBdr>
    </w:div>
    <w:div w:id="748888739">
      <w:bodyDiv w:val="1"/>
      <w:marLeft w:val="0"/>
      <w:marRight w:val="0"/>
      <w:marTop w:val="0"/>
      <w:marBottom w:val="0"/>
      <w:divBdr>
        <w:top w:val="none" w:sz="0" w:space="0" w:color="auto"/>
        <w:left w:val="none" w:sz="0" w:space="0" w:color="auto"/>
        <w:bottom w:val="none" w:sz="0" w:space="0" w:color="auto"/>
        <w:right w:val="none" w:sz="0" w:space="0" w:color="auto"/>
      </w:divBdr>
    </w:div>
    <w:div w:id="750394875">
      <w:bodyDiv w:val="1"/>
      <w:marLeft w:val="0"/>
      <w:marRight w:val="0"/>
      <w:marTop w:val="0"/>
      <w:marBottom w:val="0"/>
      <w:divBdr>
        <w:top w:val="none" w:sz="0" w:space="0" w:color="auto"/>
        <w:left w:val="none" w:sz="0" w:space="0" w:color="auto"/>
        <w:bottom w:val="none" w:sz="0" w:space="0" w:color="auto"/>
        <w:right w:val="none" w:sz="0" w:space="0" w:color="auto"/>
      </w:divBdr>
    </w:div>
    <w:div w:id="750540615">
      <w:bodyDiv w:val="1"/>
      <w:marLeft w:val="0"/>
      <w:marRight w:val="0"/>
      <w:marTop w:val="0"/>
      <w:marBottom w:val="0"/>
      <w:divBdr>
        <w:top w:val="none" w:sz="0" w:space="0" w:color="auto"/>
        <w:left w:val="none" w:sz="0" w:space="0" w:color="auto"/>
        <w:bottom w:val="none" w:sz="0" w:space="0" w:color="auto"/>
        <w:right w:val="none" w:sz="0" w:space="0" w:color="auto"/>
      </w:divBdr>
    </w:div>
    <w:div w:id="758217158">
      <w:bodyDiv w:val="1"/>
      <w:marLeft w:val="0"/>
      <w:marRight w:val="0"/>
      <w:marTop w:val="0"/>
      <w:marBottom w:val="0"/>
      <w:divBdr>
        <w:top w:val="none" w:sz="0" w:space="0" w:color="auto"/>
        <w:left w:val="none" w:sz="0" w:space="0" w:color="auto"/>
        <w:bottom w:val="none" w:sz="0" w:space="0" w:color="auto"/>
        <w:right w:val="none" w:sz="0" w:space="0" w:color="auto"/>
      </w:divBdr>
    </w:div>
    <w:div w:id="766274432">
      <w:bodyDiv w:val="1"/>
      <w:marLeft w:val="0"/>
      <w:marRight w:val="0"/>
      <w:marTop w:val="0"/>
      <w:marBottom w:val="0"/>
      <w:divBdr>
        <w:top w:val="none" w:sz="0" w:space="0" w:color="auto"/>
        <w:left w:val="none" w:sz="0" w:space="0" w:color="auto"/>
        <w:bottom w:val="none" w:sz="0" w:space="0" w:color="auto"/>
        <w:right w:val="none" w:sz="0" w:space="0" w:color="auto"/>
      </w:divBdr>
    </w:div>
    <w:div w:id="778332320">
      <w:bodyDiv w:val="1"/>
      <w:marLeft w:val="0"/>
      <w:marRight w:val="0"/>
      <w:marTop w:val="0"/>
      <w:marBottom w:val="0"/>
      <w:divBdr>
        <w:top w:val="none" w:sz="0" w:space="0" w:color="auto"/>
        <w:left w:val="none" w:sz="0" w:space="0" w:color="auto"/>
        <w:bottom w:val="none" w:sz="0" w:space="0" w:color="auto"/>
        <w:right w:val="none" w:sz="0" w:space="0" w:color="auto"/>
      </w:divBdr>
    </w:div>
    <w:div w:id="778989180">
      <w:bodyDiv w:val="1"/>
      <w:marLeft w:val="0"/>
      <w:marRight w:val="0"/>
      <w:marTop w:val="0"/>
      <w:marBottom w:val="0"/>
      <w:divBdr>
        <w:top w:val="none" w:sz="0" w:space="0" w:color="auto"/>
        <w:left w:val="none" w:sz="0" w:space="0" w:color="auto"/>
        <w:bottom w:val="none" w:sz="0" w:space="0" w:color="auto"/>
        <w:right w:val="none" w:sz="0" w:space="0" w:color="auto"/>
      </w:divBdr>
    </w:div>
    <w:div w:id="780756798">
      <w:bodyDiv w:val="1"/>
      <w:marLeft w:val="0"/>
      <w:marRight w:val="0"/>
      <w:marTop w:val="0"/>
      <w:marBottom w:val="0"/>
      <w:divBdr>
        <w:top w:val="none" w:sz="0" w:space="0" w:color="auto"/>
        <w:left w:val="none" w:sz="0" w:space="0" w:color="auto"/>
        <w:bottom w:val="none" w:sz="0" w:space="0" w:color="auto"/>
        <w:right w:val="none" w:sz="0" w:space="0" w:color="auto"/>
      </w:divBdr>
    </w:div>
    <w:div w:id="784274358">
      <w:bodyDiv w:val="1"/>
      <w:marLeft w:val="0"/>
      <w:marRight w:val="0"/>
      <w:marTop w:val="0"/>
      <w:marBottom w:val="0"/>
      <w:divBdr>
        <w:top w:val="none" w:sz="0" w:space="0" w:color="auto"/>
        <w:left w:val="none" w:sz="0" w:space="0" w:color="auto"/>
        <w:bottom w:val="none" w:sz="0" w:space="0" w:color="auto"/>
        <w:right w:val="none" w:sz="0" w:space="0" w:color="auto"/>
      </w:divBdr>
    </w:div>
    <w:div w:id="787045166">
      <w:bodyDiv w:val="1"/>
      <w:marLeft w:val="0"/>
      <w:marRight w:val="0"/>
      <w:marTop w:val="0"/>
      <w:marBottom w:val="0"/>
      <w:divBdr>
        <w:top w:val="none" w:sz="0" w:space="0" w:color="auto"/>
        <w:left w:val="none" w:sz="0" w:space="0" w:color="auto"/>
        <w:bottom w:val="none" w:sz="0" w:space="0" w:color="auto"/>
        <w:right w:val="none" w:sz="0" w:space="0" w:color="auto"/>
      </w:divBdr>
    </w:div>
    <w:div w:id="791020873">
      <w:bodyDiv w:val="1"/>
      <w:marLeft w:val="0"/>
      <w:marRight w:val="0"/>
      <w:marTop w:val="0"/>
      <w:marBottom w:val="0"/>
      <w:divBdr>
        <w:top w:val="none" w:sz="0" w:space="0" w:color="auto"/>
        <w:left w:val="none" w:sz="0" w:space="0" w:color="auto"/>
        <w:bottom w:val="none" w:sz="0" w:space="0" w:color="auto"/>
        <w:right w:val="none" w:sz="0" w:space="0" w:color="auto"/>
      </w:divBdr>
    </w:div>
    <w:div w:id="791560358">
      <w:bodyDiv w:val="1"/>
      <w:marLeft w:val="0"/>
      <w:marRight w:val="0"/>
      <w:marTop w:val="0"/>
      <w:marBottom w:val="0"/>
      <w:divBdr>
        <w:top w:val="none" w:sz="0" w:space="0" w:color="auto"/>
        <w:left w:val="none" w:sz="0" w:space="0" w:color="auto"/>
        <w:bottom w:val="none" w:sz="0" w:space="0" w:color="auto"/>
        <w:right w:val="none" w:sz="0" w:space="0" w:color="auto"/>
      </w:divBdr>
    </w:div>
    <w:div w:id="793015211">
      <w:bodyDiv w:val="1"/>
      <w:marLeft w:val="0"/>
      <w:marRight w:val="0"/>
      <w:marTop w:val="0"/>
      <w:marBottom w:val="0"/>
      <w:divBdr>
        <w:top w:val="none" w:sz="0" w:space="0" w:color="auto"/>
        <w:left w:val="none" w:sz="0" w:space="0" w:color="auto"/>
        <w:bottom w:val="none" w:sz="0" w:space="0" w:color="auto"/>
        <w:right w:val="none" w:sz="0" w:space="0" w:color="auto"/>
      </w:divBdr>
    </w:div>
    <w:div w:id="808321978">
      <w:bodyDiv w:val="1"/>
      <w:marLeft w:val="0"/>
      <w:marRight w:val="0"/>
      <w:marTop w:val="0"/>
      <w:marBottom w:val="0"/>
      <w:divBdr>
        <w:top w:val="none" w:sz="0" w:space="0" w:color="auto"/>
        <w:left w:val="none" w:sz="0" w:space="0" w:color="auto"/>
        <w:bottom w:val="none" w:sz="0" w:space="0" w:color="auto"/>
        <w:right w:val="none" w:sz="0" w:space="0" w:color="auto"/>
      </w:divBdr>
    </w:div>
    <w:div w:id="808403492">
      <w:bodyDiv w:val="1"/>
      <w:marLeft w:val="0"/>
      <w:marRight w:val="0"/>
      <w:marTop w:val="0"/>
      <w:marBottom w:val="0"/>
      <w:divBdr>
        <w:top w:val="none" w:sz="0" w:space="0" w:color="auto"/>
        <w:left w:val="none" w:sz="0" w:space="0" w:color="auto"/>
        <w:bottom w:val="none" w:sz="0" w:space="0" w:color="auto"/>
        <w:right w:val="none" w:sz="0" w:space="0" w:color="auto"/>
      </w:divBdr>
    </w:div>
    <w:div w:id="808942900">
      <w:bodyDiv w:val="1"/>
      <w:marLeft w:val="0"/>
      <w:marRight w:val="0"/>
      <w:marTop w:val="0"/>
      <w:marBottom w:val="0"/>
      <w:divBdr>
        <w:top w:val="none" w:sz="0" w:space="0" w:color="auto"/>
        <w:left w:val="none" w:sz="0" w:space="0" w:color="auto"/>
        <w:bottom w:val="none" w:sz="0" w:space="0" w:color="auto"/>
        <w:right w:val="none" w:sz="0" w:space="0" w:color="auto"/>
      </w:divBdr>
    </w:div>
    <w:div w:id="813563960">
      <w:bodyDiv w:val="1"/>
      <w:marLeft w:val="0"/>
      <w:marRight w:val="0"/>
      <w:marTop w:val="0"/>
      <w:marBottom w:val="0"/>
      <w:divBdr>
        <w:top w:val="none" w:sz="0" w:space="0" w:color="auto"/>
        <w:left w:val="none" w:sz="0" w:space="0" w:color="auto"/>
        <w:bottom w:val="none" w:sz="0" w:space="0" w:color="auto"/>
        <w:right w:val="none" w:sz="0" w:space="0" w:color="auto"/>
      </w:divBdr>
    </w:div>
    <w:div w:id="813761847">
      <w:bodyDiv w:val="1"/>
      <w:marLeft w:val="0"/>
      <w:marRight w:val="0"/>
      <w:marTop w:val="0"/>
      <w:marBottom w:val="0"/>
      <w:divBdr>
        <w:top w:val="none" w:sz="0" w:space="0" w:color="auto"/>
        <w:left w:val="none" w:sz="0" w:space="0" w:color="auto"/>
        <w:bottom w:val="none" w:sz="0" w:space="0" w:color="auto"/>
        <w:right w:val="none" w:sz="0" w:space="0" w:color="auto"/>
      </w:divBdr>
    </w:div>
    <w:div w:id="824008861">
      <w:bodyDiv w:val="1"/>
      <w:marLeft w:val="0"/>
      <w:marRight w:val="0"/>
      <w:marTop w:val="0"/>
      <w:marBottom w:val="0"/>
      <w:divBdr>
        <w:top w:val="none" w:sz="0" w:space="0" w:color="auto"/>
        <w:left w:val="none" w:sz="0" w:space="0" w:color="auto"/>
        <w:bottom w:val="none" w:sz="0" w:space="0" w:color="auto"/>
        <w:right w:val="none" w:sz="0" w:space="0" w:color="auto"/>
      </w:divBdr>
    </w:div>
    <w:div w:id="824053796">
      <w:bodyDiv w:val="1"/>
      <w:marLeft w:val="0"/>
      <w:marRight w:val="0"/>
      <w:marTop w:val="0"/>
      <w:marBottom w:val="0"/>
      <w:divBdr>
        <w:top w:val="none" w:sz="0" w:space="0" w:color="auto"/>
        <w:left w:val="none" w:sz="0" w:space="0" w:color="auto"/>
        <w:bottom w:val="none" w:sz="0" w:space="0" w:color="auto"/>
        <w:right w:val="none" w:sz="0" w:space="0" w:color="auto"/>
      </w:divBdr>
    </w:div>
    <w:div w:id="824472559">
      <w:bodyDiv w:val="1"/>
      <w:marLeft w:val="0"/>
      <w:marRight w:val="0"/>
      <w:marTop w:val="0"/>
      <w:marBottom w:val="0"/>
      <w:divBdr>
        <w:top w:val="none" w:sz="0" w:space="0" w:color="auto"/>
        <w:left w:val="none" w:sz="0" w:space="0" w:color="auto"/>
        <w:bottom w:val="none" w:sz="0" w:space="0" w:color="auto"/>
        <w:right w:val="none" w:sz="0" w:space="0" w:color="auto"/>
      </w:divBdr>
    </w:div>
    <w:div w:id="827095682">
      <w:bodyDiv w:val="1"/>
      <w:marLeft w:val="0"/>
      <w:marRight w:val="0"/>
      <w:marTop w:val="0"/>
      <w:marBottom w:val="0"/>
      <w:divBdr>
        <w:top w:val="none" w:sz="0" w:space="0" w:color="auto"/>
        <w:left w:val="none" w:sz="0" w:space="0" w:color="auto"/>
        <w:bottom w:val="none" w:sz="0" w:space="0" w:color="auto"/>
        <w:right w:val="none" w:sz="0" w:space="0" w:color="auto"/>
      </w:divBdr>
    </w:div>
    <w:div w:id="829249359">
      <w:bodyDiv w:val="1"/>
      <w:marLeft w:val="0"/>
      <w:marRight w:val="0"/>
      <w:marTop w:val="0"/>
      <w:marBottom w:val="0"/>
      <w:divBdr>
        <w:top w:val="none" w:sz="0" w:space="0" w:color="auto"/>
        <w:left w:val="none" w:sz="0" w:space="0" w:color="auto"/>
        <w:bottom w:val="none" w:sz="0" w:space="0" w:color="auto"/>
        <w:right w:val="none" w:sz="0" w:space="0" w:color="auto"/>
      </w:divBdr>
    </w:div>
    <w:div w:id="832600883">
      <w:bodyDiv w:val="1"/>
      <w:marLeft w:val="0"/>
      <w:marRight w:val="0"/>
      <w:marTop w:val="0"/>
      <w:marBottom w:val="0"/>
      <w:divBdr>
        <w:top w:val="none" w:sz="0" w:space="0" w:color="auto"/>
        <w:left w:val="none" w:sz="0" w:space="0" w:color="auto"/>
        <w:bottom w:val="none" w:sz="0" w:space="0" w:color="auto"/>
        <w:right w:val="none" w:sz="0" w:space="0" w:color="auto"/>
      </w:divBdr>
    </w:div>
    <w:div w:id="833029987">
      <w:bodyDiv w:val="1"/>
      <w:marLeft w:val="0"/>
      <w:marRight w:val="0"/>
      <w:marTop w:val="0"/>
      <w:marBottom w:val="0"/>
      <w:divBdr>
        <w:top w:val="none" w:sz="0" w:space="0" w:color="auto"/>
        <w:left w:val="none" w:sz="0" w:space="0" w:color="auto"/>
        <w:bottom w:val="none" w:sz="0" w:space="0" w:color="auto"/>
        <w:right w:val="none" w:sz="0" w:space="0" w:color="auto"/>
      </w:divBdr>
    </w:div>
    <w:div w:id="837964798">
      <w:bodyDiv w:val="1"/>
      <w:marLeft w:val="0"/>
      <w:marRight w:val="0"/>
      <w:marTop w:val="0"/>
      <w:marBottom w:val="0"/>
      <w:divBdr>
        <w:top w:val="none" w:sz="0" w:space="0" w:color="auto"/>
        <w:left w:val="none" w:sz="0" w:space="0" w:color="auto"/>
        <w:bottom w:val="none" w:sz="0" w:space="0" w:color="auto"/>
        <w:right w:val="none" w:sz="0" w:space="0" w:color="auto"/>
      </w:divBdr>
    </w:div>
    <w:div w:id="840657325">
      <w:bodyDiv w:val="1"/>
      <w:marLeft w:val="0"/>
      <w:marRight w:val="0"/>
      <w:marTop w:val="0"/>
      <w:marBottom w:val="0"/>
      <w:divBdr>
        <w:top w:val="none" w:sz="0" w:space="0" w:color="auto"/>
        <w:left w:val="none" w:sz="0" w:space="0" w:color="auto"/>
        <w:bottom w:val="none" w:sz="0" w:space="0" w:color="auto"/>
        <w:right w:val="none" w:sz="0" w:space="0" w:color="auto"/>
      </w:divBdr>
    </w:div>
    <w:div w:id="841118903">
      <w:bodyDiv w:val="1"/>
      <w:marLeft w:val="0"/>
      <w:marRight w:val="0"/>
      <w:marTop w:val="0"/>
      <w:marBottom w:val="0"/>
      <w:divBdr>
        <w:top w:val="none" w:sz="0" w:space="0" w:color="auto"/>
        <w:left w:val="none" w:sz="0" w:space="0" w:color="auto"/>
        <w:bottom w:val="none" w:sz="0" w:space="0" w:color="auto"/>
        <w:right w:val="none" w:sz="0" w:space="0" w:color="auto"/>
      </w:divBdr>
    </w:div>
    <w:div w:id="843664179">
      <w:bodyDiv w:val="1"/>
      <w:marLeft w:val="0"/>
      <w:marRight w:val="0"/>
      <w:marTop w:val="0"/>
      <w:marBottom w:val="0"/>
      <w:divBdr>
        <w:top w:val="none" w:sz="0" w:space="0" w:color="auto"/>
        <w:left w:val="none" w:sz="0" w:space="0" w:color="auto"/>
        <w:bottom w:val="none" w:sz="0" w:space="0" w:color="auto"/>
        <w:right w:val="none" w:sz="0" w:space="0" w:color="auto"/>
      </w:divBdr>
    </w:div>
    <w:div w:id="844977895">
      <w:bodyDiv w:val="1"/>
      <w:marLeft w:val="0"/>
      <w:marRight w:val="0"/>
      <w:marTop w:val="0"/>
      <w:marBottom w:val="0"/>
      <w:divBdr>
        <w:top w:val="none" w:sz="0" w:space="0" w:color="auto"/>
        <w:left w:val="none" w:sz="0" w:space="0" w:color="auto"/>
        <w:bottom w:val="none" w:sz="0" w:space="0" w:color="auto"/>
        <w:right w:val="none" w:sz="0" w:space="0" w:color="auto"/>
      </w:divBdr>
    </w:div>
    <w:div w:id="847208066">
      <w:bodyDiv w:val="1"/>
      <w:marLeft w:val="0"/>
      <w:marRight w:val="0"/>
      <w:marTop w:val="0"/>
      <w:marBottom w:val="0"/>
      <w:divBdr>
        <w:top w:val="none" w:sz="0" w:space="0" w:color="auto"/>
        <w:left w:val="none" w:sz="0" w:space="0" w:color="auto"/>
        <w:bottom w:val="none" w:sz="0" w:space="0" w:color="auto"/>
        <w:right w:val="none" w:sz="0" w:space="0" w:color="auto"/>
      </w:divBdr>
    </w:div>
    <w:div w:id="848257409">
      <w:bodyDiv w:val="1"/>
      <w:marLeft w:val="0"/>
      <w:marRight w:val="0"/>
      <w:marTop w:val="0"/>
      <w:marBottom w:val="0"/>
      <w:divBdr>
        <w:top w:val="none" w:sz="0" w:space="0" w:color="auto"/>
        <w:left w:val="none" w:sz="0" w:space="0" w:color="auto"/>
        <w:bottom w:val="none" w:sz="0" w:space="0" w:color="auto"/>
        <w:right w:val="none" w:sz="0" w:space="0" w:color="auto"/>
      </w:divBdr>
    </w:div>
    <w:div w:id="849030859">
      <w:bodyDiv w:val="1"/>
      <w:marLeft w:val="0"/>
      <w:marRight w:val="0"/>
      <w:marTop w:val="0"/>
      <w:marBottom w:val="0"/>
      <w:divBdr>
        <w:top w:val="none" w:sz="0" w:space="0" w:color="auto"/>
        <w:left w:val="none" w:sz="0" w:space="0" w:color="auto"/>
        <w:bottom w:val="none" w:sz="0" w:space="0" w:color="auto"/>
        <w:right w:val="none" w:sz="0" w:space="0" w:color="auto"/>
      </w:divBdr>
    </w:div>
    <w:div w:id="849956272">
      <w:bodyDiv w:val="1"/>
      <w:marLeft w:val="0"/>
      <w:marRight w:val="0"/>
      <w:marTop w:val="0"/>
      <w:marBottom w:val="0"/>
      <w:divBdr>
        <w:top w:val="none" w:sz="0" w:space="0" w:color="auto"/>
        <w:left w:val="none" w:sz="0" w:space="0" w:color="auto"/>
        <w:bottom w:val="none" w:sz="0" w:space="0" w:color="auto"/>
        <w:right w:val="none" w:sz="0" w:space="0" w:color="auto"/>
      </w:divBdr>
      <w:divsChild>
        <w:div w:id="30502574">
          <w:marLeft w:val="0"/>
          <w:marRight w:val="0"/>
          <w:marTop w:val="0"/>
          <w:marBottom w:val="0"/>
          <w:divBdr>
            <w:top w:val="none" w:sz="0" w:space="0" w:color="auto"/>
            <w:left w:val="none" w:sz="0" w:space="0" w:color="auto"/>
            <w:bottom w:val="none" w:sz="0" w:space="0" w:color="auto"/>
            <w:right w:val="none" w:sz="0" w:space="0" w:color="auto"/>
          </w:divBdr>
        </w:div>
        <w:div w:id="1961956647">
          <w:marLeft w:val="0"/>
          <w:marRight w:val="0"/>
          <w:marTop w:val="0"/>
          <w:marBottom w:val="0"/>
          <w:divBdr>
            <w:top w:val="none" w:sz="0" w:space="0" w:color="auto"/>
            <w:left w:val="none" w:sz="0" w:space="0" w:color="auto"/>
            <w:bottom w:val="none" w:sz="0" w:space="0" w:color="auto"/>
            <w:right w:val="none" w:sz="0" w:space="0" w:color="auto"/>
          </w:divBdr>
        </w:div>
      </w:divsChild>
    </w:div>
    <w:div w:id="850802100">
      <w:bodyDiv w:val="1"/>
      <w:marLeft w:val="0"/>
      <w:marRight w:val="0"/>
      <w:marTop w:val="0"/>
      <w:marBottom w:val="0"/>
      <w:divBdr>
        <w:top w:val="none" w:sz="0" w:space="0" w:color="auto"/>
        <w:left w:val="none" w:sz="0" w:space="0" w:color="auto"/>
        <w:bottom w:val="none" w:sz="0" w:space="0" w:color="auto"/>
        <w:right w:val="none" w:sz="0" w:space="0" w:color="auto"/>
      </w:divBdr>
    </w:div>
    <w:div w:id="854079098">
      <w:bodyDiv w:val="1"/>
      <w:marLeft w:val="0"/>
      <w:marRight w:val="0"/>
      <w:marTop w:val="0"/>
      <w:marBottom w:val="0"/>
      <w:divBdr>
        <w:top w:val="none" w:sz="0" w:space="0" w:color="auto"/>
        <w:left w:val="none" w:sz="0" w:space="0" w:color="auto"/>
        <w:bottom w:val="none" w:sz="0" w:space="0" w:color="auto"/>
        <w:right w:val="none" w:sz="0" w:space="0" w:color="auto"/>
      </w:divBdr>
    </w:div>
    <w:div w:id="856194140">
      <w:bodyDiv w:val="1"/>
      <w:marLeft w:val="0"/>
      <w:marRight w:val="0"/>
      <w:marTop w:val="0"/>
      <w:marBottom w:val="0"/>
      <w:divBdr>
        <w:top w:val="none" w:sz="0" w:space="0" w:color="auto"/>
        <w:left w:val="none" w:sz="0" w:space="0" w:color="auto"/>
        <w:bottom w:val="none" w:sz="0" w:space="0" w:color="auto"/>
        <w:right w:val="none" w:sz="0" w:space="0" w:color="auto"/>
      </w:divBdr>
    </w:div>
    <w:div w:id="862130952">
      <w:bodyDiv w:val="1"/>
      <w:marLeft w:val="0"/>
      <w:marRight w:val="0"/>
      <w:marTop w:val="0"/>
      <w:marBottom w:val="0"/>
      <w:divBdr>
        <w:top w:val="none" w:sz="0" w:space="0" w:color="auto"/>
        <w:left w:val="none" w:sz="0" w:space="0" w:color="auto"/>
        <w:bottom w:val="none" w:sz="0" w:space="0" w:color="auto"/>
        <w:right w:val="none" w:sz="0" w:space="0" w:color="auto"/>
      </w:divBdr>
    </w:div>
    <w:div w:id="862399617">
      <w:bodyDiv w:val="1"/>
      <w:marLeft w:val="0"/>
      <w:marRight w:val="0"/>
      <w:marTop w:val="0"/>
      <w:marBottom w:val="0"/>
      <w:divBdr>
        <w:top w:val="none" w:sz="0" w:space="0" w:color="auto"/>
        <w:left w:val="none" w:sz="0" w:space="0" w:color="auto"/>
        <w:bottom w:val="none" w:sz="0" w:space="0" w:color="auto"/>
        <w:right w:val="none" w:sz="0" w:space="0" w:color="auto"/>
      </w:divBdr>
    </w:div>
    <w:div w:id="874582144">
      <w:bodyDiv w:val="1"/>
      <w:marLeft w:val="0"/>
      <w:marRight w:val="0"/>
      <w:marTop w:val="0"/>
      <w:marBottom w:val="0"/>
      <w:divBdr>
        <w:top w:val="none" w:sz="0" w:space="0" w:color="auto"/>
        <w:left w:val="none" w:sz="0" w:space="0" w:color="auto"/>
        <w:bottom w:val="none" w:sz="0" w:space="0" w:color="auto"/>
        <w:right w:val="none" w:sz="0" w:space="0" w:color="auto"/>
      </w:divBdr>
    </w:div>
    <w:div w:id="875315354">
      <w:bodyDiv w:val="1"/>
      <w:marLeft w:val="0"/>
      <w:marRight w:val="0"/>
      <w:marTop w:val="0"/>
      <w:marBottom w:val="0"/>
      <w:divBdr>
        <w:top w:val="none" w:sz="0" w:space="0" w:color="auto"/>
        <w:left w:val="none" w:sz="0" w:space="0" w:color="auto"/>
        <w:bottom w:val="none" w:sz="0" w:space="0" w:color="auto"/>
        <w:right w:val="none" w:sz="0" w:space="0" w:color="auto"/>
      </w:divBdr>
    </w:div>
    <w:div w:id="877930993">
      <w:bodyDiv w:val="1"/>
      <w:marLeft w:val="0"/>
      <w:marRight w:val="0"/>
      <w:marTop w:val="0"/>
      <w:marBottom w:val="0"/>
      <w:divBdr>
        <w:top w:val="none" w:sz="0" w:space="0" w:color="auto"/>
        <w:left w:val="none" w:sz="0" w:space="0" w:color="auto"/>
        <w:bottom w:val="none" w:sz="0" w:space="0" w:color="auto"/>
        <w:right w:val="none" w:sz="0" w:space="0" w:color="auto"/>
      </w:divBdr>
      <w:divsChild>
        <w:div w:id="1455439858">
          <w:marLeft w:val="0"/>
          <w:marRight w:val="0"/>
          <w:marTop w:val="0"/>
          <w:marBottom w:val="0"/>
          <w:divBdr>
            <w:top w:val="none" w:sz="0" w:space="0" w:color="auto"/>
            <w:left w:val="none" w:sz="0" w:space="0" w:color="auto"/>
            <w:bottom w:val="none" w:sz="0" w:space="0" w:color="auto"/>
            <w:right w:val="none" w:sz="0" w:space="0" w:color="auto"/>
          </w:divBdr>
          <w:divsChild>
            <w:div w:id="277612300">
              <w:marLeft w:val="0"/>
              <w:marRight w:val="0"/>
              <w:marTop w:val="0"/>
              <w:marBottom w:val="0"/>
              <w:divBdr>
                <w:top w:val="none" w:sz="0" w:space="0" w:color="auto"/>
                <w:left w:val="none" w:sz="0" w:space="0" w:color="auto"/>
                <w:bottom w:val="none" w:sz="0" w:space="0" w:color="auto"/>
                <w:right w:val="none" w:sz="0" w:space="0" w:color="auto"/>
              </w:divBdr>
              <w:divsChild>
                <w:div w:id="2064601391">
                  <w:marLeft w:val="0"/>
                  <w:marRight w:val="0"/>
                  <w:marTop w:val="0"/>
                  <w:marBottom w:val="0"/>
                  <w:divBdr>
                    <w:top w:val="none" w:sz="0" w:space="0" w:color="auto"/>
                    <w:left w:val="none" w:sz="0" w:space="0" w:color="auto"/>
                    <w:bottom w:val="none" w:sz="0" w:space="0" w:color="auto"/>
                    <w:right w:val="none" w:sz="0" w:space="0" w:color="auto"/>
                  </w:divBdr>
                  <w:divsChild>
                    <w:div w:id="639574465">
                      <w:marLeft w:val="0"/>
                      <w:marRight w:val="0"/>
                      <w:marTop w:val="0"/>
                      <w:marBottom w:val="0"/>
                      <w:divBdr>
                        <w:top w:val="none" w:sz="0" w:space="0" w:color="auto"/>
                        <w:left w:val="none" w:sz="0" w:space="0" w:color="auto"/>
                        <w:bottom w:val="none" w:sz="0" w:space="0" w:color="auto"/>
                        <w:right w:val="none" w:sz="0" w:space="0" w:color="auto"/>
                      </w:divBdr>
                      <w:divsChild>
                        <w:div w:id="1881938763">
                          <w:marLeft w:val="0"/>
                          <w:marRight w:val="0"/>
                          <w:marTop w:val="0"/>
                          <w:marBottom w:val="0"/>
                          <w:divBdr>
                            <w:top w:val="none" w:sz="0" w:space="0" w:color="auto"/>
                            <w:left w:val="none" w:sz="0" w:space="0" w:color="auto"/>
                            <w:bottom w:val="none" w:sz="0" w:space="0" w:color="auto"/>
                            <w:right w:val="none" w:sz="0" w:space="0" w:color="auto"/>
                          </w:divBdr>
                          <w:divsChild>
                            <w:div w:id="1422869275">
                              <w:marLeft w:val="0"/>
                              <w:marRight w:val="0"/>
                              <w:marTop w:val="0"/>
                              <w:marBottom w:val="0"/>
                              <w:divBdr>
                                <w:top w:val="none" w:sz="0" w:space="0" w:color="auto"/>
                                <w:left w:val="none" w:sz="0" w:space="0" w:color="auto"/>
                                <w:bottom w:val="none" w:sz="0" w:space="0" w:color="auto"/>
                                <w:right w:val="none" w:sz="0" w:space="0" w:color="auto"/>
                              </w:divBdr>
                              <w:divsChild>
                                <w:div w:id="43526299">
                                  <w:marLeft w:val="0"/>
                                  <w:marRight w:val="0"/>
                                  <w:marTop w:val="0"/>
                                  <w:marBottom w:val="0"/>
                                  <w:divBdr>
                                    <w:top w:val="none" w:sz="0" w:space="0" w:color="auto"/>
                                    <w:left w:val="none" w:sz="0" w:space="0" w:color="auto"/>
                                    <w:bottom w:val="none" w:sz="0" w:space="0" w:color="auto"/>
                                    <w:right w:val="none" w:sz="0" w:space="0" w:color="auto"/>
                                  </w:divBdr>
                                  <w:divsChild>
                                    <w:div w:id="17740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278496">
      <w:bodyDiv w:val="1"/>
      <w:marLeft w:val="0"/>
      <w:marRight w:val="0"/>
      <w:marTop w:val="0"/>
      <w:marBottom w:val="0"/>
      <w:divBdr>
        <w:top w:val="none" w:sz="0" w:space="0" w:color="auto"/>
        <w:left w:val="none" w:sz="0" w:space="0" w:color="auto"/>
        <w:bottom w:val="none" w:sz="0" w:space="0" w:color="auto"/>
        <w:right w:val="none" w:sz="0" w:space="0" w:color="auto"/>
      </w:divBdr>
    </w:div>
    <w:div w:id="889658489">
      <w:bodyDiv w:val="1"/>
      <w:marLeft w:val="0"/>
      <w:marRight w:val="0"/>
      <w:marTop w:val="0"/>
      <w:marBottom w:val="0"/>
      <w:divBdr>
        <w:top w:val="none" w:sz="0" w:space="0" w:color="auto"/>
        <w:left w:val="none" w:sz="0" w:space="0" w:color="auto"/>
        <w:bottom w:val="none" w:sz="0" w:space="0" w:color="auto"/>
        <w:right w:val="none" w:sz="0" w:space="0" w:color="auto"/>
      </w:divBdr>
    </w:div>
    <w:div w:id="894512789">
      <w:bodyDiv w:val="1"/>
      <w:marLeft w:val="0"/>
      <w:marRight w:val="0"/>
      <w:marTop w:val="0"/>
      <w:marBottom w:val="0"/>
      <w:divBdr>
        <w:top w:val="none" w:sz="0" w:space="0" w:color="auto"/>
        <w:left w:val="none" w:sz="0" w:space="0" w:color="auto"/>
        <w:bottom w:val="none" w:sz="0" w:space="0" w:color="auto"/>
        <w:right w:val="none" w:sz="0" w:space="0" w:color="auto"/>
      </w:divBdr>
    </w:div>
    <w:div w:id="894780204">
      <w:bodyDiv w:val="1"/>
      <w:marLeft w:val="0"/>
      <w:marRight w:val="0"/>
      <w:marTop w:val="0"/>
      <w:marBottom w:val="0"/>
      <w:divBdr>
        <w:top w:val="none" w:sz="0" w:space="0" w:color="auto"/>
        <w:left w:val="none" w:sz="0" w:space="0" w:color="auto"/>
        <w:bottom w:val="none" w:sz="0" w:space="0" w:color="auto"/>
        <w:right w:val="none" w:sz="0" w:space="0" w:color="auto"/>
      </w:divBdr>
    </w:div>
    <w:div w:id="895555706">
      <w:bodyDiv w:val="1"/>
      <w:marLeft w:val="0"/>
      <w:marRight w:val="0"/>
      <w:marTop w:val="0"/>
      <w:marBottom w:val="0"/>
      <w:divBdr>
        <w:top w:val="none" w:sz="0" w:space="0" w:color="auto"/>
        <w:left w:val="none" w:sz="0" w:space="0" w:color="auto"/>
        <w:bottom w:val="none" w:sz="0" w:space="0" w:color="auto"/>
        <w:right w:val="none" w:sz="0" w:space="0" w:color="auto"/>
      </w:divBdr>
    </w:div>
    <w:div w:id="899243386">
      <w:bodyDiv w:val="1"/>
      <w:marLeft w:val="0"/>
      <w:marRight w:val="0"/>
      <w:marTop w:val="0"/>
      <w:marBottom w:val="0"/>
      <w:divBdr>
        <w:top w:val="none" w:sz="0" w:space="0" w:color="auto"/>
        <w:left w:val="none" w:sz="0" w:space="0" w:color="auto"/>
        <w:bottom w:val="none" w:sz="0" w:space="0" w:color="auto"/>
        <w:right w:val="none" w:sz="0" w:space="0" w:color="auto"/>
      </w:divBdr>
    </w:div>
    <w:div w:id="900213353">
      <w:bodyDiv w:val="1"/>
      <w:marLeft w:val="0"/>
      <w:marRight w:val="0"/>
      <w:marTop w:val="0"/>
      <w:marBottom w:val="0"/>
      <w:divBdr>
        <w:top w:val="none" w:sz="0" w:space="0" w:color="auto"/>
        <w:left w:val="none" w:sz="0" w:space="0" w:color="auto"/>
        <w:bottom w:val="none" w:sz="0" w:space="0" w:color="auto"/>
        <w:right w:val="none" w:sz="0" w:space="0" w:color="auto"/>
      </w:divBdr>
    </w:div>
    <w:div w:id="903639376">
      <w:bodyDiv w:val="1"/>
      <w:marLeft w:val="0"/>
      <w:marRight w:val="0"/>
      <w:marTop w:val="0"/>
      <w:marBottom w:val="0"/>
      <w:divBdr>
        <w:top w:val="none" w:sz="0" w:space="0" w:color="auto"/>
        <w:left w:val="none" w:sz="0" w:space="0" w:color="auto"/>
        <w:bottom w:val="none" w:sz="0" w:space="0" w:color="auto"/>
        <w:right w:val="none" w:sz="0" w:space="0" w:color="auto"/>
      </w:divBdr>
    </w:div>
    <w:div w:id="904804625">
      <w:bodyDiv w:val="1"/>
      <w:marLeft w:val="0"/>
      <w:marRight w:val="0"/>
      <w:marTop w:val="0"/>
      <w:marBottom w:val="0"/>
      <w:divBdr>
        <w:top w:val="none" w:sz="0" w:space="0" w:color="auto"/>
        <w:left w:val="none" w:sz="0" w:space="0" w:color="auto"/>
        <w:bottom w:val="none" w:sz="0" w:space="0" w:color="auto"/>
        <w:right w:val="none" w:sz="0" w:space="0" w:color="auto"/>
      </w:divBdr>
    </w:div>
    <w:div w:id="906916135">
      <w:bodyDiv w:val="1"/>
      <w:marLeft w:val="0"/>
      <w:marRight w:val="0"/>
      <w:marTop w:val="0"/>
      <w:marBottom w:val="0"/>
      <w:divBdr>
        <w:top w:val="none" w:sz="0" w:space="0" w:color="auto"/>
        <w:left w:val="none" w:sz="0" w:space="0" w:color="auto"/>
        <w:bottom w:val="none" w:sz="0" w:space="0" w:color="auto"/>
        <w:right w:val="none" w:sz="0" w:space="0" w:color="auto"/>
      </w:divBdr>
    </w:div>
    <w:div w:id="907617982">
      <w:bodyDiv w:val="1"/>
      <w:marLeft w:val="0"/>
      <w:marRight w:val="0"/>
      <w:marTop w:val="0"/>
      <w:marBottom w:val="0"/>
      <w:divBdr>
        <w:top w:val="none" w:sz="0" w:space="0" w:color="auto"/>
        <w:left w:val="none" w:sz="0" w:space="0" w:color="auto"/>
        <w:bottom w:val="none" w:sz="0" w:space="0" w:color="auto"/>
        <w:right w:val="none" w:sz="0" w:space="0" w:color="auto"/>
      </w:divBdr>
    </w:div>
    <w:div w:id="909778869">
      <w:bodyDiv w:val="1"/>
      <w:marLeft w:val="0"/>
      <w:marRight w:val="0"/>
      <w:marTop w:val="0"/>
      <w:marBottom w:val="0"/>
      <w:divBdr>
        <w:top w:val="none" w:sz="0" w:space="0" w:color="auto"/>
        <w:left w:val="none" w:sz="0" w:space="0" w:color="auto"/>
        <w:bottom w:val="none" w:sz="0" w:space="0" w:color="auto"/>
        <w:right w:val="none" w:sz="0" w:space="0" w:color="auto"/>
      </w:divBdr>
    </w:div>
    <w:div w:id="910623845">
      <w:bodyDiv w:val="1"/>
      <w:marLeft w:val="0"/>
      <w:marRight w:val="0"/>
      <w:marTop w:val="0"/>
      <w:marBottom w:val="0"/>
      <w:divBdr>
        <w:top w:val="none" w:sz="0" w:space="0" w:color="auto"/>
        <w:left w:val="none" w:sz="0" w:space="0" w:color="auto"/>
        <w:bottom w:val="none" w:sz="0" w:space="0" w:color="auto"/>
        <w:right w:val="none" w:sz="0" w:space="0" w:color="auto"/>
      </w:divBdr>
    </w:div>
    <w:div w:id="913977828">
      <w:bodyDiv w:val="1"/>
      <w:marLeft w:val="0"/>
      <w:marRight w:val="0"/>
      <w:marTop w:val="0"/>
      <w:marBottom w:val="0"/>
      <w:divBdr>
        <w:top w:val="none" w:sz="0" w:space="0" w:color="auto"/>
        <w:left w:val="none" w:sz="0" w:space="0" w:color="auto"/>
        <w:bottom w:val="none" w:sz="0" w:space="0" w:color="auto"/>
        <w:right w:val="none" w:sz="0" w:space="0" w:color="auto"/>
      </w:divBdr>
    </w:div>
    <w:div w:id="914901019">
      <w:bodyDiv w:val="1"/>
      <w:marLeft w:val="0"/>
      <w:marRight w:val="0"/>
      <w:marTop w:val="0"/>
      <w:marBottom w:val="0"/>
      <w:divBdr>
        <w:top w:val="none" w:sz="0" w:space="0" w:color="auto"/>
        <w:left w:val="none" w:sz="0" w:space="0" w:color="auto"/>
        <w:bottom w:val="none" w:sz="0" w:space="0" w:color="auto"/>
        <w:right w:val="none" w:sz="0" w:space="0" w:color="auto"/>
      </w:divBdr>
    </w:div>
    <w:div w:id="916791457">
      <w:bodyDiv w:val="1"/>
      <w:marLeft w:val="0"/>
      <w:marRight w:val="0"/>
      <w:marTop w:val="0"/>
      <w:marBottom w:val="0"/>
      <w:divBdr>
        <w:top w:val="none" w:sz="0" w:space="0" w:color="auto"/>
        <w:left w:val="none" w:sz="0" w:space="0" w:color="auto"/>
        <w:bottom w:val="none" w:sz="0" w:space="0" w:color="auto"/>
        <w:right w:val="none" w:sz="0" w:space="0" w:color="auto"/>
      </w:divBdr>
    </w:div>
    <w:div w:id="942298831">
      <w:bodyDiv w:val="1"/>
      <w:marLeft w:val="0"/>
      <w:marRight w:val="0"/>
      <w:marTop w:val="0"/>
      <w:marBottom w:val="0"/>
      <w:divBdr>
        <w:top w:val="none" w:sz="0" w:space="0" w:color="auto"/>
        <w:left w:val="none" w:sz="0" w:space="0" w:color="auto"/>
        <w:bottom w:val="none" w:sz="0" w:space="0" w:color="auto"/>
        <w:right w:val="none" w:sz="0" w:space="0" w:color="auto"/>
      </w:divBdr>
    </w:div>
    <w:div w:id="944918517">
      <w:bodyDiv w:val="1"/>
      <w:marLeft w:val="0"/>
      <w:marRight w:val="0"/>
      <w:marTop w:val="0"/>
      <w:marBottom w:val="0"/>
      <w:divBdr>
        <w:top w:val="none" w:sz="0" w:space="0" w:color="auto"/>
        <w:left w:val="none" w:sz="0" w:space="0" w:color="auto"/>
        <w:bottom w:val="none" w:sz="0" w:space="0" w:color="auto"/>
        <w:right w:val="none" w:sz="0" w:space="0" w:color="auto"/>
      </w:divBdr>
    </w:div>
    <w:div w:id="951937147">
      <w:bodyDiv w:val="1"/>
      <w:marLeft w:val="0"/>
      <w:marRight w:val="0"/>
      <w:marTop w:val="0"/>
      <w:marBottom w:val="0"/>
      <w:divBdr>
        <w:top w:val="none" w:sz="0" w:space="0" w:color="auto"/>
        <w:left w:val="none" w:sz="0" w:space="0" w:color="auto"/>
        <w:bottom w:val="none" w:sz="0" w:space="0" w:color="auto"/>
        <w:right w:val="none" w:sz="0" w:space="0" w:color="auto"/>
      </w:divBdr>
    </w:div>
    <w:div w:id="953443102">
      <w:bodyDiv w:val="1"/>
      <w:marLeft w:val="0"/>
      <w:marRight w:val="0"/>
      <w:marTop w:val="0"/>
      <w:marBottom w:val="0"/>
      <w:divBdr>
        <w:top w:val="none" w:sz="0" w:space="0" w:color="auto"/>
        <w:left w:val="none" w:sz="0" w:space="0" w:color="auto"/>
        <w:bottom w:val="none" w:sz="0" w:space="0" w:color="auto"/>
        <w:right w:val="none" w:sz="0" w:space="0" w:color="auto"/>
      </w:divBdr>
    </w:div>
    <w:div w:id="954211112">
      <w:bodyDiv w:val="1"/>
      <w:marLeft w:val="0"/>
      <w:marRight w:val="0"/>
      <w:marTop w:val="0"/>
      <w:marBottom w:val="0"/>
      <w:divBdr>
        <w:top w:val="none" w:sz="0" w:space="0" w:color="auto"/>
        <w:left w:val="none" w:sz="0" w:space="0" w:color="auto"/>
        <w:bottom w:val="none" w:sz="0" w:space="0" w:color="auto"/>
        <w:right w:val="none" w:sz="0" w:space="0" w:color="auto"/>
      </w:divBdr>
    </w:div>
    <w:div w:id="954747102">
      <w:bodyDiv w:val="1"/>
      <w:marLeft w:val="0"/>
      <w:marRight w:val="0"/>
      <w:marTop w:val="0"/>
      <w:marBottom w:val="0"/>
      <w:divBdr>
        <w:top w:val="none" w:sz="0" w:space="0" w:color="auto"/>
        <w:left w:val="none" w:sz="0" w:space="0" w:color="auto"/>
        <w:bottom w:val="none" w:sz="0" w:space="0" w:color="auto"/>
        <w:right w:val="none" w:sz="0" w:space="0" w:color="auto"/>
      </w:divBdr>
    </w:div>
    <w:div w:id="958296433">
      <w:bodyDiv w:val="1"/>
      <w:marLeft w:val="0"/>
      <w:marRight w:val="0"/>
      <w:marTop w:val="0"/>
      <w:marBottom w:val="0"/>
      <w:divBdr>
        <w:top w:val="none" w:sz="0" w:space="0" w:color="auto"/>
        <w:left w:val="none" w:sz="0" w:space="0" w:color="auto"/>
        <w:bottom w:val="none" w:sz="0" w:space="0" w:color="auto"/>
        <w:right w:val="none" w:sz="0" w:space="0" w:color="auto"/>
      </w:divBdr>
    </w:div>
    <w:div w:id="958341617">
      <w:bodyDiv w:val="1"/>
      <w:marLeft w:val="0"/>
      <w:marRight w:val="0"/>
      <w:marTop w:val="0"/>
      <w:marBottom w:val="0"/>
      <w:divBdr>
        <w:top w:val="none" w:sz="0" w:space="0" w:color="auto"/>
        <w:left w:val="none" w:sz="0" w:space="0" w:color="auto"/>
        <w:bottom w:val="none" w:sz="0" w:space="0" w:color="auto"/>
        <w:right w:val="none" w:sz="0" w:space="0" w:color="auto"/>
      </w:divBdr>
    </w:div>
    <w:div w:id="958610452">
      <w:bodyDiv w:val="1"/>
      <w:marLeft w:val="0"/>
      <w:marRight w:val="0"/>
      <w:marTop w:val="0"/>
      <w:marBottom w:val="0"/>
      <w:divBdr>
        <w:top w:val="none" w:sz="0" w:space="0" w:color="auto"/>
        <w:left w:val="none" w:sz="0" w:space="0" w:color="auto"/>
        <w:bottom w:val="none" w:sz="0" w:space="0" w:color="auto"/>
        <w:right w:val="none" w:sz="0" w:space="0" w:color="auto"/>
      </w:divBdr>
    </w:div>
    <w:div w:id="958682473">
      <w:bodyDiv w:val="1"/>
      <w:marLeft w:val="0"/>
      <w:marRight w:val="0"/>
      <w:marTop w:val="0"/>
      <w:marBottom w:val="0"/>
      <w:divBdr>
        <w:top w:val="none" w:sz="0" w:space="0" w:color="auto"/>
        <w:left w:val="none" w:sz="0" w:space="0" w:color="auto"/>
        <w:bottom w:val="none" w:sz="0" w:space="0" w:color="auto"/>
        <w:right w:val="none" w:sz="0" w:space="0" w:color="auto"/>
      </w:divBdr>
    </w:div>
    <w:div w:id="959069442">
      <w:bodyDiv w:val="1"/>
      <w:marLeft w:val="0"/>
      <w:marRight w:val="0"/>
      <w:marTop w:val="0"/>
      <w:marBottom w:val="0"/>
      <w:divBdr>
        <w:top w:val="none" w:sz="0" w:space="0" w:color="auto"/>
        <w:left w:val="none" w:sz="0" w:space="0" w:color="auto"/>
        <w:bottom w:val="none" w:sz="0" w:space="0" w:color="auto"/>
        <w:right w:val="none" w:sz="0" w:space="0" w:color="auto"/>
      </w:divBdr>
    </w:div>
    <w:div w:id="959261983">
      <w:bodyDiv w:val="1"/>
      <w:marLeft w:val="0"/>
      <w:marRight w:val="0"/>
      <w:marTop w:val="0"/>
      <w:marBottom w:val="0"/>
      <w:divBdr>
        <w:top w:val="none" w:sz="0" w:space="0" w:color="auto"/>
        <w:left w:val="none" w:sz="0" w:space="0" w:color="auto"/>
        <w:bottom w:val="none" w:sz="0" w:space="0" w:color="auto"/>
        <w:right w:val="none" w:sz="0" w:space="0" w:color="auto"/>
      </w:divBdr>
    </w:div>
    <w:div w:id="964314066">
      <w:bodyDiv w:val="1"/>
      <w:marLeft w:val="0"/>
      <w:marRight w:val="0"/>
      <w:marTop w:val="0"/>
      <w:marBottom w:val="0"/>
      <w:divBdr>
        <w:top w:val="none" w:sz="0" w:space="0" w:color="auto"/>
        <w:left w:val="none" w:sz="0" w:space="0" w:color="auto"/>
        <w:bottom w:val="none" w:sz="0" w:space="0" w:color="auto"/>
        <w:right w:val="none" w:sz="0" w:space="0" w:color="auto"/>
      </w:divBdr>
    </w:div>
    <w:div w:id="966663258">
      <w:bodyDiv w:val="1"/>
      <w:marLeft w:val="0"/>
      <w:marRight w:val="0"/>
      <w:marTop w:val="0"/>
      <w:marBottom w:val="0"/>
      <w:divBdr>
        <w:top w:val="none" w:sz="0" w:space="0" w:color="auto"/>
        <w:left w:val="none" w:sz="0" w:space="0" w:color="auto"/>
        <w:bottom w:val="none" w:sz="0" w:space="0" w:color="auto"/>
        <w:right w:val="none" w:sz="0" w:space="0" w:color="auto"/>
      </w:divBdr>
    </w:div>
    <w:div w:id="971908269">
      <w:bodyDiv w:val="1"/>
      <w:marLeft w:val="0"/>
      <w:marRight w:val="0"/>
      <w:marTop w:val="0"/>
      <w:marBottom w:val="0"/>
      <w:divBdr>
        <w:top w:val="none" w:sz="0" w:space="0" w:color="auto"/>
        <w:left w:val="none" w:sz="0" w:space="0" w:color="auto"/>
        <w:bottom w:val="none" w:sz="0" w:space="0" w:color="auto"/>
        <w:right w:val="none" w:sz="0" w:space="0" w:color="auto"/>
      </w:divBdr>
    </w:div>
    <w:div w:id="973949174">
      <w:bodyDiv w:val="1"/>
      <w:marLeft w:val="0"/>
      <w:marRight w:val="0"/>
      <w:marTop w:val="0"/>
      <w:marBottom w:val="0"/>
      <w:divBdr>
        <w:top w:val="none" w:sz="0" w:space="0" w:color="auto"/>
        <w:left w:val="none" w:sz="0" w:space="0" w:color="auto"/>
        <w:bottom w:val="none" w:sz="0" w:space="0" w:color="auto"/>
        <w:right w:val="none" w:sz="0" w:space="0" w:color="auto"/>
      </w:divBdr>
    </w:div>
    <w:div w:id="974020442">
      <w:bodyDiv w:val="1"/>
      <w:marLeft w:val="0"/>
      <w:marRight w:val="0"/>
      <w:marTop w:val="0"/>
      <w:marBottom w:val="0"/>
      <w:divBdr>
        <w:top w:val="none" w:sz="0" w:space="0" w:color="auto"/>
        <w:left w:val="none" w:sz="0" w:space="0" w:color="auto"/>
        <w:bottom w:val="none" w:sz="0" w:space="0" w:color="auto"/>
        <w:right w:val="none" w:sz="0" w:space="0" w:color="auto"/>
      </w:divBdr>
    </w:div>
    <w:div w:id="975641463">
      <w:bodyDiv w:val="1"/>
      <w:marLeft w:val="0"/>
      <w:marRight w:val="0"/>
      <w:marTop w:val="0"/>
      <w:marBottom w:val="0"/>
      <w:divBdr>
        <w:top w:val="none" w:sz="0" w:space="0" w:color="auto"/>
        <w:left w:val="none" w:sz="0" w:space="0" w:color="auto"/>
        <w:bottom w:val="none" w:sz="0" w:space="0" w:color="auto"/>
        <w:right w:val="none" w:sz="0" w:space="0" w:color="auto"/>
      </w:divBdr>
    </w:div>
    <w:div w:id="976565657">
      <w:bodyDiv w:val="1"/>
      <w:marLeft w:val="0"/>
      <w:marRight w:val="0"/>
      <w:marTop w:val="0"/>
      <w:marBottom w:val="0"/>
      <w:divBdr>
        <w:top w:val="none" w:sz="0" w:space="0" w:color="auto"/>
        <w:left w:val="none" w:sz="0" w:space="0" w:color="auto"/>
        <w:bottom w:val="none" w:sz="0" w:space="0" w:color="auto"/>
        <w:right w:val="none" w:sz="0" w:space="0" w:color="auto"/>
      </w:divBdr>
    </w:div>
    <w:div w:id="977877343">
      <w:bodyDiv w:val="1"/>
      <w:marLeft w:val="0"/>
      <w:marRight w:val="0"/>
      <w:marTop w:val="0"/>
      <w:marBottom w:val="0"/>
      <w:divBdr>
        <w:top w:val="none" w:sz="0" w:space="0" w:color="auto"/>
        <w:left w:val="none" w:sz="0" w:space="0" w:color="auto"/>
        <w:bottom w:val="none" w:sz="0" w:space="0" w:color="auto"/>
        <w:right w:val="none" w:sz="0" w:space="0" w:color="auto"/>
      </w:divBdr>
    </w:div>
    <w:div w:id="978460405">
      <w:bodyDiv w:val="1"/>
      <w:marLeft w:val="0"/>
      <w:marRight w:val="0"/>
      <w:marTop w:val="0"/>
      <w:marBottom w:val="0"/>
      <w:divBdr>
        <w:top w:val="none" w:sz="0" w:space="0" w:color="auto"/>
        <w:left w:val="none" w:sz="0" w:space="0" w:color="auto"/>
        <w:bottom w:val="none" w:sz="0" w:space="0" w:color="auto"/>
        <w:right w:val="none" w:sz="0" w:space="0" w:color="auto"/>
      </w:divBdr>
    </w:div>
    <w:div w:id="981691024">
      <w:bodyDiv w:val="1"/>
      <w:marLeft w:val="0"/>
      <w:marRight w:val="0"/>
      <w:marTop w:val="0"/>
      <w:marBottom w:val="0"/>
      <w:divBdr>
        <w:top w:val="none" w:sz="0" w:space="0" w:color="auto"/>
        <w:left w:val="none" w:sz="0" w:space="0" w:color="auto"/>
        <w:bottom w:val="none" w:sz="0" w:space="0" w:color="auto"/>
        <w:right w:val="none" w:sz="0" w:space="0" w:color="auto"/>
      </w:divBdr>
    </w:div>
    <w:div w:id="986321506">
      <w:bodyDiv w:val="1"/>
      <w:marLeft w:val="0"/>
      <w:marRight w:val="0"/>
      <w:marTop w:val="0"/>
      <w:marBottom w:val="0"/>
      <w:divBdr>
        <w:top w:val="none" w:sz="0" w:space="0" w:color="auto"/>
        <w:left w:val="none" w:sz="0" w:space="0" w:color="auto"/>
        <w:bottom w:val="none" w:sz="0" w:space="0" w:color="auto"/>
        <w:right w:val="none" w:sz="0" w:space="0" w:color="auto"/>
      </w:divBdr>
    </w:div>
    <w:div w:id="992955388">
      <w:bodyDiv w:val="1"/>
      <w:marLeft w:val="0"/>
      <w:marRight w:val="0"/>
      <w:marTop w:val="0"/>
      <w:marBottom w:val="0"/>
      <w:divBdr>
        <w:top w:val="none" w:sz="0" w:space="0" w:color="auto"/>
        <w:left w:val="none" w:sz="0" w:space="0" w:color="auto"/>
        <w:bottom w:val="none" w:sz="0" w:space="0" w:color="auto"/>
        <w:right w:val="none" w:sz="0" w:space="0" w:color="auto"/>
      </w:divBdr>
    </w:div>
    <w:div w:id="993802383">
      <w:bodyDiv w:val="1"/>
      <w:marLeft w:val="0"/>
      <w:marRight w:val="0"/>
      <w:marTop w:val="0"/>
      <w:marBottom w:val="0"/>
      <w:divBdr>
        <w:top w:val="none" w:sz="0" w:space="0" w:color="auto"/>
        <w:left w:val="none" w:sz="0" w:space="0" w:color="auto"/>
        <w:bottom w:val="none" w:sz="0" w:space="0" w:color="auto"/>
        <w:right w:val="none" w:sz="0" w:space="0" w:color="auto"/>
      </w:divBdr>
    </w:div>
    <w:div w:id="997879664">
      <w:bodyDiv w:val="1"/>
      <w:marLeft w:val="0"/>
      <w:marRight w:val="0"/>
      <w:marTop w:val="0"/>
      <w:marBottom w:val="0"/>
      <w:divBdr>
        <w:top w:val="none" w:sz="0" w:space="0" w:color="auto"/>
        <w:left w:val="none" w:sz="0" w:space="0" w:color="auto"/>
        <w:bottom w:val="none" w:sz="0" w:space="0" w:color="auto"/>
        <w:right w:val="none" w:sz="0" w:space="0" w:color="auto"/>
      </w:divBdr>
    </w:div>
    <w:div w:id="1007369037">
      <w:bodyDiv w:val="1"/>
      <w:marLeft w:val="0"/>
      <w:marRight w:val="0"/>
      <w:marTop w:val="0"/>
      <w:marBottom w:val="0"/>
      <w:divBdr>
        <w:top w:val="none" w:sz="0" w:space="0" w:color="auto"/>
        <w:left w:val="none" w:sz="0" w:space="0" w:color="auto"/>
        <w:bottom w:val="none" w:sz="0" w:space="0" w:color="auto"/>
        <w:right w:val="none" w:sz="0" w:space="0" w:color="auto"/>
      </w:divBdr>
    </w:div>
    <w:div w:id="1008403989">
      <w:bodyDiv w:val="1"/>
      <w:marLeft w:val="0"/>
      <w:marRight w:val="0"/>
      <w:marTop w:val="0"/>
      <w:marBottom w:val="0"/>
      <w:divBdr>
        <w:top w:val="none" w:sz="0" w:space="0" w:color="auto"/>
        <w:left w:val="none" w:sz="0" w:space="0" w:color="auto"/>
        <w:bottom w:val="none" w:sz="0" w:space="0" w:color="auto"/>
        <w:right w:val="none" w:sz="0" w:space="0" w:color="auto"/>
      </w:divBdr>
    </w:div>
    <w:div w:id="1009409406">
      <w:bodyDiv w:val="1"/>
      <w:marLeft w:val="0"/>
      <w:marRight w:val="0"/>
      <w:marTop w:val="0"/>
      <w:marBottom w:val="0"/>
      <w:divBdr>
        <w:top w:val="none" w:sz="0" w:space="0" w:color="auto"/>
        <w:left w:val="none" w:sz="0" w:space="0" w:color="auto"/>
        <w:bottom w:val="none" w:sz="0" w:space="0" w:color="auto"/>
        <w:right w:val="none" w:sz="0" w:space="0" w:color="auto"/>
      </w:divBdr>
    </w:div>
    <w:div w:id="1012876522">
      <w:bodyDiv w:val="1"/>
      <w:marLeft w:val="0"/>
      <w:marRight w:val="0"/>
      <w:marTop w:val="0"/>
      <w:marBottom w:val="0"/>
      <w:divBdr>
        <w:top w:val="none" w:sz="0" w:space="0" w:color="auto"/>
        <w:left w:val="none" w:sz="0" w:space="0" w:color="auto"/>
        <w:bottom w:val="none" w:sz="0" w:space="0" w:color="auto"/>
        <w:right w:val="none" w:sz="0" w:space="0" w:color="auto"/>
      </w:divBdr>
    </w:div>
    <w:div w:id="1013218362">
      <w:bodyDiv w:val="1"/>
      <w:marLeft w:val="0"/>
      <w:marRight w:val="0"/>
      <w:marTop w:val="0"/>
      <w:marBottom w:val="0"/>
      <w:divBdr>
        <w:top w:val="none" w:sz="0" w:space="0" w:color="auto"/>
        <w:left w:val="none" w:sz="0" w:space="0" w:color="auto"/>
        <w:bottom w:val="none" w:sz="0" w:space="0" w:color="auto"/>
        <w:right w:val="none" w:sz="0" w:space="0" w:color="auto"/>
      </w:divBdr>
    </w:div>
    <w:div w:id="1016922511">
      <w:bodyDiv w:val="1"/>
      <w:marLeft w:val="0"/>
      <w:marRight w:val="0"/>
      <w:marTop w:val="0"/>
      <w:marBottom w:val="0"/>
      <w:divBdr>
        <w:top w:val="none" w:sz="0" w:space="0" w:color="auto"/>
        <w:left w:val="none" w:sz="0" w:space="0" w:color="auto"/>
        <w:bottom w:val="none" w:sz="0" w:space="0" w:color="auto"/>
        <w:right w:val="none" w:sz="0" w:space="0" w:color="auto"/>
      </w:divBdr>
    </w:div>
    <w:div w:id="1020426842">
      <w:bodyDiv w:val="1"/>
      <w:marLeft w:val="0"/>
      <w:marRight w:val="0"/>
      <w:marTop w:val="0"/>
      <w:marBottom w:val="0"/>
      <w:divBdr>
        <w:top w:val="none" w:sz="0" w:space="0" w:color="auto"/>
        <w:left w:val="none" w:sz="0" w:space="0" w:color="auto"/>
        <w:bottom w:val="none" w:sz="0" w:space="0" w:color="auto"/>
        <w:right w:val="none" w:sz="0" w:space="0" w:color="auto"/>
      </w:divBdr>
    </w:div>
    <w:div w:id="1020475878">
      <w:bodyDiv w:val="1"/>
      <w:marLeft w:val="0"/>
      <w:marRight w:val="0"/>
      <w:marTop w:val="0"/>
      <w:marBottom w:val="0"/>
      <w:divBdr>
        <w:top w:val="none" w:sz="0" w:space="0" w:color="auto"/>
        <w:left w:val="none" w:sz="0" w:space="0" w:color="auto"/>
        <w:bottom w:val="none" w:sz="0" w:space="0" w:color="auto"/>
        <w:right w:val="none" w:sz="0" w:space="0" w:color="auto"/>
      </w:divBdr>
    </w:div>
    <w:div w:id="1021082364">
      <w:bodyDiv w:val="1"/>
      <w:marLeft w:val="0"/>
      <w:marRight w:val="0"/>
      <w:marTop w:val="0"/>
      <w:marBottom w:val="0"/>
      <w:divBdr>
        <w:top w:val="none" w:sz="0" w:space="0" w:color="auto"/>
        <w:left w:val="none" w:sz="0" w:space="0" w:color="auto"/>
        <w:bottom w:val="none" w:sz="0" w:space="0" w:color="auto"/>
        <w:right w:val="none" w:sz="0" w:space="0" w:color="auto"/>
      </w:divBdr>
    </w:div>
    <w:div w:id="1022785239">
      <w:bodyDiv w:val="1"/>
      <w:marLeft w:val="0"/>
      <w:marRight w:val="0"/>
      <w:marTop w:val="0"/>
      <w:marBottom w:val="0"/>
      <w:divBdr>
        <w:top w:val="none" w:sz="0" w:space="0" w:color="auto"/>
        <w:left w:val="none" w:sz="0" w:space="0" w:color="auto"/>
        <w:bottom w:val="none" w:sz="0" w:space="0" w:color="auto"/>
        <w:right w:val="none" w:sz="0" w:space="0" w:color="auto"/>
      </w:divBdr>
    </w:div>
    <w:div w:id="1023165047">
      <w:bodyDiv w:val="1"/>
      <w:marLeft w:val="0"/>
      <w:marRight w:val="0"/>
      <w:marTop w:val="0"/>
      <w:marBottom w:val="0"/>
      <w:divBdr>
        <w:top w:val="none" w:sz="0" w:space="0" w:color="auto"/>
        <w:left w:val="none" w:sz="0" w:space="0" w:color="auto"/>
        <w:bottom w:val="none" w:sz="0" w:space="0" w:color="auto"/>
        <w:right w:val="none" w:sz="0" w:space="0" w:color="auto"/>
      </w:divBdr>
    </w:div>
    <w:div w:id="1025132071">
      <w:bodyDiv w:val="1"/>
      <w:marLeft w:val="0"/>
      <w:marRight w:val="0"/>
      <w:marTop w:val="0"/>
      <w:marBottom w:val="0"/>
      <w:divBdr>
        <w:top w:val="none" w:sz="0" w:space="0" w:color="auto"/>
        <w:left w:val="none" w:sz="0" w:space="0" w:color="auto"/>
        <w:bottom w:val="none" w:sz="0" w:space="0" w:color="auto"/>
        <w:right w:val="none" w:sz="0" w:space="0" w:color="auto"/>
      </w:divBdr>
    </w:div>
    <w:div w:id="1026248262">
      <w:bodyDiv w:val="1"/>
      <w:marLeft w:val="0"/>
      <w:marRight w:val="0"/>
      <w:marTop w:val="0"/>
      <w:marBottom w:val="0"/>
      <w:divBdr>
        <w:top w:val="none" w:sz="0" w:space="0" w:color="auto"/>
        <w:left w:val="none" w:sz="0" w:space="0" w:color="auto"/>
        <w:bottom w:val="none" w:sz="0" w:space="0" w:color="auto"/>
        <w:right w:val="none" w:sz="0" w:space="0" w:color="auto"/>
      </w:divBdr>
    </w:div>
    <w:div w:id="1031565735">
      <w:bodyDiv w:val="1"/>
      <w:marLeft w:val="0"/>
      <w:marRight w:val="0"/>
      <w:marTop w:val="0"/>
      <w:marBottom w:val="0"/>
      <w:divBdr>
        <w:top w:val="none" w:sz="0" w:space="0" w:color="auto"/>
        <w:left w:val="none" w:sz="0" w:space="0" w:color="auto"/>
        <w:bottom w:val="none" w:sz="0" w:space="0" w:color="auto"/>
        <w:right w:val="none" w:sz="0" w:space="0" w:color="auto"/>
      </w:divBdr>
    </w:div>
    <w:div w:id="1037697907">
      <w:bodyDiv w:val="1"/>
      <w:marLeft w:val="0"/>
      <w:marRight w:val="0"/>
      <w:marTop w:val="0"/>
      <w:marBottom w:val="0"/>
      <w:divBdr>
        <w:top w:val="none" w:sz="0" w:space="0" w:color="auto"/>
        <w:left w:val="none" w:sz="0" w:space="0" w:color="auto"/>
        <w:bottom w:val="none" w:sz="0" w:space="0" w:color="auto"/>
        <w:right w:val="none" w:sz="0" w:space="0" w:color="auto"/>
      </w:divBdr>
    </w:div>
    <w:div w:id="1039204687">
      <w:bodyDiv w:val="1"/>
      <w:marLeft w:val="0"/>
      <w:marRight w:val="0"/>
      <w:marTop w:val="0"/>
      <w:marBottom w:val="0"/>
      <w:divBdr>
        <w:top w:val="none" w:sz="0" w:space="0" w:color="auto"/>
        <w:left w:val="none" w:sz="0" w:space="0" w:color="auto"/>
        <w:bottom w:val="none" w:sz="0" w:space="0" w:color="auto"/>
        <w:right w:val="none" w:sz="0" w:space="0" w:color="auto"/>
      </w:divBdr>
    </w:div>
    <w:div w:id="1042023752">
      <w:bodyDiv w:val="1"/>
      <w:marLeft w:val="0"/>
      <w:marRight w:val="0"/>
      <w:marTop w:val="0"/>
      <w:marBottom w:val="0"/>
      <w:divBdr>
        <w:top w:val="none" w:sz="0" w:space="0" w:color="auto"/>
        <w:left w:val="none" w:sz="0" w:space="0" w:color="auto"/>
        <w:bottom w:val="none" w:sz="0" w:space="0" w:color="auto"/>
        <w:right w:val="none" w:sz="0" w:space="0" w:color="auto"/>
      </w:divBdr>
    </w:div>
    <w:div w:id="1048381434">
      <w:bodyDiv w:val="1"/>
      <w:marLeft w:val="0"/>
      <w:marRight w:val="0"/>
      <w:marTop w:val="0"/>
      <w:marBottom w:val="0"/>
      <w:divBdr>
        <w:top w:val="none" w:sz="0" w:space="0" w:color="auto"/>
        <w:left w:val="none" w:sz="0" w:space="0" w:color="auto"/>
        <w:bottom w:val="none" w:sz="0" w:space="0" w:color="auto"/>
        <w:right w:val="none" w:sz="0" w:space="0" w:color="auto"/>
      </w:divBdr>
    </w:div>
    <w:div w:id="1049454974">
      <w:bodyDiv w:val="1"/>
      <w:marLeft w:val="0"/>
      <w:marRight w:val="0"/>
      <w:marTop w:val="0"/>
      <w:marBottom w:val="0"/>
      <w:divBdr>
        <w:top w:val="none" w:sz="0" w:space="0" w:color="auto"/>
        <w:left w:val="none" w:sz="0" w:space="0" w:color="auto"/>
        <w:bottom w:val="none" w:sz="0" w:space="0" w:color="auto"/>
        <w:right w:val="none" w:sz="0" w:space="0" w:color="auto"/>
      </w:divBdr>
    </w:div>
    <w:div w:id="1049721479">
      <w:bodyDiv w:val="1"/>
      <w:marLeft w:val="0"/>
      <w:marRight w:val="0"/>
      <w:marTop w:val="0"/>
      <w:marBottom w:val="0"/>
      <w:divBdr>
        <w:top w:val="none" w:sz="0" w:space="0" w:color="auto"/>
        <w:left w:val="none" w:sz="0" w:space="0" w:color="auto"/>
        <w:bottom w:val="none" w:sz="0" w:space="0" w:color="auto"/>
        <w:right w:val="none" w:sz="0" w:space="0" w:color="auto"/>
      </w:divBdr>
    </w:div>
    <w:div w:id="1052929040">
      <w:bodyDiv w:val="1"/>
      <w:marLeft w:val="0"/>
      <w:marRight w:val="0"/>
      <w:marTop w:val="0"/>
      <w:marBottom w:val="0"/>
      <w:divBdr>
        <w:top w:val="none" w:sz="0" w:space="0" w:color="auto"/>
        <w:left w:val="none" w:sz="0" w:space="0" w:color="auto"/>
        <w:bottom w:val="none" w:sz="0" w:space="0" w:color="auto"/>
        <w:right w:val="none" w:sz="0" w:space="0" w:color="auto"/>
      </w:divBdr>
    </w:div>
    <w:div w:id="1055740484">
      <w:bodyDiv w:val="1"/>
      <w:marLeft w:val="0"/>
      <w:marRight w:val="0"/>
      <w:marTop w:val="0"/>
      <w:marBottom w:val="0"/>
      <w:divBdr>
        <w:top w:val="none" w:sz="0" w:space="0" w:color="auto"/>
        <w:left w:val="none" w:sz="0" w:space="0" w:color="auto"/>
        <w:bottom w:val="none" w:sz="0" w:space="0" w:color="auto"/>
        <w:right w:val="none" w:sz="0" w:space="0" w:color="auto"/>
      </w:divBdr>
    </w:div>
    <w:div w:id="1057317833">
      <w:bodyDiv w:val="1"/>
      <w:marLeft w:val="0"/>
      <w:marRight w:val="0"/>
      <w:marTop w:val="0"/>
      <w:marBottom w:val="0"/>
      <w:divBdr>
        <w:top w:val="none" w:sz="0" w:space="0" w:color="auto"/>
        <w:left w:val="none" w:sz="0" w:space="0" w:color="auto"/>
        <w:bottom w:val="none" w:sz="0" w:space="0" w:color="auto"/>
        <w:right w:val="none" w:sz="0" w:space="0" w:color="auto"/>
      </w:divBdr>
    </w:div>
    <w:div w:id="1058091965">
      <w:bodyDiv w:val="1"/>
      <w:marLeft w:val="0"/>
      <w:marRight w:val="0"/>
      <w:marTop w:val="0"/>
      <w:marBottom w:val="0"/>
      <w:divBdr>
        <w:top w:val="none" w:sz="0" w:space="0" w:color="auto"/>
        <w:left w:val="none" w:sz="0" w:space="0" w:color="auto"/>
        <w:bottom w:val="none" w:sz="0" w:space="0" w:color="auto"/>
        <w:right w:val="none" w:sz="0" w:space="0" w:color="auto"/>
      </w:divBdr>
    </w:div>
    <w:div w:id="1058748419">
      <w:bodyDiv w:val="1"/>
      <w:marLeft w:val="0"/>
      <w:marRight w:val="0"/>
      <w:marTop w:val="0"/>
      <w:marBottom w:val="0"/>
      <w:divBdr>
        <w:top w:val="none" w:sz="0" w:space="0" w:color="auto"/>
        <w:left w:val="none" w:sz="0" w:space="0" w:color="auto"/>
        <w:bottom w:val="none" w:sz="0" w:space="0" w:color="auto"/>
        <w:right w:val="none" w:sz="0" w:space="0" w:color="auto"/>
      </w:divBdr>
    </w:div>
    <w:div w:id="1060446863">
      <w:bodyDiv w:val="1"/>
      <w:marLeft w:val="0"/>
      <w:marRight w:val="0"/>
      <w:marTop w:val="0"/>
      <w:marBottom w:val="0"/>
      <w:divBdr>
        <w:top w:val="none" w:sz="0" w:space="0" w:color="auto"/>
        <w:left w:val="none" w:sz="0" w:space="0" w:color="auto"/>
        <w:bottom w:val="none" w:sz="0" w:space="0" w:color="auto"/>
        <w:right w:val="none" w:sz="0" w:space="0" w:color="auto"/>
      </w:divBdr>
    </w:div>
    <w:div w:id="1061517916">
      <w:bodyDiv w:val="1"/>
      <w:marLeft w:val="0"/>
      <w:marRight w:val="0"/>
      <w:marTop w:val="0"/>
      <w:marBottom w:val="0"/>
      <w:divBdr>
        <w:top w:val="none" w:sz="0" w:space="0" w:color="auto"/>
        <w:left w:val="none" w:sz="0" w:space="0" w:color="auto"/>
        <w:bottom w:val="none" w:sz="0" w:space="0" w:color="auto"/>
        <w:right w:val="none" w:sz="0" w:space="0" w:color="auto"/>
      </w:divBdr>
    </w:div>
    <w:div w:id="1065879927">
      <w:bodyDiv w:val="1"/>
      <w:marLeft w:val="0"/>
      <w:marRight w:val="0"/>
      <w:marTop w:val="0"/>
      <w:marBottom w:val="0"/>
      <w:divBdr>
        <w:top w:val="none" w:sz="0" w:space="0" w:color="auto"/>
        <w:left w:val="none" w:sz="0" w:space="0" w:color="auto"/>
        <w:bottom w:val="none" w:sz="0" w:space="0" w:color="auto"/>
        <w:right w:val="none" w:sz="0" w:space="0" w:color="auto"/>
      </w:divBdr>
    </w:div>
    <w:div w:id="1066689000">
      <w:bodyDiv w:val="1"/>
      <w:marLeft w:val="0"/>
      <w:marRight w:val="0"/>
      <w:marTop w:val="0"/>
      <w:marBottom w:val="0"/>
      <w:divBdr>
        <w:top w:val="none" w:sz="0" w:space="0" w:color="auto"/>
        <w:left w:val="none" w:sz="0" w:space="0" w:color="auto"/>
        <w:bottom w:val="none" w:sz="0" w:space="0" w:color="auto"/>
        <w:right w:val="none" w:sz="0" w:space="0" w:color="auto"/>
      </w:divBdr>
    </w:div>
    <w:div w:id="1067344204">
      <w:bodyDiv w:val="1"/>
      <w:marLeft w:val="0"/>
      <w:marRight w:val="0"/>
      <w:marTop w:val="0"/>
      <w:marBottom w:val="0"/>
      <w:divBdr>
        <w:top w:val="none" w:sz="0" w:space="0" w:color="auto"/>
        <w:left w:val="none" w:sz="0" w:space="0" w:color="auto"/>
        <w:bottom w:val="none" w:sz="0" w:space="0" w:color="auto"/>
        <w:right w:val="none" w:sz="0" w:space="0" w:color="auto"/>
      </w:divBdr>
      <w:divsChild>
        <w:div w:id="1457259842">
          <w:marLeft w:val="0"/>
          <w:marRight w:val="0"/>
          <w:marTop w:val="0"/>
          <w:marBottom w:val="0"/>
          <w:divBdr>
            <w:top w:val="none" w:sz="0" w:space="0" w:color="auto"/>
            <w:left w:val="none" w:sz="0" w:space="0" w:color="auto"/>
            <w:bottom w:val="none" w:sz="0" w:space="0" w:color="auto"/>
            <w:right w:val="none" w:sz="0" w:space="0" w:color="auto"/>
          </w:divBdr>
          <w:divsChild>
            <w:div w:id="761410566">
              <w:marLeft w:val="0"/>
              <w:marRight w:val="0"/>
              <w:marTop w:val="0"/>
              <w:marBottom w:val="0"/>
              <w:divBdr>
                <w:top w:val="none" w:sz="0" w:space="0" w:color="auto"/>
                <w:left w:val="none" w:sz="0" w:space="0" w:color="auto"/>
                <w:bottom w:val="none" w:sz="0" w:space="0" w:color="auto"/>
                <w:right w:val="none" w:sz="0" w:space="0" w:color="auto"/>
              </w:divBdr>
              <w:divsChild>
                <w:div w:id="621692323">
                  <w:marLeft w:val="0"/>
                  <w:marRight w:val="0"/>
                  <w:marTop w:val="0"/>
                  <w:marBottom w:val="0"/>
                  <w:divBdr>
                    <w:top w:val="none" w:sz="0" w:space="0" w:color="auto"/>
                    <w:left w:val="none" w:sz="0" w:space="0" w:color="auto"/>
                    <w:bottom w:val="none" w:sz="0" w:space="0" w:color="auto"/>
                    <w:right w:val="none" w:sz="0" w:space="0" w:color="auto"/>
                  </w:divBdr>
                  <w:divsChild>
                    <w:div w:id="1246721540">
                      <w:marLeft w:val="0"/>
                      <w:marRight w:val="0"/>
                      <w:marTop w:val="0"/>
                      <w:marBottom w:val="0"/>
                      <w:divBdr>
                        <w:top w:val="none" w:sz="0" w:space="0" w:color="auto"/>
                        <w:left w:val="none" w:sz="0" w:space="0" w:color="auto"/>
                        <w:bottom w:val="none" w:sz="0" w:space="0" w:color="auto"/>
                        <w:right w:val="none" w:sz="0" w:space="0" w:color="auto"/>
                      </w:divBdr>
                      <w:divsChild>
                        <w:div w:id="220095734">
                          <w:marLeft w:val="0"/>
                          <w:marRight w:val="0"/>
                          <w:marTop w:val="0"/>
                          <w:marBottom w:val="0"/>
                          <w:divBdr>
                            <w:top w:val="none" w:sz="0" w:space="0" w:color="auto"/>
                            <w:left w:val="none" w:sz="0" w:space="0" w:color="auto"/>
                            <w:bottom w:val="none" w:sz="0" w:space="0" w:color="auto"/>
                            <w:right w:val="none" w:sz="0" w:space="0" w:color="auto"/>
                          </w:divBdr>
                          <w:divsChild>
                            <w:div w:id="1846048640">
                              <w:marLeft w:val="0"/>
                              <w:marRight w:val="0"/>
                              <w:marTop w:val="0"/>
                              <w:marBottom w:val="0"/>
                              <w:divBdr>
                                <w:top w:val="none" w:sz="0" w:space="0" w:color="auto"/>
                                <w:left w:val="none" w:sz="0" w:space="0" w:color="auto"/>
                                <w:bottom w:val="none" w:sz="0" w:space="0" w:color="auto"/>
                                <w:right w:val="none" w:sz="0" w:space="0" w:color="auto"/>
                              </w:divBdr>
                              <w:divsChild>
                                <w:div w:id="1221288679">
                                  <w:marLeft w:val="0"/>
                                  <w:marRight w:val="0"/>
                                  <w:marTop w:val="0"/>
                                  <w:marBottom w:val="0"/>
                                  <w:divBdr>
                                    <w:top w:val="none" w:sz="0" w:space="0" w:color="auto"/>
                                    <w:left w:val="none" w:sz="0" w:space="0" w:color="auto"/>
                                    <w:bottom w:val="none" w:sz="0" w:space="0" w:color="auto"/>
                                    <w:right w:val="none" w:sz="0" w:space="0" w:color="auto"/>
                                  </w:divBdr>
                                  <w:divsChild>
                                    <w:div w:id="11942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191788">
      <w:bodyDiv w:val="1"/>
      <w:marLeft w:val="0"/>
      <w:marRight w:val="0"/>
      <w:marTop w:val="0"/>
      <w:marBottom w:val="0"/>
      <w:divBdr>
        <w:top w:val="none" w:sz="0" w:space="0" w:color="auto"/>
        <w:left w:val="none" w:sz="0" w:space="0" w:color="auto"/>
        <w:bottom w:val="none" w:sz="0" w:space="0" w:color="auto"/>
        <w:right w:val="none" w:sz="0" w:space="0" w:color="auto"/>
      </w:divBdr>
    </w:div>
    <w:div w:id="1080250319">
      <w:bodyDiv w:val="1"/>
      <w:marLeft w:val="0"/>
      <w:marRight w:val="0"/>
      <w:marTop w:val="0"/>
      <w:marBottom w:val="0"/>
      <w:divBdr>
        <w:top w:val="none" w:sz="0" w:space="0" w:color="auto"/>
        <w:left w:val="none" w:sz="0" w:space="0" w:color="auto"/>
        <w:bottom w:val="none" w:sz="0" w:space="0" w:color="auto"/>
        <w:right w:val="none" w:sz="0" w:space="0" w:color="auto"/>
      </w:divBdr>
    </w:div>
    <w:div w:id="1085764473">
      <w:bodyDiv w:val="1"/>
      <w:marLeft w:val="0"/>
      <w:marRight w:val="0"/>
      <w:marTop w:val="0"/>
      <w:marBottom w:val="0"/>
      <w:divBdr>
        <w:top w:val="none" w:sz="0" w:space="0" w:color="auto"/>
        <w:left w:val="none" w:sz="0" w:space="0" w:color="auto"/>
        <w:bottom w:val="none" w:sz="0" w:space="0" w:color="auto"/>
        <w:right w:val="none" w:sz="0" w:space="0" w:color="auto"/>
      </w:divBdr>
    </w:div>
    <w:div w:id="1086003374">
      <w:bodyDiv w:val="1"/>
      <w:marLeft w:val="0"/>
      <w:marRight w:val="0"/>
      <w:marTop w:val="0"/>
      <w:marBottom w:val="0"/>
      <w:divBdr>
        <w:top w:val="none" w:sz="0" w:space="0" w:color="auto"/>
        <w:left w:val="none" w:sz="0" w:space="0" w:color="auto"/>
        <w:bottom w:val="none" w:sz="0" w:space="0" w:color="auto"/>
        <w:right w:val="none" w:sz="0" w:space="0" w:color="auto"/>
      </w:divBdr>
    </w:div>
    <w:div w:id="1088888960">
      <w:bodyDiv w:val="1"/>
      <w:marLeft w:val="0"/>
      <w:marRight w:val="0"/>
      <w:marTop w:val="0"/>
      <w:marBottom w:val="0"/>
      <w:divBdr>
        <w:top w:val="none" w:sz="0" w:space="0" w:color="auto"/>
        <w:left w:val="none" w:sz="0" w:space="0" w:color="auto"/>
        <w:bottom w:val="none" w:sz="0" w:space="0" w:color="auto"/>
        <w:right w:val="none" w:sz="0" w:space="0" w:color="auto"/>
      </w:divBdr>
    </w:div>
    <w:div w:id="1089539387">
      <w:bodyDiv w:val="1"/>
      <w:marLeft w:val="0"/>
      <w:marRight w:val="0"/>
      <w:marTop w:val="0"/>
      <w:marBottom w:val="0"/>
      <w:divBdr>
        <w:top w:val="none" w:sz="0" w:space="0" w:color="auto"/>
        <w:left w:val="none" w:sz="0" w:space="0" w:color="auto"/>
        <w:bottom w:val="none" w:sz="0" w:space="0" w:color="auto"/>
        <w:right w:val="none" w:sz="0" w:space="0" w:color="auto"/>
      </w:divBdr>
    </w:div>
    <w:div w:id="1089960415">
      <w:bodyDiv w:val="1"/>
      <w:marLeft w:val="0"/>
      <w:marRight w:val="0"/>
      <w:marTop w:val="0"/>
      <w:marBottom w:val="0"/>
      <w:divBdr>
        <w:top w:val="none" w:sz="0" w:space="0" w:color="auto"/>
        <w:left w:val="none" w:sz="0" w:space="0" w:color="auto"/>
        <w:bottom w:val="none" w:sz="0" w:space="0" w:color="auto"/>
        <w:right w:val="none" w:sz="0" w:space="0" w:color="auto"/>
      </w:divBdr>
    </w:div>
    <w:div w:id="1091657883">
      <w:bodyDiv w:val="1"/>
      <w:marLeft w:val="0"/>
      <w:marRight w:val="0"/>
      <w:marTop w:val="0"/>
      <w:marBottom w:val="0"/>
      <w:divBdr>
        <w:top w:val="none" w:sz="0" w:space="0" w:color="auto"/>
        <w:left w:val="none" w:sz="0" w:space="0" w:color="auto"/>
        <w:bottom w:val="none" w:sz="0" w:space="0" w:color="auto"/>
        <w:right w:val="none" w:sz="0" w:space="0" w:color="auto"/>
      </w:divBdr>
    </w:div>
    <w:div w:id="1092092464">
      <w:bodyDiv w:val="1"/>
      <w:marLeft w:val="0"/>
      <w:marRight w:val="0"/>
      <w:marTop w:val="0"/>
      <w:marBottom w:val="0"/>
      <w:divBdr>
        <w:top w:val="none" w:sz="0" w:space="0" w:color="auto"/>
        <w:left w:val="none" w:sz="0" w:space="0" w:color="auto"/>
        <w:bottom w:val="none" w:sz="0" w:space="0" w:color="auto"/>
        <w:right w:val="none" w:sz="0" w:space="0" w:color="auto"/>
      </w:divBdr>
    </w:div>
    <w:div w:id="1098258516">
      <w:bodyDiv w:val="1"/>
      <w:marLeft w:val="0"/>
      <w:marRight w:val="0"/>
      <w:marTop w:val="0"/>
      <w:marBottom w:val="0"/>
      <w:divBdr>
        <w:top w:val="none" w:sz="0" w:space="0" w:color="auto"/>
        <w:left w:val="none" w:sz="0" w:space="0" w:color="auto"/>
        <w:bottom w:val="none" w:sz="0" w:space="0" w:color="auto"/>
        <w:right w:val="none" w:sz="0" w:space="0" w:color="auto"/>
      </w:divBdr>
    </w:div>
    <w:div w:id="1099446719">
      <w:bodyDiv w:val="1"/>
      <w:marLeft w:val="0"/>
      <w:marRight w:val="0"/>
      <w:marTop w:val="0"/>
      <w:marBottom w:val="0"/>
      <w:divBdr>
        <w:top w:val="none" w:sz="0" w:space="0" w:color="auto"/>
        <w:left w:val="none" w:sz="0" w:space="0" w:color="auto"/>
        <w:bottom w:val="none" w:sz="0" w:space="0" w:color="auto"/>
        <w:right w:val="none" w:sz="0" w:space="0" w:color="auto"/>
      </w:divBdr>
    </w:div>
    <w:div w:id="1107047690">
      <w:bodyDiv w:val="1"/>
      <w:marLeft w:val="0"/>
      <w:marRight w:val="0"/>
      <w:marTop w:val="0"/>
      <w:marBottom w:val="0"/>
      <w:divBdr>
        <w:top w:val="none" w:sz="0" w:space="0" w:color="auto"/>
        <w:left w:val="none" w:sz="0" w:space="0" w:color="auto"/>
        <w:bottom w:val="none" w:sz="0" w:space="0" w:color="auto"/>
        <w:right w:val="none" w:sz="0" w:space="0" w:color="auto"/>
      </w:divBdr>
    </w:div>
    <w:div w:id="1107500712">
      <w:bodyDiv w:val="1"/>
      <w:marLeft w:val="0"/>
      <w:marRight w:val="0"/>
      <w:marTop w:val="0"/>
      <w:marBottom w:val="0"/>
      <w:divBdr>
        <w:top w:val="none" w:sz="0" w:space="0" w:color="auto"/>
        <w:left w:val="none" w:sz="0" w:space="0" w:color="auto"/>
        <w:bottom w:val="none" w:sz="0" w:space="0" w:color="auto"/>
        <w:right w:val="none" w:sz="0" w:space="0" w:color="auto"/>
      </w:divBdr>
    </w:div>
    <w:div w:id="1107506795">
      <w:bodyDiv w:val="1"/>
      <w:marLeft w:val="0"/>
      <w:marRight w:val="0"/>
      <w:marTop w:val="0"/>
      <w:marBottom w:val="0"/>
      <w:divBdr>
        <w:top w:val="none" w:sz="0" w:space="0" w:color="auto"/>
        <w:left w:val="none" w:sz="0" w:space="0" w:color="auto"/>
        <w:bottom w:val="none" w:sz="0" w:space="0" w:color="auto"/>
        <w:right w:val="none" w:sz="0" w:space="0" w:color="auto"/>
      </w:divBdr>
    </w:div>
    <w:div w:id="1109741704">
      <w:bodyDiv w:val="1"/>
      <w:marLeft w:val="0"/>
      <w:marRight w:val="0"/>
      <w:marTop w:val="0"/>
      <w:marBottom w:val="0"/>
      <w:divBdr>
        <w:top w:val="none" w:sz="0" w:space="0" w:color="auto"/>
        <w:left w:val="none" w:sz="0" w:space="0" w:color="auto"/>
        <w:bottom w:val="none" w:sz="0" w:space="0" w:color="auto"/>
        <w:right w:val="none" w:sz="0" w:space="0" w:color="auto"/>
      </w:divBdr>
    </w:div>
    <w:div w:id="1110932645">
      <w:bodyDiv w:val="1"/>
      <w:marLeft w:val="0"/>
      <w:marRight w:val="0"/>
      <w:marTop w:val="0"/>
      <w:marBottom w:val="0"/>
      <w:divBdr>
        <w:top w:val="none" w:sz="0" w:space="0" w:color="auto"/>
        <w:left w:val="none" w:sz="0" w:space="0" w:color="auto"/>
        <w:bottom w:val="none" w:sz="0" w:space="0" w:color="auto"/>
        <w:right w:val="none" w:sz="0" w:space="0" w:color="auto"/>
      </w:divBdr>
    </w:div>
    <w:div w:id="1111704132">
      <w:bodyDiv w:val="1"/>
      <w:marLeft w:val="0"/>
      <w:marRight w:val="0"/>
      <w:marTop w:val="0"/>
      <w:marBottom w:val="0"/>
      <w:divBdr>
        <w:top w:val="none" w:sz="0" w:space="0" w:color="auto"/>
        <w:left w:val="none" w:sz="0" w:space="0" w:color="auto"/>
        <w:bottom w:val="none" w:sz="0" w:space="0" w:color="auto"/>
        <w:right w:val="none" w:sz="0" w:space="0" w:color="auto"/>
      </w:divBdr>
    </w:div>
    <w:div w:id="1111902120">
      <w:bodyDiv w:val="1"/>
      <w:marLeft w:val="0"/>
      <w:marRight w:val="0"/>
      <w:marTop w:val="0"/>
      <w:marBottom w:val="0"/>
      <w:divBdr>
        <w:top w:val="none" w:sz="0" w:space="0" w:color="auto"/>
        <w:left w:val="none" w:sz="0" w:space="0" w:color="auto"/>
        <w:bottom w:val="none" w:sz="0" w:space="0" w:color="auto"/>
        <w:right w:val="none" w:sz="0" w:space="0" w:color="auto"/>
      </w:divBdr>
    </w:div>
    <w:div w:id="1112898951">
      <w:bodyDiv w:val="1"/>
      <w:marLeft w:val="0"/>
      <w:marRight w:val="0"/>
      <w:marTop w:val="0"/>
      <w:marBottom w:val="0"/>
      <w:divBdr>
        <w:top w:val="none" w:sz="0" w:space="0" w:color="auto"/>
        <w:left w:val="none" w:sz="0" w:space="0" w:color="auto"/>
        <w:bottom w:val="none" w:sz="0" w:space="0" w:color="auto"/>
        <w:right w:val="none" w:sz="0" w:space="0" w:color="auto"/>
      </w:divBdr>
    </w:div>
    <w:div w:id="1113790135">
      <w:bodyDiv w:val="1"/>
      <w:marLeft w:val="0"/>
      <w:marRight w:val="0"/>
      <w:marTop w:val="0"/>
      <w:marBottom w:val="0"/>
      <w:divBdr>
        <w:top w:val="none" w:sz="0" w:space="0" w:color="auto"/>
        <w:left w:val="none" w:sz="0" w:space="0" w:color="auto"/>
        <w:bottom w:val="none" w:sz="0" w:space="0" w:color="auto"/>
        <w:right w:val="none" w:sz="0" w:space="0" w:color="auto"/>
      </w:divBdr>
    </w:div>
    <w:div w:id="1115104208">
      <w:bodyDiv w:val="1"/>
      <w:marLeft w:val="0"/>
      <w:marRight w:val="0"/>
      <w:marTop w:val="0"/>
      <w:marBottom w:val="0"/>
      <w:divBdr>
        <w:top w:val="none" w:sz="0" w:space="0" w:color="auto"/>
        <w:left w:val="none" w:sz="0" w:space="0" w:color="auto"/>
        <w:bottom w:val="none" w:sz="0" w:space="0" w:color="auto"/>
        <w:right w:val="none" w:sz="0" w:space="0" w:color="auto"/>
      </w:divBdr>
    </w:div>
    <w:div w:id="1125193280">
      <w:bodyDiv w:val="1"/>
      <w:marLeft w:val="0"/>
      <w:marRight w:val="0"/>
      <w:marTop w:val="0"/>
      <w:marBottom w:val="0"/>
      <w:divBdr>
        <w:top w:val="none" w:sz="0" w:space="0" w:color="auto"/>
        <w:left w:val="none" w:sz="0" w:space="0" w:color="auto"/>
        <w:bottom w:val="none" w:sz="0" w:space="0" w:color="auto"/>
        <w:right w:val="none" w:sz="0" w:space="0" w:color="auto"/>
      </w:divBdr>
    </w:div>
    <w:div w:id="1126191630">
      <w:bodyDiv w:val="1"/>
      <w:marLeft w:val="0"/>
      <w:marRight w:val="0"/>
      <w:marTop w:val="0"/>
      <w:marBottom w:val="0"/>
      <w:divBdr>
        <w:top w:val="none" w:sz="0" w:space="0" w:color="auto"/>
        <w:left w:val="none" w:sz="0" w:space="0" w:color="auto"/>
        <w:bottom w:val="none" w:sz="0" w:space="0" w:color="auto"/>
        <w:right w:val="none" w:sz="0" w:space="0" w:color="auto"/>
      </w:divBdr>
    </w:div>
    <w:div w:id="1126657376">
      <w:bodyDiv w:val="1"/>
      <w:marLeft w:val="0"/>
      <w:marRight w:val="0"/>
      <w:marTop w:val="0"/>
      <w:marBottom w:val="0"/>
      <w:divBdr>
        <w:top w:val="none" w:sz="0" w:space="0" w:color="auto"/>
        <w:left w:val="none" w:sz="0" w:space="0" w:color="auto"/>
        <w:bottom w:val="none" w:sz="0" w:space="0" w:color="auto"/>
        <w:right w:val="none" w:sz="0" w:space="0" w:color="auto"/>
      </w:divBdr>
    </w:div>
    <w:div w:id="1126702388">
      <w:bodyDiv w:val="1"/>
      <w:marLeft w:val="0"/>
      <w:marRight w:val="0"/>
      <w:marTop w:val="0"/>
      <w:marBottom w:val="0"/>
      <w:divBdr>
        <w:top w:val="none" w:sz="0" w:space="0" w:color="auto"/>
        <w:left w:val="none" w:sz="0" w:space="0" w:color="auto"/>
        <w:bottom w:val="none" w:sz="0" w:space="0" w:color="auto"/>
        <w:right w:val="none" w:sz="0" w:space="0" w:color="auto"/>
      </w:divBdr>
    </w:div>
    <w:div w:id="1128401022">
      <w:bodyDiv w:val="1"/>
      <w:marLeft w:val="0"/>
      <w:marRight w:val="0"/>
      <w:marTop w:val="0"/>
      <w:marBottom w:val="0"/>
      <w:divBdr>
        <w:top w:val="none" w:sz="0" w:space="0" w:color="auto"/>
        <w:left w:val="none" w:sz="0" w:space="0" w:color="auto"/>
        <w:bottom w:val="none" w:sz="0" w:space="0" w:color="auto"/>
        <w:right w:val="none" w:sz="0" w:space="0" w:color="auto"/>
      </w:divBdr>
    </w:div>
    <w:div w:id="1135951189">
      <w:bodyDiv w:val="1"/>
      <w:marLeft w:val="0"/>
      <w:marRight w:val="0"/>
      <w:marTop w:val="0"/>
      <w:marBottom w:val="0"/>
      <w:divBdr>
        <w:top w:val="none" w:sz="0" w:space="0" w:color="auto"/>
        <w:left w:val="none" w:sz="0" w:space="0" w:color="auto"/>
        <w:bottom w:val="none" w:sz="0" w:space="0" w:color="auto"/>
        <w:right w:val="none" w:sz="0" w:space="0" w:color="auto"/>
      </w:divBdr>
    </w:div>
    <w:div w:id="1139498411">
      <w:bodyDiv w:val="1"/>
      <w:marLeft w:val="0"/>
      <w:marRight w:val="0"/>
      <w:marTop w:val="0"/>
      <w:marBottom w:val="0"/>
      <w:divBdr>
        <w:top w:val="none" w:sz="0" w:space="0" w:color="auto"/>
        <w:left w:val="none" w:sz="0" w:space="0" w:color="auto"/>
        <w:bottom w:val="none" w:sz="0" w:space="0" w:color="auto"/>
        <w:right w:val="none" w:sz="0" w:space="0" w:color="auto"/>
      </w:divBdr>
    </w:div>
    <w:div w:id="1139886359">
      <w:bodyDiv w:val="1"/>
      <w:marLeft w:val="0"/>
      <w:marRight w:val="0"/>
      <w:marTop w:val="0"/>
      <w:marBottom w:val="0"/>
      <w:divBdr>
        <w:top w:val="none" w:sz="0" w:space="0" w:color="auto"/>
        <w:left w:val="none" w:sz="0" w:space="0" w:color="auto"/>
        <w:bottom w:val="none" w:sz="0" w:space="0" w:color="auto"/>
        <w:right w:val="none" w:sz="0" w:space="0" w:color="auto"/>
      </w:divBdr>
    </w:div>
    <w:div w:id="1140073517">
      <w:bodyDiv w:val="1"/>
      <w:marLeft w:val="0"/>
      <w:marRight w:val="0"/>
      <w:marTop w:val="0"/>
      <w:marBottom w:val="0"/>
      <w:divBdr>
        <w:top w:val="none" w:sz="0" w:space="0" w:color="auto"/>
        <w:left w:val="none" w:sz="0" w:space="0" w:color="auto"/>
        <w:bottom w:val="none" w:sz="0" w:space="0" w:color="auto"/>
        <w:right w:val="none" w:sz="0" w:space="0" w:color="auto"/>
      </w:divBdr>
    </w:div>
    <w:div w:id="1142960899">
      <w:bodyDiv w:val="1"/>
      <w:marLeft w:val="0"/>
      <w:marRight w:val="0"/>
      <w:marTop w:val="0"/>
      <w:marBottom w:val="0"/>
      <w:divBdr>
        <w:top w:val="none" w:sz="0" w:space="0" w:color="auto"/>
        <w:left w:val="none" w:sz="0" w:space="0" w:color="auto"/>
        <w:bottom w:val="none" w:sz="0" w:space="0" w:color="auto"/>
        <w:right w:val="none" w:sz="0" w:space="0" w:color="auto"/>
      </w:divBdr>
    </w:div>
    <w:div w:id="1144659241">
      <w:bodyDiv w:val="1"/>
      <w:marLeft w:val="0"/>
      <w:marRight w:val="0"/>
      <w:marTop w:val="0"/>
      <w:marBottom w:val="0"/>
      <w:divBdr>
        <w:top w:val="none" w:sz="0" w:space="0" w:color="auto"/>
        <w:left w:val="none" w:sz="0" w:space="0" w:color="auto"/>
        <w:bottom w:val="none" w:sz="0" w:space="0" w:color="auto"/>
        <w:right w:val="none" w:sz="0" w:space="0" w:color="auto"/>
      </w:divBdr>
    </w:div>
    <w:div w:id="1145052489">
      <w:bodyDiv w:val="1"/>
      <w:marLeft w:val="0"/>
      <w:marRight w:val="0"/>
      <w:marTop w:val="0"/>
      <w:marBottom w:val="0"/>
      <w:divBdr>
        <w:top w:val="none" w:sz="0" w:space="0" w:color="auto"/>
        <w:left w:val="none" w:sz="0" w:space="0" w:color="auto"/>
        <w:bottom w:val="none" w:sz="0" w:space="0" w:color="auto"/>
        <w:right w:val="none" w:sz="0" w:space="0" w:color="auto"/>
      </w:divBdr>
    </w:div>
    <w:div w:id="1155800474">
      <w:bodyDiv w:val="1"/>
      <w:marLeft w:val="0"/>
      <w:marRight w:val="0"/>
      <w:marTop w:val="0"/>
      <w:marBottom w:val="0"/>
      <w:divBdr>
        <w:top w:val="none" w:sz="0" w:space="0" w:color="auto"/>
        <w:left w:val="none" w:sz="0" w:space="0" w:color="auto"/>
        <w:bottom w:val="none" w:sz="0" w:space="0" w:color="auto"/>
        <w:right w:val="none" w:sz="0" w:space="0" w:color="auto"/>
      </w:divBdr>
    </w:div>
    <w:div w:id="1157038269">
      <w:bodyDiv w:val="1"/>
      <w:marLeft w:val="0"/>
      <w:marRight w:val="0"/>
      <w:marTop w:val="0"/>
      <w:marBottom w:val="0"/>
      <w:divBdr>
        <w:top w:val="none" w:sz="0" w:space="0" w:color="auto"/>
        <w:left w:val="none" w:sz="0" w:space="0" w:color="auto"/>
        <w:bottom w:val="none" w:sz="0" w:space="0" w:color="auto"/>
        <w:right w:val="none" w:sz="0" w:space="0" w:color="auto"/>
      </w:divBdr>
    </w:div>
    <w:div w:id="1158612508">
      <w:bodyDiv w:val="1"/>
      <w:marLeft w:val="0"/>
      <w:marRight w:val="0"/>
      <w:marTop w:val="0"/>
      <w:marBottom w:val="0"/>
      <w:divBdr>
        <w:top w:val="none" w:sz="0" w:space="0" w:color="auto"/>
        <w:left w:val="none" w:sz="0" w:space="0" w:color="auto"/>
        <w:bottom w:val="none" w:sz="0" w:space="0" w:color="auto"/>
        <w:right w:val="none" w:sz="0" w:space="0" w:color="auto"/>
      </w:divBdr>
    </w:div>
    <w:div w:id="1164470959">
      <w:bodyDiv w:val="1"/>
      <w:marLeft w:val="0"/>
      <w:marRight w:val="0"/>
      <w:marTop w:val="0"/>
      <w:marBottom w:val="0"/>
      <w:divBdr>
        <w:top w:val="none" w:sz="0" w:space="0" w:color="auto"/>
        <w:left w:val="none" w:sz="0" w:space="0" w:color="auto"/>
        <w:bottom w:val="none" w:sz="0" w:space="0" w:color="auto"/>
        <w:right w:val="none" w:sz="0" w:space="0" w:color="auto"/>
      </w:divBdr>
    </w:div>
    <w:div w:id="1167786909">
      <w:bodyDiv w:val="1"/>
      <w:marLeft w:val="0"/>
      <w:marRight w:val="0"/>
      <w:marTop w:val="0"/>
      <w:marBottom w:val="0"/>
      <w:divBdr>
        <w:top w:val="none" w:sz="0" w:space="0" w:color="auto"/>
        <w:left w:val="none" w:sz="0" w:space="0" w:color="auto"/>
        <w:bottom w:val="none" w:sz="0" w:space="0" w:color="auto"/>
        <w:right w:val="none" w:sz="0" w:space="0" w:color="auto"/>
      </w:divBdr>
    </w:div>
    <w:div w:id="1169171820">
      <w:bodyDiv w:val="1"/>
      <w:marLeft w:val="0"/>
      <w:marRight w:val="0"/>
      <w:marTop w:val="0"/>
      <w:marBottom w:val="0"/>
      <w:divBdr>
        <w:top w:val="none" w:sz="0" w:space="0" w:color="auto"/>
        <w:left w:val="none" w:sz="0" w:space="0" w:color="auto"/>
        <w:bottom w:val="none" w:sz="0" w:space="0" w:color="auto"/>
        <w:right w:val="none" w:sz="0" w:space="0" w:color="auto"/>
      </w:divBdr>
    </w:div>
    <w:div w:id="1171330426">
      <w:bodyDiv w:val="1"/>
      <w:marLeft w:val="0"/>
      <w:marRight w:val="0"/>
      <w:marTop w:val="0"/>
      <w:marBottom w:val="0"/>
      <w:divBdr>
        <w:top w:val="none" w:sz="0" w:space="0" w:color="auto"/>
        <w:left w:val="none" w:sz="0" w:space="0" w:color="auto"/>
        <w:bottom w:val="none" w:sz="0" w:space="0" w:color="auto"/>
        <w:right w:val="none" w:sz="0" w:space="0" w:color="auto"/>
      </w:divBdr>
    </w:div>
    <w:div w:id="1172990144">
      <w:bodyDiv w:val="1"/>
      <w:marLeft w:val="0"/>
      <w:marRight w:val="0"/>
      <w:marTop w:val="0"/>
      <w:marBottom w:val="0"/>
      <w:divBdr>
        <w:top w:val="none" w:sz="0" w:space="0" w:color="auto"/>
        <w:left w:val="none" w:sz="0" w:space="0" w:color="auto"/>
        <w:bottom w:val="none" w:sz="0" w:space="0" w:color="auto"/>
        <w:right w:val="none" w:sz="0" w:space="0" w:color="auto"/>
      </w:divBdr>
    </w:div>
    <w:div w:id="1174999939">
      <w:bodyDiv w:val="1"/>
      <w:marLeft w:val="0"/>
      <w:marRight w:val="0"/>
      <w:marTop w:val="0"/>
      <w:marBottom w:val="0"/>
      <w:divBdr>
        <w:top w:val="none" w:sz="0" w:space="0" w:color="auto"/>
        <w:left w:val="none" w:sz="0" w:space="0" w:color="auto"/>
        <w:bottom w:val="none" w:sz="0" w:space="0" w:color="auto"/>
        <w:right w:val="none" w:sz="0" w:space="0" w:color="auto"/>
      </w:divBdr>
    </w:div>
    <w:div w:id="1175151315">
      <w:bodyDiv w:val="1"/>
      <w:marLeft w:val="0"/>
      <w:marRight w:val="0"/>
      <w:marTop w:val="0"/>
      <w:marBottom w:val="0"/>
      <w:divBdr>
        <w:top w:val="none" w:sz="0" w:space="0" w:color="auto"/>
        <w:left w:val="none" w:sz="0" w:space="0" w:color="auto"/>
        <w:bottom w:val="none" w:sz="0" w:space="0" w:color="auto"/>
        <w:right w:val="none" w:sz="0" w:space="0" w:color="auto"/>
      </w:divBdr>
    </w:div>
    <w:div w:id="1177844602">
      <w:bodyDiv w:val="1"/>
      <w:marLeft w:val="0"/>
      <w:marRight w:val="0"/>
      <w:marTop w:val="0"/>
      <w:marBottom w:val="0"/>
      <w:divBdr>
        <w:top w:val="none" w:sz="0" w:space="0" w:color="auto"/>
        <w:left w:val="none" w:sz="0" w:space="0" w:color="auto"/>
        <w:bottom w:val="none" w:sz="0" w:space="0" w:color="auto"/>
        <w:right w:val="none" w:sz="0" w:space="0" w:color="auto"/>
      </w:divBdr>
    </w:div>
    <w:div w:id="1179807433">
      <w:bodyDiv w:val="1"/>
      <w:marLeft w:val="0"/>
      <w:marRight w:val="0"/>
      <w:marTop w:val="0"/>
      <w:marBottom w:val="0"/>
      <w:divBdr>
        <w:top w:val="none" w:sz="0" w:space="0" w:color="auto"/>
        <w:left w:val="none" w:sz="0" w:space="0" w:color="auto"/>
        <w:bottom w:val="none" w:sz="0" w:space="0" w:color="auto"/>
        <w:right w:val="none" w:sz="0" w:space="0" w:color="auto"/>
      </w:divBdr>
    </w:div>
    <w:div w:id="1180434926">
      <w:bodyDiv w:val="1"/>
      <w:marLeft w:val="0"/>
      <w:marRight w:val="0"/>
      <w:marTop w:val="0"/>
      <w:marBottom w:val="0"/>
      <w:divBdr>
        <w:top w:val="none" w:sz="0" w:space="0" w:color="auto"/>
        <w:left w:val="none" w:sz="0" w:space="0" w:color="auto"/>
        <w:bottom w:val="none" w:sz="0" w:space="0" w:color="auto"/>
        <w:right w:val="none" w:sz="0" w:space="0" w:color="auto"/>
      </w:divBdr>
    </w:div>
    <w:div w:id="1183132697">
      <w:bodyDiv w:val="1"/>
      <w:marLeft w:val="0"/>
      <w:marRight w:val="0"/>
      <w:marTop w:val="0"/>
      <w:marBottom w:val="0"/>
      <w:divBdr>
        <w:top w:val="none" w:sz="0" w:space="0" w:color="auto"/>
        <w:left w:val="none" w:sz="0" w:space="0" w:color="auto"/>
        <w:bottom w:val="none" w:sz="0" w:space="0" w:color="auto"/>
        <w:right w:val="none" w:sz="0" w:space="0" w:color="auto"/>
      </w:divBdr>
    </w:div>
    <w:div w:id="1183516753">
      <w:bodyDiv w:val="1"/>
      <w:marLeft w:val="0"/>
      <w:marRight w:val="0"/>
      <w:marTop w:val="0"/>
      <w:marBottom w:val="0"/>
      <w:divBdr>
        <w:top w:val="none" w:sz="0" w:space="0" w:color="auto"/>
        <w:left w:val="none" w:sz="0" w:space="0" w:color="auto"/>
        <w:bottom w:val="none" w:sz="0" w:space="0" w:color="auto"/>
        <w:right w:val="none" w:sz="0" w:space="0" w:color="auto"/>
      </w:divBdr>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93574382">
      <w:bodyDiv w:val="1"/>
      <w:marLeft w:val="0"/>
      <w:marRight w:val="0"/>
      <w:marTop w:val="0"/>
      <w:marBottom w:val="0"/>
      <w:divBdr>
        <w:top w:val="none" w:sz="0" w:space="0" w:color="auto"/>
        <w:left w:val="none" w:sz="0" w:space="0" w:color="auto"/>
        <w:bottom w:val="none" w:sz="0" w:space="0" w:color="auto"/>
        <w:right w:val="none" w:sz="0" w:space="0" w:color="auto"/>
      </w:divBdr>
    </w:div>
    <w:div w:id="1193882100">
      <w:bodyDiv w:val="1"/>
      <w:marLeft w:val="0"/>
      <w:marRight w:val="0"/>
      <w:marTop w:val="0"/>
      <w:marBottom w:val="0"/>
      <w:divBdr>
        <w:top w:val="none" w:sz="0" w:space="0" w:color="auto"/>
        <w:left w:val="none" w:sz="0" w:space="0" w:color="auto"/>
        <w:bottom w:val="none" w:sz="0" w:space="0" w:color="auto"/>
        <w:right w:val="none" w:sz="0" w:space="0" w:color="auto"/>
      </w:divBdr>
    </w:div>
    <w:div w:id="1194422968">
      <w:bodyDiv w:val="1"/>
      <w:marLeft w:val="0"/>
      <w:marRight w:val="0"/>
      <w:marTop w:val="0"/>
      <w:marBottom w:val="0"/>
      <w:divBdr>
        <w:top w:val="none" w:sz="0" w:space="0" w:color="auto"/>
        <w:left w:val="none" w:sz="0" w:space="0" w:color="auto"/>
        <w:bottom w:val="none" w:sz="0" w:space="0" w:color="auto"/>
        <w:right w:val="none" w:sz="0" w:space="0" w:color="auto"/>
      </w:divBdr>
      <w:divsChild>
        <w:div w:id="707418477">
          <w:marLeft w:val="0"/>
          <w:marRight w:val="0"/>
          <w:marTop w:val="0"/>
          <w:marBottom w:val="0"/>
          <w:divBdr>
            <w:top w:val="none" w:sz="0" w:space="0" w:color="auto"/>
            <w:left w:val="none" w:sz="0" w:space="0" w:color="auto"/>
            <w:bottom w:val="none" w:sz="0" w:space="0" w:color="auto"/>
            <w:right w:val="none" w:sz="0" w:space="0" w:color="auto"/>
          </w:divBdr>
          <w:divsChild>
            <w:div w:id="479882652">
              <w:marLeft w:val="0"/>
              <w:marRight w:val="0"/>
              <w:marTop w:val="0"/>
              <w:marBottom w:val="0"/>
              <w:divBdr>
                <w:top w:val="none" w:sz="0" w:space="0" w:color="auto"/>
                <w:left w:val="none" w:sz="0" w:space="0" w:color="auto"/>
                <w:bottom w:val="none" w:sz="0" w:space="0" w:color="auto"/>
                <w:right w:val="none" w:sz="0" w:space="0" w:color="auto"/>
              </w:divBdr>
              <w:divsChild>
                <w:div w:id="221135761">
                  <w:marLeft w:val="0"/>
                  <w:marRight w:val="0"/>
                  <w:marTop w:val="0"/>
                  <w:marBottom w:val="0"/>
                  <w:divBdr>
                    <w:top w:val="none" w:sz="0" w:space="0" w:color="auto"/>
                    <w:left w:val="none" w:sz="0" w:space="0" w:color="auto"/>
                    <w:bottom w:val="none" w:sz="0" w:space="0" w:color="auto"/>
                    <w:right w:val="none" w:sz="0" w:space="0" w:color="auto"/>
                  </w:divBdr>
                  <w:divsChild>
                    <w:div w:id="1645430202">
                      <w:marLeft w:val="0"/>
                      <w:marRight w:val="0"/>
                      <w:marTop w:val="0"/>
                      <w:marBottom w:val="0"/>
                      <w:divBdr>
                        <w:top w:val="none" w:sz="0" w:space="0" w:color="auto"/>
                        <w:left w:val="none" w:sz="0" w:space="0" w:color="auto"/>
                        <w:bottom w:val="none" w:sz="0" w:space="0" w:color="auto"/>
                        <w:right w:val="none" w:sz="0" w:space="0" w:color="auto"/>
                      </w:divBdr>
                      <w:divsChild>
                        <w:div w:id="1183085055">
                          <w:marLeft w:val="0"/>
                          <w:marRight w:val="0"/>
                          <w:marTop w:val="0"/>
                          <w:marBottom w:val="0"/>
                          <w:divBdr>
                            <w:top w:val="none" w:sz="0" w:space="0" w:color="auto"/>
                            <w:left w:val="none" w:sz="0" w:space="0" w:color="auto"/>
                            <w:bottom w:val="none" w:sz="0" w:space="0" w:color="auto"/>
                            <w:right w:val="none" w:sz="0" w:space="0" w:color="auto"/>
                          </w:divBdr>
                          <w:divsChild>
                            <w:div w:id="821971658">
                              <w:marLeft w:val="0"/>
                              <w:marRight w:val="0"/>
                              <w:marTop w:val="0"/>
                              <w:marBottom w:val="0"/>
                              <w:divBdr>
                                <w:top w:val="none" w:sz="0" w:space="0" w:color="auto"/>
                                <w:left w:val="none" w:sz="0" w:space="0" w:color="auto"/>
                                <w:bottom w:val="none" w:sz="0" w:space="0" w:color="auto"/>
                                <w:right w:val="none" w:sz="0" w:space="0" w:color="auto"/>
                              </w:divBdr>
                              <w:divsChild>
                                <w:div w:id="292909919">
                                  <w:marLeft w:val="0"/>
                                  <w:marRight w:val="0"/>
                                  <w:marTop w:val="0"/>
                                  <w:marBottom w:val="0"/>
                                  <w:divBdr>
                                    <w:top w:val="none" w:sz="0" w:space="0" w:color="auto"/>
                                    <w:left w:val="none" w:sz="0" w:space="0" w:color="auto"/>
                                    <w:bottom w:val="none" w:sz="0" w:space="0" w:color="auto"/>
                                    <w:right w:val="none" w:sz="0" w:space="0" w:color="auto"/>
                                  </w:divBdr>
                                  <w:divsChild>
                                    <w:div w:id="7370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427992">
      <w:bodyDiv w:val="1"/>
      <w:marLeft w:val="0"/>
      <w:marRight w:val="0"/>
      <w:marTop w:val="0"/>
      <w:marBottom w:val="0"/>
      <w:divBdr>
        <w:top w:val="none" w:sz="0" w:space="0" w:color="auto"/>
        <w:left w:val="none" w:sz="0" w:space="0" w:color="auto"/>
        <w:bottom w:val="none" w:sz="0" w:space="0" w:color="auto"/>
        <w:right w:val="none" w:sz="0" w:space="0" w:color="auto"/>
      </w:divBdr>
      <w:divsChild>
        <w:div w:id="2068331062">
          <w:marLeft w:val="0"/>
          <w:marRight w:val="0"/>
          <w:marTop w:val="0"/>
          <w:marBottom w:val="0"/>
          <w:divBdr>
            <w:top w:val="none" w:sz="0" w:space="0" w:color="auto"/>
            <w:left w:val="none" w:sz="0" w:space="0" w:color="auto"/>
            <w:bottom w:val="none" w:sz="0" w:space="0" w:color="auto"/>
            <w:right w:val="none" w:sz="0" w:space="0" w:color="auto"/>
          </w:divBdr>
          <w:divsChild>
            <w:div w:id="2134472776">
              <w:marLeft w:val="0"/>
              <w:marRight w:val="0"/>
              <w:marTop w:val="0"/>
              <w:marBottom w:val="0"/>
              <w:divBdr>
                <w:top w:val="none" w:sz="0" w:space="0" w:color="auto"/>
                <w:left w:val="none" w:sz="0" w:space="0" w:color="auto"/>
                <w:bottom w:val="none" w:sz="0" w:space="0" w:color="auto"/>
                <w:right w:val="none" w:sz="0" w:space="0" w:color="auto"/>
              </w:divBdr>
              <w:divsChild>
                <w:div w:id="1759331186">
                  <w:marLeft w:val="0"/>
                  <w:marRight w:val="0"/>
                  <w:marTop w:val="0"/>
                  <w:marBottom w:val="0"/>
                  <w:divBdr>
                    <w:top w:val="none" w:sz="0" w:space="0" w:color="auto"/>
                    <w:left w:val="none" w:sz="0" w:space="0" w:color="auto"/>
                    <w:bottom w:val="none" w:sz="0" w:space="0" w:color="auto"/>
                    <w:right w:val="none" w:sz="0" w:space="0" w:color="auto"/>
                  </w:divBdr>
                  <w:divsChild>
                    <w:div w:id="965698630">
                      <w:marLeft w:val="0"/>
                      <w:marRight w:val="0"/>
                      <w:marTop w:val="0"/>
                      <w:marBottom w:val="0"/>
                      <w:divBdr>
                        <w:top w:val="none" w:sz="0" w:space="0" w:color="auto"/>
                        <w:left w:val="none" w:sz="0" w:space="0" w:color="auto"/>
                        <w:bottom w:val="none" w:sz="0" w:space="0" w:color="auto"/>
                        <w:right w:val="none" w:sz="0" w:space="0" w:color="auto"/>
                      </w:divBdr>
                      <w:divsChild>
                        <w:div w:id="37319823">
                          <w:marLeft w:val="0"/>
                          <w:marRight w:val="0"/>
                          <w:marTop w:val="0"/>
                          <w:marBottom w:val="0"/>
                          <w:divBdr>
                            <w:top w:val="none" w:sz="0" w:space="0" w:color="auto"/>
                            <w:left w:val="none" w:sz="0" w:space="0" w:color="auto"/>
                            <w:bottom w:val="none" w:sz="0" w:space="0" w:color="auto"/>
                            <w:right w:val="none" w:sz="0" w:space="0" w:color="auto"/>
                          </w:divBdr>
                          <w:divsChild>
                            <w:div w:id="857081192">
                              <w:marLeft w:val="0"/>
                              <w:marRight w:val="0"/>
                              <w:marTop w:val="0"/>
                              <w:marBottom w:val="0"/>
                              <w:divBdr>
                                <w:top w:val="none" w:sz="0" w:space="0" w:color="auto"/>
                                <w:left w:val="none" w:sz="0" w:space="0" w:color="auto"/>
                                <w:bottom w:val="none" w:sz="0" w:space="0" w:color="auto"/>
                                <w:right w:val="none" w:sz="0" w:space="0" w:color="auto"/>
                              </w:divBdr>
                              <w:divsChild>
                                <w:div w:id="1422288561">
                                  <w:marLeft w:val="0"/>
                                  <w:marRight w:val="0"/>
                                  <w:marTop w:val="0"/>
                                  <w:marBottom w:val="0"/>
                                  <w:divBdr>
                                    <w:top w:val="none" w:sz="0" w:space="0" w:color="auto"/>
                                    <w:left w:val="none" w:sz="0" w:space="0" w:color="auto"/>
                                    <w:bottom w:val="none" w:sz="0" w:space="0" w:color="auto"/>
                                    <w:right w:val="none" w:sz="0" w:space="0" w:color="auto"/>
                                  </w:divBdr>
                                  <w:divsChild>
                                    <w:div w:id="9927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285981">
      <w:bodyDiv w:val="1"/>
      <w:marLeft w:val="0"/>
      <w:marRight w:val="0"/>
      <w:marTop w:val="0"/>
      <w:marBottom w:val="0"/>
      <w:divBdr>
        <w:top w:val="none" w:sz="0" w:space="0" w:color="auto"/>
        <w:left w:val="none" w:sz="0" w:space="0" w:color="auto"/>
        <w:bottom w:val="none" w:sz="0" w:space="0" w:color="auto"/>
        <w:right w:val="none" w:sz="0" w:space="0" w:color="auto"/>
      </w:divBdr>
    </w:div>
    <w:div w:id="1202093071">
      <w:bodyDiv w:val="1"/>
      <w:marLeft w:val="0"/>
      <w:marRight w:val="0"/>
      <w:marTop w:val="0"/>
      <w:marBottom w:val="0"/>
      <w:divBdr>
        <w:top w:val="none" w:sz="0" w:space="0" w:color="auto"/>
        <w:left w:val="none" w:sz="0" w:space="0" w:color="auto"/>
        <w:bottom w:val="none" w:sz="0" w:space="0" w:color="auto"/>
        <w:right w:val="none" w:sz="0" w:space="0" w:color="auto"/>
      </w:divBdr>
    </w:div>
    <w:div w:id="1205369672">
      <w:bodyDiv w:val="1"/>
      <w:marLeft w:val="0"/>
      <w:marRight w:val="0"/>
      <w:marTop w:val="0"/>
      <w:marBottom w:val="0"/>
      <w:divBdr>
        <w:top w:val="none" w:sz="0" w:space="0" w:color="auto"/>
        <w:left w:val="none" w:sz="0" w:space="0" w:color="auto"/>
        <w:bottom w:val="none" w:sz="0" w:space="0" w:color="auto"/>
        <w:right w:val="none" w:sz="0" w:space="0" w:color="auto"/>
      </w:divBdr>
    </w:div>
    <w:div w:id="1208225323">
      <w:bodyDiv w:val="1"/>
      <w:marLeft w:val="0"/>
      <w:marRight w:val="0"/>
      <w:marTop w:val="0"/>
      <w:marBottom w:val="0"/>
      <w:divBdr>
        <w:top w:val="none" w:sz="0" w:space="0" w:color="auto"/>
        <w:left w:val="none" w:sz="0" w:space="0" w:color="auto"/>
        <w:bottom w:val="none" w:sz="0" w:space="0" w:color="auto"/>
        <w:right w:val="none" w:sz="0" w:space="0" w:color="auto"/>
      </w:divBdr>
    </w:div>
    <w:div w:id="1210918738">
      <w:bodyDiv w:val="1"/>
      <w:marLeft w:val="0"/>
      <w:marRight w:val="0"/>
      <w:marTop w:val="0"/>
      <w:marBottom w:val="0"/>
      <w:divBdr>
        <w:top w:val="none" w:sz="0" w:space="0" w:color="auto"/>
        <w:left w:val="none" w:sz="0" w:space="0" w:color="auto"/>
        <w:bottom w:val="none" w:sz="0" w:space="0" w:color="auto"/>
        <w:right w:val="none" w:sz="0" w:space="0" w:color="auto"/>
      </w:divBdr>
    </w:div>
    <w:div w:id="1211266021">
      <w:bodyDiv w:val="1"/>
      <w:marLeft w:val="0"/>
      <w:marRight w:val="0"/>
      <w:marTop w:val="0"/>
      <w:marBottom w:val="0"/>
      <w:divBdr>
        <w:top w:val="none" w:sz="0" w:space="0" w:color="auto"/>
        <w:left w:val="none" w:sz="0" w:space="0" w:color="auto"/>
        <w:bottom w:val="none" w:sz="0" w:space="0" w:color="auto"/>
        <w:right w:val="none" w:sz="0" w:space="0" w:color="auto"/>
      </w:divBdr>
    </w:div>
    <w:div w:id="1212116322">
      <w:bodyDiv w:val="1"/>
      <w:marLeft w:val="0"/>
      <w:marRight w:val="0"/>
      <w:marTop w:val="0"/>
      <w:marBottom w:val="0"/>
      <w:divBdr>
        <w:top w:val="none" w:sz="0" w:space="0" w:color="auto"/>
        <w:left w:val="none" w:sz="0" w:space="0" w:color="auto"/>
        <w:bottom w:val="none" w:sz="0" w:space="0" w:color="auto"/>
        <w:right w:val="none" w:sz="0" w:space="0" w:color="auto"/>
      </w:divBdr>
    </w:div>
    <w:div w:id="1213805561">
      <w:bodyDiv w:val="1"/>
      <w:marLeft w:val="0"/>
      <w:marRight w:val="0"/>
      <w:marTop w:val="0"/>
      <w:marBottom w:val="0"/>
      <w:divBdr>
        <w:top w:val="none" w:sz="0" w:space="0" w:color="auto"/>
        <w:left w:val="none" w:sz="0" w:space="0" w:color="auto"/>
        <w:bottom w:val="none" w:sz="0" w:space="0" w:color="auto"/>
        <w:right w:val="none" w:sz="0" w:space="0" w:color="auto"/>
      </w:divBdr>
    </w:div>
    <w:div w:id="1214149348">
      <w:bodyDiv w:val="1"/>
      <w:marLeft w:val="0"/>
      <w:marRight w:val="0"/>
      <w:marTop w:val="0"/>
      <w:marBottom w:val="0"/>
      <w:divBdr>
        <w:top w:val="none" w:sz="0" w:space="0" w:color="auto"/>
        <w:left w:val="none" w:sz="0" w:space="0" w:color="auto"/>
        <w:bottom w:val="none" w:sz="0" w:space="0" w:color="auto"/>
        <w:right w:val="none" w:sz="0" w:space="0" w:color="auto"/>
      </w:divBdr>
    </w:div>
    <w:div w:id="1216813866">
      <w:bodyDiv w:val="1"/>
      <w:marLeft w:val="0"/>
      <w:marRight w:val="0"/>
      <w:marTop w:val="0"/>
      <w:marBottom w:val="0"/>
      <w:divBdr>
        <w:top w:val="none" w:sz="0" w:space="0" w:color="auto"/>
        <w:left w:val="none" w:sz="0" w:space="0" w:color="auto"/>
        <w:bottom w:val="none" w:sz="0" w:space="0" w:color="auto"/>
        <w:right w:val="none" w:sz="0" w:space="0" w:color="auto"/>
      </w:divBdr>
    </w:div>
    <w:div w:id="1217857520">
      <w:bodyDiv w:val="1"/>
      <w:marLeft w:val="0"/>
      <w:marRight w:val="0"/>
      <w:marTop w:val="0"/>
      <w:marBottom w:val="0"/>
      <w:divBdr>
        <w:top w:val="none" w:sz="0" w:space="0" w:color="auto"/>
        <w:left w:val="none" w:sz="0" w:space="0" w:color="auto"/>
        <w:bottom w:val="none" w:sz="0" w:space="0" w:color="auto"/>
        <w:right w:val="none" w:sz="0" w:space="0" w:color="auto"/>
      </w:divBdr>
    </w:div>
    <w:div w:id="1224176670">
      <w:bodyDiv w:val="1"/>
      <w:marLeft w:val="0"/>
      <w:marRight w:val="0"/>
      <w:marTop w:val="0"/>
      <w:marBottom w:val="0"/>
      <w:divBdr>
        <w:top w:val="none" w:sz="0" w:space="0" w:color="auto"/>
        <w:left w:val="none" w:sz="0" w:space="0" w:color="auto"/>
        <w:bottom w:val="none" w:sz="0" w:space="0" w:color="auto"/>
        <w:right w:val="none" w:sz="0" w:space="0" w:color="auto"/>
      </w:divBdr>
      <w:divsChild>
        <w:div w:id="1198817278">
          <w:marLeft w:val="0"/>
          <w:marRight w:val="0"/>
          <w:marTop w:val="0"/>
          <w:marBottom w:val="0"/>
          <w:divBdr>
            <w:top w:val="single" w:sz="2" w:space="0" w:color="E5E7EB"/>
            <w:left w:val="single" w:sz="2" w:space="0" w:color="E5E7EB"/>
            <w:bottom w:val="single" w:sz="2" w:space="0" w:color="E5E7EB"/>
            <w:right w:val="single" w:sz="2" w:space="0" w:color="E5E7EB"/>
          </w:divBdr>
          <w:divsChild>
            <w:div w:id="367682575">
              <w:marLeft w:val="0"/>
              <w:marRight w:val="0"/>
              <w:marTop w:val="0"/>
              <w:marBottom w:val="0"/>
              <w:divBdr>
                <w:top w:val="single" w:sz="2" w:space="0" w:color="E5E7EB"/>
                <w:left w:val="single" w:sz="2" w:space="0" w:color="E5E7EB"/>
                <w:bottom w:val="single" w:sz="2" w:space="0" w:color="E5E7EB"/>
                <w:right w:val="single" w:sz="2" w:space="0" w:color="E5E7EB"/>
              </w:divBdr>
              <w:divsChild>
                <w:div w:id="2081825081">
                  <w:marLeft w:val="0"/>
                  <w:marRight w:val="0"/>
                  <w:marTop w:val="120"/>
                  <w:marBottom w:val="0"/>
                  <w:divBdr>
                    <w:top w:val="single" w:sz="2" w:space="0" w:color="E5E7EB"/>
                    <w:left w:val="single" w:sz="2" w:space="0" w:color="E5E7EB"/>
                    <w:bottom w:val="single" w:sz="2" w:space="0" w:color="E5E7EB"/>
                    <w:right w:val="single" w:sz="2" w:space="0" w:color="E5E7EB"/>
                  </w:divBdr>
                </w:div>
              </w:divsChild>
            </w:div>
          </w:divsChild>
        </w:div>
        <w:div w:id="2011447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9725960">
      <w:bodyDiv w:val="1"/>
      <w:marLeft w:val="0"/>
      <w:marRight w:val="0"/>
      <w:marTop w:val="0"/>
      <w:marBottom w:val="0"/>
      <w:divBdr>
        <w:top w:val="none" w:sz="0" w:space="0" w:color="auto"/>
        <w:left w:val="none" w:sz="0" w:space="0" w:color="auto"/>
        <w:bottom w:val="none" w:sz="0" w:space="0" w:color="auto"/>
        <w:right w:val="none" w:sz="0" w:space="0" w:color="auto"/>
      </w:divBdr>
    </w:div>
    <w:div w:id="1229880446">
      <w:bodyDiv w:val="1"/>
      <w:marLeft w:val="0"/>
      <w:marRight w:val="0"/>
      <w:marTop w:val="0"/>
      <w:marBottom w:val="0"/>
      <w:divBdr>
        <w:top w:val="none" w:sz="0" w:space="0" w:color="auto"/>
        <w:left w:val="none" w:sz="0" w:space="0" w:color="auto"/>
        <w:bottom w:val="none" w:sz="0" w:space="0" w:color="auto"/>
        <w:right w:val="none" w:sz="0" w:space="0" w:color="auto"/>
      </w:divBdr>
    </w:div>
    <w:div w:id="1230846415">
      <w:bodyDiv w:val="1"/>
      <w:marLeft w:val="0"/>
      <w:marRight w:val="0"/>
      <w:marTop w:val="0"/>
      <w:marBottom w:val="0"/>
      <w:divBdr>
        <w:top w:val="none" w:sz="0" w:space="0" w:color="auto"/>
        <w:left w:val="none" w:sz="0" w:space="0" w:color="auto"/>
        <w:bottom w:val="none" w:sz="0" w:space="0" w:color="auto"/>
        <w:right w:val="none" w:sz="0" w:space="0" w:color="auto"/>
      </w:divBdr>
    </w:div>
    <w:div w:id="1232429008">
      <w:bodyDiv w:val="1"/>
      <w:marLeft w:val="0"/>
      <w:marRight w:val="0"/>
      <w:marTop w:val="0"/>
      <w:marBottom w:val="0"/>
      <w:divBdr>
        <w:top w:val="none" w:sz="0" w:space="0" w:color="auto"/>
        <w:left w:val="none" w:sz="0" w:space="0" w:color="auto"/>
        <w:bottom w:val="none" w:sz="0" w:space="0" w:color="auto"/>
        <w:right w:val="none" w:sz="0" w:space="0" w:color="auto"/>
      </w:divBdr>
    </w:div>
    <w:div w:id="1234730830">
      <w:bodyDiv w:val="1"/>
      <w:marLeft w:val="0"/>
      <w:marRight w:val="0"/>
      <w:marTop w:val="0"/>
      <w:marBottom w:val="0"/>
      <w:divBdr>
        <w:top w:val="none" w:sz="0" w:space="0" w:color="auto"/>
        <w:left w:val="none" w:sz="0" w:space="0" w:color="auto"/>
        <w:bottom w:val="none" w:sz="0" w:space="0" w:color="auto"/>
        <w:right w:val="none" w:sz="0" w:space="0" w:color="auto"/>
      </w:divBdr>
    </w:div>
    <w:div w:id="1241674676">
      <w:bodyDiv w:val="1"/>
      <w:marLeft w:val="0"/>
      <w:marRight w:val="0"/>
      <w:marTop w:val="0"/>
      <w:marBottom w:val="0"/>
      <w:divBdr>
        <w:top w:val="none" w:sz="0" w:space="0" w:color="auto"/>
        <w:left w:val="none" w:sz="0" w:space="0" w:color="auto"/>
        <w:bottom w:val="none" w:sz="0" w:space="0" w:color="auto"/>
        <w:right w:val="none" w:sz="0" w:space="0" w:color="auto"/>
      </w:divBdr>
    </w:div>
    <w:div w:id="1241865156">
      <w:bodyDiv w:val="1"/>
      <w:marLeft w:val="0"/>
      <w:marRight w:val="0"/>
      <w:marTop w:val="0"/>
      <w:marBottom w:val="0"/>
      <w:divBdr>
        <w:top w:val="none" w:sz="0" w:space="0" w:color="auto"/>
        <w:left w:val="none" w:sz="0" w:space="0" w:color="auto"/>
        <w:bottom w:val="none" w:sz="0" w:space="0" w:color="auto"/>
        <w:right w:val="none" w:sz="0" w:space="0" w:color="auto"/>
      </w:divBdr>
    </w:div>
    <w:div w:id="1242367516">
      <w:bodyDiv w:val="1"/>
      <w:marLeft w:val="0"/>
      <w:marRight w:val="0"/>
      <w:marTop w:val="0"/>
      <w:marBottom w:val="0"/>
      <w:divBdr>
        <w:top w:val="none" w:sz="0" w:space="0" w:color="auto"/>
        <w:left w:val="none" w:sz="0" w:space="0" w:color="auto"/>
        <w:bottom w:val="none" w:sz="0" w:space="0" w:color="auto"/>
        <w:right w:val="none" w:sz="0" w:space="0" w:color="auto"/>
      </w:divBdr>
    </w:div>
    <w:div w:id="1242980351">
      <w:bodyDiv w:val="1"/>
      <w:marLeft w:val="0"/>
      <w:marRight w:val="0"/>
      <w:marTop w:val="0"/>
      <w:marBottom w:val="0"/>
      <w:divBdr>
        <w:top w:val="none" w:sz="0" w:space="0" w:color="auto"/>
        <w:left w:val="none" w:sz="0" w:space="0" w:color="auto"/>
        <w:bottom w:val="none" w:sz="0" w:space="0" w:color="auto"/>
        <w:right w:val="none" w:sz="0" w:space="0" w:color="auto"/>
      </w:divBdr>
    </w:div>
    <w:div w:id="1243489482">
      <w:bodyDiv w:val="1"/>
      <w:marLeft w:val="0"/>
      <w:marRight w:val="0"/>
      <w:marTop w:val="0"/>
      <w:marBottom w:val="0"/>
      <w:divBdr>
        <w:top w:val="none" w:sz="0" w:space="0" w:color="auto"/>
        <w:left w:val="none" w:sz="0" w:space="0" w:color="auto"/>
        <w:bottom w:val="none" w:sz="0" w:space="0" w:color="auto"/>
        <w:right w:val="none" w:sz="0" w:space="0" w:color="auto"/>
      </w:divBdr>
    </w:div>
    <w:div w:id="1243757630">
      <w:bodyDiv w:val="1"/>
      <w:marLeft w:val="0"/>
      <w:marRight w:val="0"/>
      <w:marTop w:val="0"/>
      <w:marBottom w:val="0"/>
      <w:divBdr>
        <w:top w:val="none" w:sz="0" w:space="0" w:color="auto"/>
        <w:left w:val="none" w:sz="0" w:space="0" w:color="auto"/>
        <w:bottom w:val="none" w:sz="0" w:space="0" w:color="auto"/>
        <w:right w:val="none" w:sz="0" w:space="0" w:color="auto"/>
      </w:divBdr>
    </w:div>
    <w:div w:id="1249119049">
      <w:bodyDiv w:val="1"/>
      <w:marLeft w:val="0"/>
      <w:marRight w:val="0"/>
      <w:marTop w:val="0"/>
      <w:marBottom w:val="0"/>
      <w:divBdr>
        <w:top w:val="none" w:sz="0" w:space="0" w:color="auto"/>
        <w:left w:val="none" w:sz="0" w:space="0" w:color="auto"/>
        <w:bottom w:val="none" w:sz="0" w:space="0" w:color="auto"/>
        <w:right w:val="none" w:sz="0" w:space="0" w:color="auto"/>
      </w:divBdr>
    </w:div>
    <w:div w:id="1250576849">
      <w:bodyDiv w:val="1"/>
      <w:marLeft w:val="0"/>
      <w:marRight w:val="0"/>
      <w:marTop w:val="0"/>
      <w:marBottom w:val="0"/>
      <w:divBdr>
        <w:top w:val="none" w:sz="0" w:space="0" w:color="auto"/>
        <w:left w:val="none" w:sz="0" w:space="0" w:color="auto"/>
        <w:bottom w:val="none" w:sz="0" w:space="0" w:color="auto"/>
        <w:right w:val="none" w:sz="0" w:space="0" w:color="auto"/>
      </w:divBdr>
    </w:div>
    <w:div w:id="1254776669">
      <w:bodyDiv w:val="1"/>
      <w:marLeft w:val="0"/>
      <w:marRight w:val="0"/>
      <w:marTop w:val="0"/>
      <w:marBottom w:val="0"/>
      <w:divBdr>
        <w:top w:val="none" w:sz="0" w:space="0" w:color="auto"/>
        <w:left w:val="none" w:sz="0" w:space="0" w:color="auto"/>
        <w:bottom w:val="none" w:sz="0" w:space="0" w:color="auto"/>
        <w:right w:val="none" w:sz="0" w:space="0" w:color="auto"/>
      </w:divBdr>
    </w:div>
    <w:div w:id="1256590509">
      <w:bodyDiv w:val="1"/>
      <w:marLeft w:val="0"/>
      <w:marRight w:val="0"/>
      <w:marTop w:val="0"/>
      <w:marBottom w:val="0"/>
      <w:divBdr>
        <w:top w:val="none" w:sz="0" w:space="0" w:color="auto"/>
        <w:left w:val="none" w:sz="0" w:space="0" w:color="auto"/>
        <w:bottom w:val="none" w:sz="0" w:space="0" w:color="auto"/>
        <w:right w:val="none" w:sz="0" w:space="0" w:color="auto"/>
      </w:divBdr>
    </w:div>
    <w:div w:id="1263489420">
      <w:bodyDiv w:val="1"/>
      <w:marLeft w:val="0"/>
      <w:marRight w:val="0"/>
      <w:marTop w:val="0"/>
      <w:marBottom w:val="0"/>
      <w:divBdr>
        <w:top w:val="none" w:sz="0" w:space="0" w:color="auto"/>
        <w:left w:val="none" w:sz="0" w:space="0" w:color="auto"/>
        <w:bottom w:val="none" w:sz="0" w:space="0" w:color="auto"/>
        <w:right w:val="none" w:sz="0" w:space="0" w:color="auto"/>
      </w:divBdr>
    </w:div>
    <w:div w:id="1264873278">
      <w:bodyDiv w:val="1"/>
      <w:marLeft w:val="0"/>
      <w:marRight w:val="0"/>
      <w:marTop w:val="0"/>
      <w:marBottom w:val="0"/>
      <w:divBdr>
        <w:top w:val="none" w:sz="0" w:space="0" w:color="auto"/>
        <w:left w:val="none" w:sz="0" w:space="0" w:color="auto"/>
        <w:bottom w:val="none" w:sz="0" w:space="0" w:color="auto"/>
        <w:right w:val="none" w:sz="0" w:space="0" w:color="auto"/>
      </w:divBdr>
    </w:div>
    <w:div w:id="1264998551">
      <w:bodyDiv w:val="1"/>
      <w:marLeft w:val="0"/>
      <w:marRight w:val="0"/>
      <w:marTop w:val="0"/>
      <w:marBottom w:val="0"/>
      <w:divBdr>
        <w:top w:val="none" w:sz="0" w:space="0" w:color="auto"/>
        <w:left w:val="none" w:sz="0" w:space="0" w:color="auto"/>
        <w:bottom w:val="none" w:sz="0" w:space="0" w:color="auto"/>
        <w:right w:val="none" w:sz="0" w:space="0" w:color="auto"/>
      </w:divBdr>
    </w:div>
    <w:div w:id="1267226769">
      <w:bodyDiv w:val="1"/>
      <w:marLeft w:val="0"/>
      <w:marRight w:val="0"/>
      <w:marTop w:val="0"/>
      <w:marBottom w:val="0"/>
      <w:divBdr>
        <w:top w:val="none" w:sz="0" w:space="0" w:color="auto"/>
        <w:left w:val="none" w:sz="0" w:space="0" w:color="auto"/>
        <w:bottom w:val="none" w:sz="0" w:space="0" w:color="auto"/>
        <w:right w:val="none" w:sz="0" w:space="0" w:color="auto"/>
      </w:divBdr>
    </w:div>
    <w:div w:id="1271545640">
      <w:bodyDiv w:val="1"/>
      <w:marLeft w:val="0"/>
      <w:marRight w:val="0"/>
      <w:marTop w:val="0"/>
      <w:marBottom w:val="0"/>
      <w:divBdr>
        <w:top w:val="none" w:sz="0" w:space="0" w:color="auto"/>
        <w:left w:val="none" w:sz="0" w:space="0" w:color="auto"/>
        <w:bottom w:val="none" w:sz="0" w:space="0" w:color="auto"/>
        <w:right w:val="none" w:sz="0" w:space="0" w:color="auto"/>
      </w:divBdr>
    </w:div>
    <w:div w:id="1272006580">
      <w:bodyDiv w:val="1"/>
      <w:marLeft w:val="0"/>
      <w:marRight w:val="0"/>
      <w:marTop w:val="0"/>
      <w:marBottom w:val="0"/>
      <w:divBdr>
        <w:top w:val="none" w:sz="0" w:space="0" w:color="auto"/>
        <w:left w:val="none" w:sz="0" w:space="0" w:color="auto"/>
        <w:bottom w:val="none" w:sz="0" w:space="0" w:color="auto"/>
        <w:right w:val="none" w:sz="0" w:space="0" w:color="auto"/>
      </w:divBdr>
    </w:div>
    <w:div w:id="1274242451">
      <w:bodyDiv w:val="1"/>
      <w:marLeft w:val="0"/>
      <w:marRight w:val="0"/>
      <w:marTop w:val="0"/>
      <w:marBottom w:val="0"/>
      <w:divBdr>
        <w:top w:val="none" w:sz="0" w:space="0" w:color="auto"/>
        <w:left w:val="none" w:sz="0" w:space="0" w:color="auto"/>
        <w:bottom w:val="none" w:sz="0" w:space="0" w:color="auto"/>
        <w:right w:val="none" w:sz="0" w:space="0" w:color="auto"/>
      </w:divBdr>
    </w:div>
    <w:div w:id="1274902305">
      <w:bodyDiv w:val="1"/>
      <w:marLeft w:val="0"/>
      <w:marRight w:val="0"/>
      <w:marTop w:val="0"/>
      <w:marBottom w:val="0"/>
      <w:divBdr>
        <w:top w:val="none" w:sz="0" w:space="0" w:color="auto"/>
        <w:left w:val="none" w:sz="0" w:space="0" w:color="auto"/>
        <w:bottom w:val="none" w:sz="0" w:space="0" w:color="auto"/>
        <w:right w:val="none" w:sz="0" w:space="0" w:color="auto"/>
      </w:divBdr>
    </w:div>
    <w:div w:id="1275166459">
      <w:bodyDiv w:val="1"/>
      <w:marLeft w:val="0"/>
      <w:marRight w:val="0"/>
      <w:marTop w:val="0"/>
      <w:marBottom w:val="0"/>
      <w:divBdr>
        <w:top w:val="none" w:sz="0" w:space="0" w:color="auto"/>
        <w:left w:val="none" w:sz="0" w:space="0" w:color="auto"/>
        <w:bottom w:val="none" w:sz="0" w:space="0" w:color="auto"/>
        <w:right w:val="none" w:sz="0" w:space="0" w:color="auto"/>
      </w:divBdr>
    </w:div>
    <w:div w:id="1276793674">
      <w:bodyDiv w:val="1"/>
      <w:marLeft w:val="0"/>
      <w:marRight w:val="0"/>
      <w:marTop w:val="0"/>
      <w:marBottom w:val="0"/>
      <w:divBdr>
        <w:top w:val="none" w:sz="0" w:space="0" w:color="auto"/>
        <w:left w:val="none" w:sz="0" w:space="0" w:color="auto"/>
        <w:bottom w:val="none" w:sz="0" w:space="0" w:color="auto"/>
        <w:right w:val="none" w:sz="0" w:space="0" w:color="auto"/>
      </w:divBdr>
    </w:div>
    <w:div w:id="1278440140">
      <w:bodyDiv w:val="1"/>
      <w:marLeft w:val="0"/>
      <w:marRight w:val="0"/>
      <w:marTop w:val="0"/>
      <w:marBottom w:val="0"/>
      <w:divBdr>
        <w:top w:val="none" w:sz="0" w:space="0" w:color="auto"/>
        <w:left w:val="none" w:sz="0" w:space="0" w:color="auto"/>
        <w:bottom w:val="none" w:sz="0" w:space="0" w:color="auto"/>
        <w:right w:val="none" w:sz="0" w:space="0" w:color="auto"/>
      </w:divBdr>
    </w:div>
    <w:div w:id="1280647319">
      <w:bodyDiv w:val="1"/>
      <w:marLeft w:val="0"/>
      <w:marRight w:val="0"/>
      <w:marTop w:val="0"/>
      <w:marBottom w:val="0"/>
      <w:divBdr>
        <w:top w:val="none" w:sz="0" w:space="0" w:color="auto"/>
        <w:left w:val="none" w:sz="0" w:space="0" w:color="auto"/>
        <w:bottom w:val="none" w:sz="0" w:space="0" w:color="auto"/>
        <w:right w:val="none" w:sz="0" w:space="0" w:color="auto"/>
      </w:divBdr>
    </w:div>
    <w:div w:id="1283147120">
      <w:bodyDiv w:val="1"/>
      <w:marLeft w:val="0"/>
      <w:marRight w:val="0"/>
      <w:marTop w:val="0"/>
      <w:marBottom w:val="0"/>
      <w:divBdr>
        <w:top w:val="none" w:sz="0" w:space="0" w:color="auto"/>
        <w:left w:val="none" w:sz="0" w:space="0" w:color="auto"/>
        <w:bottom w:val="none" w:sz="0" w:space="0" w:color="auto"/>
        <w:right w:val="none" w:sz="0" w:space="0" w:color="auto"/>
      </w:divBdr>
    </w:div>
    <w:div w:id="1284650913">
      <w:bodyDiv w:val="1"/>
      <w:marLeft w:val="0"/>
      <w:marRight w:val="0"/>
      <w:marTop w:val="0"/>
      <w:marBottom w:val="0"/>
      <w:divBdr>
        <w:top w:val="none" w:sz="0" w:space="0" w:color="auto"/>
        <w:left w:val="none" w:sz="0" w:space="0" w:color="auto"/>
        <w:bottom w:val="none" w:sz="0" w:space="0" w:color="auto"/>
        <w:right w:val="none" w:sz="0" w:space="0" w:color="auto"/>
      </w:divBdr>
    </w:div>
    <w:div w:id="1285891393">
      <w:bodyDiv w:val="1"/>
      <w:marLeft w:val="0"/>
      <w:marRight w:val="0"/>
      <w:marTop w:val="0"/>
      <w:marBottom w:val="0"/>
      <w:divBdr>
        <w:top w:val="none" w:sz="0" w:space="0" w:color="auto"/>
        <w:left w:val="none" w:sz="0" w:space="0" w:color="auto"/>
        <w:bottom w:val="none" w:sz="0" w:space="0" w:color="auto"/>
        <w:right w:val="none" w:sz="0" w:space="0" w:color="auto"/>
      </w:divBdr>
    </w:div>
    <w:div w:id="1286617134">
      <w:bodyDiv w:val="1"/>
      <w:marLeft w:val="0"/>
      <w:marRight w:val="0"/>
      <w:marTop w:val="0"/>
      <w:marBottom w:val="0"/>
      <w:divBdr>
        <w:top w:val="none" w:sz="0" w:space="0" w:color="auto"/>
        <w:left w:val="none" w:sz="0" w:space="0" w:color="auto"/>
        <w:bottom w:val="none" w:sz="0" w:space="0" w:color="auto"/>
        <w:right w:val="none" w:sz="0" w:space="0" w:color="auto"/>
      </w:divBdr>
    </w:div>
    <w:div w:id="1289968802">
      <w:bodyDiv w:val="1"/>
      <w:marLeft w:val="0"/>
      <w:marRight w:val="0"/>
      <w:marTop w:val="0"/>
      <w:marBottom w:val="0"/>
      <w:divBdr>
        <w:top w:val="none" w:sz="0" w:space="0" w:color="auto"/>
        <w:left w:val="none" w:sz="0" w:space="0" w:color="auto"/>
        <w:bottom w:val="none" w:sz="0" w:space="0" w:color="auto"/>
        <w:right w:val="none" w:sz="0" w:space="0" w:color="auto"/>
      </w:divBdr>
    </w:div>
    <w:div w:id="1292707060">
      <w:bodyDiv w:val="1"/>
      <w:marLeft w:val="0"/>
      <w:marRight w:val="0"/>
      <w:marTop w:val="0"/>
      <w:marBottom w:val="0"/>
      <w:divBdr>
        <w:top w:val="none" w:sz="0" w:space="0" w:color="auto"/>
        <w:left w:val="none" w:sz="0" w:space="0" w:color="auto"/>
        <w:bottom w:val="none" w:sz="0" w:space="0" w:color="auto"/>
        <w:right w:val="none" w:sz="0" w:space="0" w:color="auto"/>
      </w:divBdr>
    </w:div>
    <w:div w:id="1293360720">
      <w:bodyDiv w:val="1"/>
      <w:marLeft w:val="0"/>
      <w:marRight w:val="0"/>
      <w:marTop w:val="0"/>
      <w:marBottom w:val="0"/>
      <w:divBdr>
        <w:top w:val="none" w:sz="0" w:space="0" w:color="auto"/>
        <w:left w:val="none" w:sz="0" w:space="0" w:color="auto"/>
        <w:bottom w:val="none" w:sz="0" w:space="0" w:color="auto"/>
        <w:right w:val="none" w:sz="0" w:space="0" w:color="auto"/>
      </w:divBdr>
    </w:div>
    <w:div w:id="1296646006">
      <w:bodyDiv w:val="1"/>
      <w:marLeft w:val="0"/>
      <w:marRight w:val="0"/>
      <w:marTop w:val="0"/>
      <w:marBottom w:val="0"/>
      <w:divBdr>
        <w:top w:val="none" w:sz="0" w:space="0" w:color="auto"/>
        <w:left w:val="none" w:sz="0" w:space="0" w:color="auto"/>
        <w:bottom w:val="none" w:sz="0" w:space="0" w:color="auto"/>
        <w:right w:val="none" w:sz="0" w:space="0" w:color="auto"/>
      </w:divBdr>
    </w:div>
    <w:div w:id="1300260589">
      <w:bodyDiv w:val="1"/>
      <w:marLeft w:val="0"/>
      <w:marRight w:val="0"/>
      <w:marTop w:val="0"/>
      <w:marBottom w:val="0"/>
      <w:divBdr>
        <w:top w:val="none" w:sz="0" w:space="0" w:color="auto"/>
        <w:left w:val="none" w:sz="0" w:space="0" w:color="auto"/>
        <w:bottom w:val="none" w:sz="0" w:space="0" w:color="auto"/>
        <w:right w:val="none" w:sz="0" w:space="0" w:color="auto"/>
      </w:divBdr>
    </w:div>
    <w:div w:id="1304044594">
      <w:bodyDiv w:val="1"/>
      <w:marLeft w:val="0"/>
      <w:marRight w:val="0"/>
      <w:marTop w:val="0"/>
      <w:marBottom w:val="0"/>
      <w:divBdr>
        <w:top w:val="none" w:sz="0" w:space="0" w:color="auto"/>
        <w:left w:val="none" w:sz="0" w:space="0" w:color="auto"/>
        <w:bottom w:val="none" w:sz="0" w:space="0" w:color="auto"/>
        <w:right w:val="none" w:sz="0" w:space="0" w:color="auto"/>
      </w:divBdr>
    </w:div>
    <w:div w:id="1307588946">
      <w:bodyDiv w:val="1"/>
      <w:marLeft w:val="0"/>
      <w:marRight w:val="0"/>
      <w:marTop w:val="0"/>
      <w:marBottom w:val="0"/>
      <w:divBdr>
        <w:top w:val="none" w:sz="0" w:space="0" w:color="auto"/>
        <w:left w:val="none" w:sz="0" w:space="0" w:color="auto"/>
        <w:bottom w:val="none" w:sz="0" w:space="0" w:color="auto"/>
        <w:right w:val="none" w:sz="0" w:space="0" w:color="auto"/>
      </w:divBdr>
    </w:div>
    <w:div w:id="1308241578">
      <w:bodyDiv w:val="1"/>
      <w:marLeft w:val="0"/>
      <w:marRight w:val="0"/>
      <w:marTop w:val="0"/>
      <w:marBottom w:val="0"/>
      <w:divBdr>
        <w:top w:val="none" w:sz="0" w:space="0" w:color="auto"/>
        <w:left w:val="none" w:sz="0" w:space="0" w:color="auto"/>
        <w:bottom w:val="none" w:sz="0" w:space="0" w:color="auto"/>
        <w:right w:val="none" w:sz="0" w:space="0" w:color="auto"/>
      </w:divBdr>
    </w:div>
    <w:div w:id="1311053065">
      <w:bodyDiv w:val="1"/>
      <w:marLeft w:val="0"/>
      <w:marRight w:val="0"/>
      <w:marTop w:val="0"/>
      <w:marBottom w:val="0"/>
      <w:divBdr>
        <w:top w:val="none" w:sz="0" w:space="0" w:color="auto"/>
        <w:left w:val="none" w:sz="0" w:space="0" w:color="auto"/>
        <w:bottom w:val="none" w:sz="0" w:space="0" w:color="auto"/>
        <w:right w:val="none" w:sz="0" w:space="0" w:color="auto"/>
      </w:divBdr>
    </w:div>
    <w:div w:id="1314405217">
      <w:bodyDiv w:val="1"/>
      <w:marLeft w:val="0"/>
      <w:marRight w:val="0"/>
      <w:marTop w:val="0"/>
      <w:marBottom w:val="0"/>
      <w:divBdr>
        <w:top w:val="none" w:sz="0" w:space="0" w:color="auto"/>
        <w:left w:val="none" w:sz="0" w:space="0" w:color="auto"/>
        <w:bottom w:val="none" w:sz="0" w:space="0" w:color="auto"/>
        <w:right w:val="none" w:sz="0" w:space="0" w:color="auto"/>
      </w:divBdr>
    </w:div>
    <w:div w:id="1316186685">
      <w:bodyDiv w:val="1"/>
      <w:marLeft w:val="0"/>
      <w:marRight w:val="0"/>
      <w:marTop w:val="0"/>
      <w:marBottom w:val="0"/>
      <w:divBdr>
        <w:top w:val="none" w:sz="0" w:space="0" w:color="auto"/>
        <w:left w:val="none" w:sz="0" w:space="0" w:color="auto"/>
        <w:bottom w:val="none" w:sz="0" w:space="0" w:color="auto"/>
        <w:right w:val="none" w:sz="0" w:space="0" w:color="auto"/>
      </w:divBdr>
    </w:div>
    <w:div w:id="1316762339">
      <w:bodyDiv w:val="1"/>
      <w:marLeft w:val="0"/>
      <w:marRight w:val="0"/>
      <w:marTop w:val="0"/>
      <w:marBottom w:val="0"/>
      <w:divBdr>
        <w:top w:val="none" w:sz="0" w:space="0" w:color="auto"/>
        <w:left w:val="none" w:sz="0" w:space="0" w:color="auto"/>
        <w:bottom w:val="none" w:sz="0" w:space="0" w:color="auto"/>
        <w:right w:val="none" w:sz="0" w:space="0" w:color="auto"/>
      </w:divBdr>
    </w:div>
    <w:div w:id="1317564789">
      <w:bodyDiv w:val="1"/>
      <w:marLeft w:val="0"/>
      <w:marRight w:val="0"/>
      <w:marTop w:val="0"/>
      <w:marBottom w:val="0"/>
      <w:divBdr>
        <w:top w:val="none" w:sz="0" w:space="0" w:color="auto"/>
        <w:left w:val="none" w:sz="0" w:space="0" w:color="auto"/>
        <w:bottom w:val="none" w:sz="0" w:space="0" w:color="auto"/>
        <w:right w:val="none" w:sz="0" w:space="0" w:color="auto"/>
      </w:divBdr>
    </w:div>
    <w:div w:id="1317763700">
      <w:bodyDiv w:val="1"/>
      <w:marLeft w:val="0"/>
      <w:marRight w:val="0"/>
      <w:marTop w:val="0"/>
      <w:marBottom w:val="0"/>
      <w:divBdr>
        <w:top w:val="none" w:sz="0" w:space="0" w:color="auto"/>
        <w:left w:val="none" w:sz="0" w:space="0" w:color="auto"/>
        <w:bottom w:val="none" w:sz="0" w:space="0" w:color="auto"/>
        <w:right w:val="none" w:sz="0" w:space="0" w:color="auto"/>
      </w:divBdr>
    </w:div>
    <w:div w:id="1320379720">
      <w:bodyDiv w:val="1"/>
      <w:marLeft w:val="0"/>
      <w:marRight w:val="0"/>
      <w:marTop w:val="0"/>
      <w:marBottom w:val="0"/>
      <w:divBdr>
        <w:top w:val="none" w:sz="0" w:space="0" w:color="auto"/>
        <w:left w:val="none" w:sz="0" w:space="0" w:color="auto"/>
        <w:bottom w:val="none" w:sz="0" w:space="0" w:color="auto"/>
        <w:right w:val="none" w:sz="0" w:space="0" w:color="auto"/>
      </w:divBdr>
    </w:div>
    <w:div w:id="1321039649">
      <w:bodyDiv w:val="1"/>
      <w:marLeft w:val="0"/>
      <w:marRight w:val="0"/>
      <w:marTop w:val="0"/>
      <w:marBottom w:val="0"/>
      <w:divBdr>
        <w:top w:val="none" w:sz="0" w:space="0" w:color="auto"/>
        <w:left w:val="none" w:sz="0" w:space="0" w:color="auto"/>
        <w:bottom w:val="none" w:sz="0" w:space="0" w:color="auto"/>
        <w:right w:val="none" w:sz="0" w:space="0" w:color="auto"/>
      </w:divBdr>
    </w:div>
    <w:div w:id="1322736941">
      <w:bodyDiv w:val="1"/>
      <w:marLeft w:val="0"/>
      <w:marRight w:val="0"/>
      <w:marTop w:val="0"/>
      <w:marBottom w:val="0"/>
      <w:divBdr>
        <w:top w:val="none" w:sz="0" w:space="0" w:color="auto"/>
        <w:left w:val="none" w:sz="0" w:space="0" w:color="auto"/>
        <w:bottom w:val="none" w:sz="0" w:space="0" w:color="auto"/>
        <w:right w:val="none" w:sz="0" w:space="0" w:color="auto"/>
      </w:divBdr>
    </w:div>
    <w:div w:id="1323005350">
      <w:bodyDiv w:val="1"/>
      <w:marLeft w:val="0"/>
      <w:marRight w:val="0"/>
      <w:marTop w:val="0"/>
      <w:marBottom w:val="0"/>
      <w:divBdr>
        <w:top w:val="none" w:sz="0" w:space="0" w:color="auto"/>
        <w:left w:val="none" w:sz="0" w:space="0" w:color="auto"/>
        <w:bottom w:val="none" w:sz="0" w:space="0" w:color="auto"/>
        <w:right w:val="none" w:sz="0" w:space="0" w:color="auto"/>
      </w:divBdr>
    </w:div>
    <w:div w:id="1323704216">
      <w:bodyDiv w:val="1"/>
      <w:marLeft w:val="0"/>
      <w:marRight w:val="0"/>
      <w:marTop w:val="0"/>
      <w:marBottom w:val="0"/>
      <w:divBdr>
        <w:top w:val="none" w:sz="0" w:space="0" w:color="auto"/>
        <w:left w:val="none" w:sz="0" w:space="0" w:color="auto"/>
        <w:bottom w:val="none" w:sz="0" w:space="0" w:color="auto"/>
        <w:right w:val="none" w:sz="0" w:space="0" w:color="auto"/>
      </w:divBdr>
    </w:div>
    <w:div w:id="1327200015">
      <w:bodyDiv w:val="1"/>
      <w:marLeft w:val="0"/>
      <w:marRight w:val="0"/>
      <w:marTop w:val="0"/>
      <w:marBottom w:val="0"/>
      <w:divBdr>
        <w:top w:val="none" w:sz="0" w:space="0" w:color="auto"/>
        <w:left w:val="none" w:sz="0" w:space="0" w:color="auto"/>
        <w:bottom w:val="none" w:sz="0" w:space="0" w:color="auto"/>
        <w:right w:val="none" w:sz="0" w:space="0" w:color="auto"/>
      </w:divBdr>
    </w:div>
    <w:div w:id="1327392235">
      <w:bodyDiv w:val="1"/>
      <w:marLeft w:val="0"/>
      <w:marRight w:val="0"/>
      <w:marTop w:val="0"/>
      <w:marBottom w:val="0"/>
      <w:divBdr>
        <w:top w:val="none" w:sz="0" w:space="0" w:color="auto"/>
        <w:left w:val="none" w:sz="0" w:space="0" w:color="auto"/>
        <w:bottom w:val="none" w:sz="0" w:space="0" w:color="auto"/>
        <w:right w:val="none" w:sz="0" w:space="0" w:color="auto"/>
      </w:divBdr>
    </w:div>
    <w:div w:id="1330325620">
      <w:bodyDiv w:val="1"/>
      <w:marLeft w:val="0"/>
      <w:marRight w:val="0"/>
      <w:marTop w:val="0"/>
      <w:marBottom w:val="0"/>
      <w:divBdr>
        <w:top w:val="none" w:sz="0" w:space="0" w:color="auto"/>
        <w:left w:val="none" w:sz="0" w:space="0" w:color="auto"/>
        <w:bottom w:val="none" w:sz="0" w:space="0" w:color="auto"/>
        <w:right w:val="none" w:sz="0" w:space="0" w:color="auto"/>
      </w:divBdr>
    </w:div>
    <w:div w:id="1331567930">
      <w:bodyDiv w:val="1"/>
      <w:marLeft w:val="0"/>
      <w:marRight w:val="0"/>
      <w:marTop w:val="0"/>
      <w:marBottom w:val="0"/>
      <w:divBdr>
        <w:top w:val="none" w:sz="0" w:space="0" w:color="auto"/>
        <w:left w:val="none" w:sz="0" w:space="0" w:color="auto"/>
        <w:bottom w:val="none" w:sz="0" w:space="0" w:color="auto"/>
        <w:right w:val="none" w:sz="0" w:space="0" w:color="auto"/>
      </w:divBdr>
    </w:div>
    <w:div w:id="1334452754">
      <w:bodyDiv w:val="1"/>
      <w:marLeft w:val="0"/>
      <w:marRight w:val="0"/>
      <w:marTop w:val="0"/>
      <w:marBottom w:val="0"/>
      <w:divBdr>
        <w:top w:val="none" w:sz="0" w:space="0" w:color="auto"/>
        <w:left w:val="none" w:sz="0" w:space="0" w:color="auto"/>
        <w:bottom w:val="none" w:sz="0" w:space="0" w:color="auto"/>
        <w:right w:val="none" w:sz="0" w:space="0" w:color="auto"/>
      </w:divBdr>
    </w:div>
    <w:div w:id="1336804866">
      <w:bodyDiv w:val="1"/>
      <w:marLeft w:val="0"/>
      <w:marRight w:val="0"/>
      <w:marTop w:val="0"/>
      <w:marBottom w:val="0"/>
      <w:divBdr>
        <w:top w:val="none" w:sz="0" w:space="0" w:color="auto"/>
        <w:left w:val="none" w:sz="0" w:space="0" w:color="auto"/>
        <w:bottom w:val="none" w:sz="0" w:space="0" w:color="auto"/>
        <w:right w:val="none" w:sz="0" w:space="0" w:color="auto"/>
      </w:divBdr>
    </w:div>
    <w:div w:id="1339850421">
      <w:bodyDiv w:val="1"/>
      <w:marLeft w:val="0"/>
      <w:marRight w:val="0"/>
      <w:marTop w:val="0"/>
      <w:marBottom w:val="0"/>
      <w:divBdr>
        <w:top w:val="none" w:sz="0" w:space="0" w:color="auto"/>
        <w:left w:val="none" w:sz="0" w:space="0" w:color="auto"/>
        <w:bottom w:val="none" w:sz="0" w:space="0" w:color="auto"/>
        <w:right w:val="none" w:sz="0" w:space="0" w:color="auto"/>
      </w:divBdr>
    </w:div>
    <w:div w:id="1340738612">
      <w:bodyDiv w:val="1"/>
      <w:marLeft w:val="0"/>
      <w:marRight w:val="0"/>
      <w:marTop w:val="0"/>
      <w:marBottom w:val="0"/>
      <w:divBdr>
        <w:top w:val="none" w:sz="0" w:space="0" w:color="auto"/>
        <w:left w:val="none" w:sz="0" w:space="0" w:color="auto"/>
        <w:bottom w:val="none" w:sz="0" w:space="0" w:color="auto"/>
        <w:right w:val="none" w:sz="0" w:space="0" w:color="auto"/>
      </w:divBdr>
    </w:div>
    <w:div w:id="1341540821">
      <w:bodyDiv w:val="1"/>
      <w:marLeft w:val="0"/>
      <w:marRight w:val="0"/>
      <w:marTop w:val="0"/>
      <w:marBottom w:val="0"/>
      <w:divBdr>
        <w:top w:val="none" w:sz="0" w:space="0" w:color="auto"/>
        <w:left w:val="none" w:sz="0" w:space="0" w:color="auto"/>
        <w:bottom w:val="none" w:sz="0" w:space="0" w:color="auto"/>
        <w:right w:val="none" w:sz="0" w:space="0" w:color="auto"/>
      </w:divBdr>
    </w:div>
    <w:div w:id="1341739456">
      <w:bodyDiv w:val="1"/>
      <w:marLeft w:val="0"/>
      <w:marRight w:val="0"/>
      <w:marTop w:val="0"/>
      <w:marBottom w:val="0"/>
      <w:divBdr>
        <w:top w:val="none" w:sz="0" w:space="0" w:color="auto"/>
        <w:left w:val="none" w:sz="0" w:space="0" w:color="auto"/>
        <w:bottom w:val="none" w:sz="0" w:space="0" w:color="auto"/>
        <w:right w:val="none" w:sz="0" w:space="0" w:color="auto"/>
      </w:divBdr>
    </w:div>
    <w:div w:id="1347485742">
      <w:bodyDiv w:val="1"/>
      <w:marLeft w:val="0"/>
      <w:marRight w:val="0"/>
      <w:marTop w:val="0"/>
      <w:marBottom w:val="0"/>
      <w:divBdr>
        <w:top w:val="none" w:sz="0" w:space="0" w:color="auto"/>
        <w:left w:val="none" w:sz="0" w:space="0" w:color="auto"/>
        <w:bottom w:val="none" w:sz="0" w:space="0" w:color="auto"/>
        <w:right w:val="none" w:sz="0" w:space="0" w:color="auto"/>
      </w:divBdr>
    </w:div>
    <w:div w:id="1348092267">
      <w:bodyDiv w:val="1"/>
      <w:marLeft w:val="0"/>
      <w:marRight w:val="0"/>
      <w:marTop w:val="0"/>
      <w:marBottom w:val="0"/>
      <w:divBdr>
        <w:top w:val="none" w:sz="0" w:space="0" w:color="auto"/>
        <w:left w:val="none" w:sz="0" w:space="0" w:color="auto"/>
        <w:bottom w:val="none" w:sz="0" w:space="0" w:color="auto"/>
        <w:right w:val="none" w:sz="0" w:space="0" w:color="auto"/>
      </w:divBdr>
    </w:div>
    <w:div w:id="1349529434">
      <w:bodyDiv w:val="1"/>
      <w:marLeft w:val="0"/>
      <w:marRight w:val="0"/>
      <w:marTop w:val="0"/>
      <w:marBottom w:val="0"/>
      <w:divBdr>
        <w:top w:val="none" w:sz="0" w:space="0" w:color="auto"/>
        <w:left w:val="none" w:sz="0" w:space="0" w:color="auto"/>
        <w:bottom w:val="none" w:sz="0" w:space="0" w:color="auto"/>
        <w:right w:val="none" w:sz="0" w:space="0" w:color="auto"/>
      </w:divBdr>
    </w:div>
    <w:div w:id="1350066098">
      <w:bodyDiv w:val="1"/>
      <w:marLeft w:val="0"/>
      <w:marRight w:val="0"/>
      <w:marTop w:val="0"/>
      <w:marBottom w:val="0"/>
      <w:divBdr>
        <w:top w:val="none" w:sz="0" w:space="0" w:color="auto"/>
        <w:left w:val="none" w:sz="0" w:space="0" w:color="auto"/>
        <w:bottom w:val="none" w:sz="0" w:space="0" w:color="auto"/>
        <w:right w:val="none" w:sz="0" w:space="0" w:color="auto"/>
      </w:divBdr>
    </w:div>
    <w:div w:id="1355620131">
      <w:bodyDiv w:val="1"/>
      <w:marLeft w:val="0"/>
      <w:marRight w:val="0"/>
      <w:marTop w:val="0"/>
      <w:marBottom w:val="0"/>
      <w:divBdr>
        <w:top w:val="none" w:sz="0" w:space="0" w:color="auto"/>
        <w:left w:val="none" w:sz="0" w:space="0" w:color="auto"/>
        <w:bottom w:val="none" w:sz="0" w:space="0" w:color="auto"/>
        <w:right w:val="none" w:sz="0" w:space="0" w:color="auto"/>
      </w:divBdr>
    </w:div>
    <w:div w:id="1357193258">
      <w:bodyDiv w:val="1"/>
      <w:marLeft w:val="0"/>
      <w:marRight w:val="0"/>
      <w:marTop w:val="0"/>
      <w:marBottom w:val="0"/>
      <w:divBdr>
        <w:top w:val="none" w:sz="0" w:space="0" w:color="auto"/>
        <w:left w:val="none" w:sz="0" w:space="0" w:color="auto"/>
        <w:bottom w:val="none" w:sz="0" w:space="0" w:color="auto"/>
        <w:right w:val="none" w:sz="0" w:space="0" w:color="auto"/>
      </w:divBdr>
      <w:divsChild>
        <w:div w:id="2039350968">
          <w:marLeft w:val="0"/>
          <w:marRight w:val="0"/>
          <w:marTop w:val="0"/>
          <w:marBottom w:val="0"/>
          <w:divBdr>
            <w:top w:val="none" w:sz="0" w:space="0" w:color="auto"/>
            <w:left w:val="none" w:sz="0" w:space="0" w:color="auto"/>
            <w:bottom w:val="none" w:sz="0" w:space="0" w:color="auto"/>
            <w:right w:val="none" w:sz="0" w:space="0" w:color="auto"/>
          </w:divBdr>
          <w:divsChild>
            <w:div w:id="77943700">
              <w:marLeft w:val="0"/>
              <w:marRight w:val="0"/>
              <w:marTop w:val="0"/>
              <w:marBottom w:val="0"/>
              <w:divBdr>
                <w:top w:val="none" w:sz="0" w:space="0" w:color="auto"/>
                <w:left w:val="none" w:sz="0" w:space="0" w:color="auto"/>
                <w:bottom w:val="none" w:sz="0" w:space="0" w:color="auto"/>
                <w:right w:val="none" w:sz="0" w:space="0" w:color="auto"/>
              </w:divBdr>
              <w:divsChild>
                <w:div w:id="963081981">
                  <w:marLeft w:val="0"/>
                  <w:marRight w:val="0"/>
                  <w:marTop w:val="0"/>
                  <w:marBottom w:val="0"/>
                  <w:divBdr>
                    <w:top w:val="none" w:sz="0" w:space="0" w:color="auto"/>
                    <w:left w:val="none" w:sz="0" w:space="0" w:color="auto"/>
                    <w:bottom w:val="none" w:sz="0" w:space="0" w:color="auto"/>
                    <w:right w:val="none" w:sz="0" w:space="0" w:color="auto"/>
                  </w:divBdr>
                  <w:divsChild>
                    <w:div w:id="1280378965">
                      <w:marLeft w:val="0"/>
                      <w:marRight w:val="0"/>
                      <w:marTop w:val="0"/>
                      <w:marBottom w:val="0"/>
                      <w:divBdr>
                        <w:top w:val="none" w:sz="0" w:space="0" w:color="auto"/>
                        <w:left w:val="none" w:sz="0" w:space="0" w:color="auto"/>
                        <w:bottom w:val="none" w:sz="0" w:space="0" w:color="auto"/>
                        <w:right w:val="none" w:sz="0" w:space="0" w:color="auto"/>
                      </w:divBdr>
                      <w:divsChild>
                        <w:div w:id="157119698">
                          <w:marLeft w:val="0"/>
                          <w:marRight w:val="0"/>
                          <w:marTop w:val="0"/>
                          <w:marBottom w:val="0"/>
                          <w:divBdr>
                            <w:top w:val="none" w:sz="0" w:space="0" w:color="auto"/>
                            <w:left w:val="none" w:sz="0" w:space="0" w:color="auto"/>
                            <w:bottom w:val="none" w:sz="0" w:space="0" w:color="auto"/>
                            <w:right w:val="none" w:sz="0" w:space="0" w:color="auto"/>
                          </w:divBdr>
                          <w:divsChild>
                            <w:div w:id="1124546340">
                              <w:marLeft w:val="0"/>
                              <w:marRight w:val="0"/>
                              <w:marTop w:val="0"/>
                              <w:marBottom w:val="0"/>
                              <w:divBdr>
                                <w:top w:val="none" w:sz="0" w:space="0" w:color="auto"/>
                                <w:left w:val="none" w:sz="0" w:space="0" w:color="auto"/>
                                <w:bottom w:val="none" w:sz="0" w:space="0" w:color="auto"/>
                                <w:right w:val="none" w:sz="0" w:space="0" w:color="auto"/>
                              </w:divBdr>
                              <w:divsChild>
                                <w:div w:id="1599100699">
                                  <w:marLeft w:val="0"/>
                                  <w:marRight w:val="0"/>
                                  <w:marTop w:val="0"/>
                                  <w:marBottom w:val="0"/>
                                  <w:divBdr>
                                    <w:top w:val="none" w:sz="0" w:space="0" w:color="auto"/>
                                    <w:left w:val="none" w:sz="0" w:space="0" w:color="auto"/>
                                    <w:bottom w:val="none" w:sz="0" w:space="0" w:color="auto"/>
                                    <w:right w:val="none" w:sz="0" w:space="0" w:color="auto"/>
                                  </w:divBdr>
                                  <w:divsChild>
                                    <w:div w:id="17500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860467">
      <w:bodyDiv w:val="1"/>
      <w:marLeft w:val="0"/>
      <w:marRight w:val="0"/>
      <w:marTop w:val="0"/>
      <w:marBottom w:val="0"/>
      <w:divBdr>
        <w:top w:val="none" w:sz="0" w:space="0" w:color="auto"/>
        <w:left w:val="none" w:sz="0" w:space="0" w:color="auto"/>
        <w:bottom w:val="none" w:sz="0" w:space="0" w:color="auto"/>
        <w:right w:val="none" w:sz="0" w:space="0" w:color="auto"/>
      </w:divBdr>
    </w:div>
    <w:div w:id="1369800078">
      <w:bodyDiv w:val="1"/>
      <w:marLeft w:val="0"/>
      <w:marRight w:val="0"/>
      <w:marTop w:val="0"/>
      <w:marBottom w:val="0"/>
      <w:divBdr>
        <w:top w:val="none" w:sz="0" w:space="0" w:color="auto"/>
        <w:left w:val="none" w:sz="0" w:space="0" w:color="auto"/>
        <w:bottom w:val="none" w:sz="0" w:space="0" w:color="auto"/>
        <w:right w:val="none" w:sz="0" w:space="0" w:color="auto"/>
      </w:divBdr>
    </w:div>
    <w:div w:id="1370300873">
      <w:bodyDiv w:val="1"/>
      <w:marLeft w:val="0"/>
      <w:marRight w:val="0"/>
      <w:marTop w:val="0"/>
      <w:marBottom w:val="0"/>
      <w:divBdr>
        <w:top w:val="none" w:sz="0" w:space="0" w:color="auto"/>
        <w:left w:val="none" w:sz="0" w:space="0" w:color="auto"/>
        <w:bottom w:val="none" w:sz="0" w:space="0" w:color="auto"/>
        <w:right w:val="none" w:sz="0" w:space="0" w:color="auto"/>
      </w:divBdr>
    </w:div>
    <w:div w:id="1371413786">
      <w:bodyDiv w:val="1"/>
      <w:marLeft w:val="0"/>
      <w:marRight w:val="0"/>
      <w:marTop w:val="0"/>
      <w:marBottom w:val="0"/>
      <w:divBdr>
        <w:top w:val="none" w:sz="0" w:space="0" w:color="auto"/>
        <w:left w:val="none" w:sz="0" w:space="0" w:color="auto"/>
        <w:bottom w:val="none" w:sz="0" w:space="0" w:color="auto"/>
        <w:right w:val="none" w:sz="0" w:space="0" w:color="auto"/>
      </w:divBdr>
    </w:div>
    <w:div w:id="1378626118">
      <w:bodyDiv w:val="1"/>
      <w:marLeft w:val="0"/>
      <w:marRight w:val="0"/>
      <w:marTop w:val="0"/>
      <w:marBottom w:val="0"/>
      <w:divBdr>
        <w:top w:val="none" w:sz="0" w:space="0" w:color="auto"/>
        <w:left w:val="none" w:sz="0" w:space="0" w:color="auto"/>
        <w:bottom w:val="none" w:sz="0" w:space="0" w:color="auto"/>
        <w:right w:val="none" w:sz="0" w:space="0" w:color="auto"/>
      </w:divBdr>
    </w:div>
    <w:div w:id="1379473848">
      <w:bodyDiv w:val="1"/>
      <w:marLeft w:val="0"/>
      <w:marRight w:val="0"/>
      <w:marTop w:val="0"/>
      <w:marBottom w:val="0"/>
      <w:divBdr>
        <w:top w:val="none" w:sz="0" w:space="0" w:color="auto"/>
        <w:left w:val="none" w:sz="0" w:space="0" w:color="auto"/>
        <w:bottom w:val="none" w:sz="0" w:space="0" w:color="auto"/>
        <w:right w:val="none" w:sz="0" w:space="0" w:color="auto"/>
      </w:divBdr>
    </w:div>
    <w:div w:id="1379822208">
      <w:bodyDiv w:val="1"/>
      <w:marLeft w:val="0"/>
      <w:marRight w:val="0"/>
      <w:marTop w:val="0"/>
      <w:marBottom w:val="0"/>
      <w:divBdr>
        <w:top w:val="none" w:sz="0" w:space="0" w:color="auto"/>
        <w:left w:val="none" w:sz="0" w:space="0" w:color="auto"/>
        <w:bottom w:val="none" w:sz="0" w:space="0" w:color="auto"/>
        <w:right w:val="none" w:sz="0" w:space="0" w:color="auto"/>
      </w:divBdr>
    </w:div>
    <w:div w:id="1380667670">
      <w:bodyDiv w:val="1"/>
      <w:marLeft w:val="0"/>
      <w:marRight w:val="0"/>
      <w:marTop w:val="0"/>
      <w:marBottom w:val="0"/>
      <w:divBdr>
        <w:top w:val="none" w:sz="0" w:space="0" w:color="auto"/>
        <w:left w:val="none" w:sz="0" w:space="0" w:color="auto"/>
        <w:bottom w:val="none" w:sz="0" w:space="0" w:color="auto"/>
        <w:right w:val="none" w:sz="0" w:space="0" w:color="auto"/>
      </w:divBdr>
    </w:div>
    <w:div w:id="1380979913">
      <w:bodyDiv w:val="1"/>
      <w:marLeft w:val="0"/>
      <w:marRight w:val="0"/>
      <w:marTop w:val="0"/>
      <w:marBottom w:val="0"/>
      <w:divBdr>
        <w:top w:val="none" w:sz="0" w:space="0" w:color="auto"/>
        <w:left w:val="none" w:sz="0" w:space="0" w:color="auto"/>
        <w:bottom w:val="none" w:sz="0" w:space="0" w:color="auto"/>
        <w:right w:val="none" w:sz="0" w:space="0" w:color="auto"/>
      </w:divBdr>
    </w:div>
    <w:div w:id="1383361124">
      <w:bodyDiv w:val="1"/>
      <w:marLeft w:val="0"/>
      <w:marRight w:val="0"/>
      <w:marTop w:val="0"/>
      <w:marBottom w:val="0"/>
      <w:divBdr>
        <w:top w:val="none" w:sz="0" w:space="0" w:color="auto"/>
        <w:left w:val="none" w:sz="0" w:space="0" w:color="auto"/>
        <w:bottom w:val="none" w:sz="0" w:space="0" w:color="auto"/>
        <w:right w:val="none" w:sz="0" w:space="0" w:color="auto"/>
      </w:divBdr>
    </w:div>
    <w:div w:id="1388381467">
      <w:bodyDiv w:val="1"/>
      <w:marLeft w:val="0"/>
      <w:marRight w:val="0"/>
      <w:marTop w:val="0"/>
      <w:marBottom w:val="0"/>
      <w:divBdr>
        <w:top w:val="none" w:sz="0" w:space="0" w:color="auto"/>
        <w:left w:val="none" w:sz="0" w:space="0" w:color="auto"/>
        <w:bottom w:val="none" w:sz="0" w:space="0" w:color="auto"/>
        <w:right w:val="none" w:sz="0" w:space="0" w:color="auto"/>
      </w:divBdr>
    </w:div>
    <w:div w:id="1389961703">
      <w:bodyDiv w:val="1"/>
      <w:marLeft w:val="0"/>
      <w:marRight w:val="0"/>
      <w:marTop w:val="0"/>
      <w:marBottom w:val="0"/>
      <w:divBdr>
        <w:top w:val="none" w:sz="0" w:space="0" w:color="auto"/>
        <w:left w:val="none" w:sz="0" w:space="0" w:color="auto"/>
        <w:bottom w:val="none" w:sz="0" w:space="0" w:color="auto"/>
        <w:right w:val="none" w:sz="0" w:space="0" w:color="auto"/>
      </w:divBdr>
    </w:div>
    <w:div w:id="1392849837">
      <w:bodyDiv w:val="1"/>
      <w:marLeft w:val="0"/>
      <w:marRight w:val="0"/>
      <w:marTop w:val="0"/>
      <w:marBottom w:val="0"/>
      <w:divBdr>
        <w:top w:val="none" w:sz="0" w:space="0" w:color="auto"/>
        <w:left w:val="none" w:sz="0" w:space="0" w:color="auto"/>
        <w:bottom w:val="none" w:sz="0" w:space="0" w:color="auto"/>
        <w:right w:val="none" w:sz="0" w:space="0" w:color="auto"/>
      </w:divBdr>
    </w:div>
    <w:div w:id="1397169263">
      <w:bodyDiv w:val="1"/>
      <w:marLeft w:val="0"/>
      <w:marRight w:val="0"/>
      <w:marTop w:val="0"/>
      <w:marBottom w:val="0"/>
      <w:divBdr>
        <w:top w:val="none" w:sz="0" w:space="0" w:color="auto"/>
        <w:left w:val="none" w:sz="0" w:space="0" w:color="auto"/>
        <w:bottom w:val="none" w:sz="0" w:space="0" w:color="auto"/>
        <w:right w:val="none" w:sz="0" w:space="0" w:color="auto"/>
      </w:divBdr>
    </w:div>
    <w:div w:id="1397819617">
      <w:bodyDiv w:val="1"/>
      <w:marLeft w:val="0"/>
      <w:marRight w:val="0"/>
      <w:marTop w:val="0"/>
      <w:marBottom w:val="0"/>
      <w:divBdr>
        <w:top w:val="none" w:sz="0" w:space="0" w:color="auto"/>
        <w:left w:val="none" w:sz="0" w:space="0" w:color="auto"/>
        <w:bottom w:val="none" w:sz="0" w:space="0" w:color="auto"/>
        <w:right w:val="none" w:sz="0" w:space="0" w:color="auto"/>
      </w:divBdr>
    </w:div>
    <w:div w:id="1399593150">
      <w:bodyDiv w:val="1"/>
      <w:marLeft w:val="0"/>
      <w:marRight w:val="0"/>
      <w:marTop w:val="0"/>
      <w:marBottom w:val="0"/>
      <w:divBdr>
        <w:top w:val="none" w:sz="0" w:space="0" w:color="auto"/>
        <w:left w:val="none" w:sz="0" w:space="0" w:color="auto"/>
        <w:bottom w:val="none" w:sz="0" w:space="0" w:color="auto"/>
        <w:right w:val="none" w:sz="0" w:space="0" w:color="auto"/>
      </w:divBdr>
    </w:div>
    <w:div w:id="1402294971">
      <w:bodyDiv w:val="1"/>
      <w:marLeft w:val="0"/>
      <w:marRight w:val="0"/>
      <w:marTop w:val="0"/>
      <w:marBottom w:val="0"/>
      <w:divBdr>
        <w:top w:val="none" w:sz="0" w:space="0" w:color="auto"/>
        <w:left w:val="none" w:sz="0" w:space="0" w:color="auto"/>
        <w:bottom w:val="none" w:sz="0" w:space="0" w:color="auto"/>
        <w:right w:val="none" w:sz="0" w:space="0" w:color="auto"/>
      </w:divBdr>
    </w:div>
    <w:div w:id="1404647846">
      <w:bodyDiv w:val="1"/>
      <w:marLeft w:val="0"/>
      <w:marRight w:val="0"/>
      <w:marTop w:val="0"/>
      <w:marBottom w:val="0"/>
      <w:divBdr>
        <w:top w:val="none" w:sz="0" w:space="0" w:color="auto"/>
        <w:left w:val="none" w:sz="0" w:space="0" w:color="auto"/>
        <w:bottom w:val="none" w:sz="0" w:space="0" w:color="auto"/>
        <w:right w:val="none" w:sz="0" w:space="0" w:color="auto"/>
      </w:divBdr>
    </w:div>
    <w:div w:id="1408115921">
      <w:bodyDiv w:val="1"/>
      <w:marLeft w:val="0"/>
      <w:marRight w:val="0"/>
      <w:marTop w:val="0"/>
      <w:marBottom w:val="0"/>
      <w:divBdr>
        <w:top w:val="none" w:sz="0" w:space="0" w:color="auto"/>
        <w:left w:val="none" w:sz="0" w:space="0" w:color="auto"/>
        <w:bottom w:val="none" w:sz="0" w:space="0" w:color="auto"/>
        <w:right w:val="none" w:sz="0" w:space="0" w:color="auto"/>
      </w:divBdr>
    </w:div>
    <w:div w:id="1409576449">
      <w:bodyDiv w:val="1"/>
      <w:marLeft w:val="0"/>
      <w:marRight w:val="0"/>
      <w:marTop w:val="0"/>
      <w:marBottom w:val="0"/>
      <w:divBdr>
        <w:top w:val="none" w:sz="0" w:space="0" w:color="auto"/>
        <w:left w:val="none" w:sz="0" w:space="0" w:color="auto"/>
        <w:bottom w:val="none" w:sz="0" w:space="0" w:color="auto"/>
        <w:right w:val="none" w:sz="0" w:space="0" w:color="auto"/>
      </w:divBdr>
    </w:div>
    <w:div w:id="1414358402">
      <w:bodyDiv w:val="1"/>
      <w:marLeft w:val="0"/>
      <w:marRight w:val="0"/>
      <w:marTop w:val="0"/>
      <w:marBottom w:val="0"/>
      <w:divBdr>
        <w:top w:val="none" w:sz="0" w:space="0" w:color="auto"/>
        <w:left w:val="none" w:sz="0" w:space="0" w:color="auto"/>
        <w:bottom w:val="none" w:sz="0" w:space="0" w:color="auto"/>
        <w:right w:val="none" w:sz="0" w:space="0" w:color="auto"/>
      </w:divBdr>
    </w:div>
    <w:div w:id="1415586488">
      <w:bodyDiv w:val="1"/>
      <w:marLeft w:val="0"/>
      <w:marRight w:val="0"/>
      <w:marTop w:val="0"/>
      <w:marBottom w:val="0"/>
      <w:divBdr>
        <w:top w:val="none" w:sz="0" w:space="0" w:color="auto"/>
        <w:left w:val="none" w:sz="0" w:space="0" w:color="auto"/>
        <w:bottom w:val="none" w:sz="0" w:space="0" w:color="auto"/>
        <w:right w:val="none" w:sz="0" w:space="0" w:color="auto"/>
      </w:divBdr>
    </w:div>
    <w:div w:id="1415711496">
      <w:bodyDiv w:val="1"/>
      <w:marLeft w:val="0"/>
      <w:marRight w:val="0"/>
      <w:marTop w:val="0"/>
      <w:marBottom w:val="0"/>
      <w:divBdr>
        <w:top w:val="none" w:sz="0" w:space="0" w:color="auto"/>
        <w:left w:val="none" w:sz="0" w:space="0" w:color="auto"/>
        <w:bottom w:val="none" w:sz="0" w:space="0" w:color="auto"/>
        <w:right w:val="none" w:sz="0" w:space="0" w:color="auto"/>
      </w:divBdr>
    </w:div>
    <w:div w:id="1417051252">
      <w:bodyDiv w:val="1"/>
      <w:marLeft w:val="0"/>
      <w:marRight w:val="0"/>
      <w:marTop w:val="0"/>
      <w:marBottom w:val="0"/>
      <w:divBdr>
        <w:top w:val="none" w:sz="0" w:space="0" w:color="auto"/>
        <w:left w:val="none" w:sz="0" w:space="0" w:color="auto"/>
        <w:bottom w:val="none" w:sz="0" w:space="0" w:color="auto"/>
        <w:right w:val="none" w:sz="0" w:space="0" w:color="auto"/>
      </w:divBdr>
    </w:div>
    <w:div w:id="1418592833">
      <w:bodyDiv w:val="1"/>
      <w:marLeft w:val="0"/>
      <w:marRight w:val="0"/>
      <w:marTop w:val="0"/>
      <w:marBottom w:val="0"/>
      <w:divBdr>
        <w:top w:val="none" w:sz="0" w:space="0" w:color="auto"/>
        <w:left w:val="none" w:sz="0" w:space="0" w:color="auto"/>
        <w:bottom w:val="none" w:sz="0" w:space="0" w:color="auto"/>
        <w:right w:val="none" w:sz="0" w:space="0" w:color="auto"/>
      </w:divBdr>
    </w:div>
    <w:div w:id="1421174372">
      <w:bodyDiv w:val="1"/>
      <w:marLeft w:val="0"/>
      <w:marRight w:val="0"/>
      <w:marTop w:val="0"/>
      <w:marBottom w:val="0"/>
      <w:divBdr>
        <w:top w:val="none" w:sz="0" w:space="0" w:color="auto"/>
        <w:left w:val="none" w:sz="0" w:space="0" w:color="auto"/>
        <w:bottom w:val="none" w:sz="0" w:space="0" w:color="auto"/>
        <w:right w:val="none" w:sz="0" w:space="0" w:color="auto"/>
      </w:divBdr>
    </w:div>
    <w:div w:id="1421633156">
      <w:bodyDiv w:val="1"/>
      <w:marLeft w:val="0"/>
      <w:marRight w:val="0"/>
      <w:marTop w:val="0"/>
      <w:marBottom w:val="0"/>
      <w:divBdr>
        <w:top w:val="none" w:sz="0" w:space="0" w:color="auto"/>
        <w:left w:val="none" w:sz="0" w:space="0" w:color="auto"/>
        <w:bottom w:val="none" w:sz="0" w:space="0" w:color="auto"/>
        <w:right w:val="none" w:sz="0" w:space="0" w:color="auto"/>
      </w:divBdr>
    </w:div>
    <w:div w:id="1431004477">
      <w:bodyDiv w:val="1"/>
      <w:marLeft w:val="0"/>
      <w:marRight w:val="0"/>
      <w:marTop w:val="0"/>
      <w:marBottom w:val="0"/>
      <w:divBdr>
        <w:top w:val="none" w:sz="0" w:space="0" w:color="auto"/>
        <w:left w:val="none" w:sz="0" w:space="0" w:color="auto"/>
        <w:bottom w:val="none" w:sz="0" w:space="0" w:color="auto"/>
        <w:right w:val="none" w:sz="0" w:space="0" w:color="auto"/>
      </w:divBdr>
    </w:div>
    <w:div w:id="1431124724">
      <w:bodyDiv w:val="1"/>
      <w:marLeft w:val="0"/>
      <w:marRight w:val="0"/>
      <w:marTop w:val="0"/>
      <w:marBottom w:val="0"/>
      <w:divBdr>
        <w:top w:val="none" w:sz="0" w:space="0" w:color="auto"/>
        <w:left w:val="none" w:sz="0" w:space="0" w:color="auto"/>
        <w:bottom w:val="none" w:sz="0" w:space="0" w:color="auto"/>
        <w:right w:val="none" w:sz="0" w:space="0" w:color="auto"/>
      </w:divBdr>
    </w:div>
    <w:div w:id="1436680404">
      <w:bodyDiv w:val="1"/>
      <w:marLeft w:val="0"/>
      <w:marRight w:val="0"/>
      <w:marTop w:val="0"/>
      <w:marBottom w:val="0"/>
      <w:divBdr>
        <w:top w:val="none" w:sz="0" w:space="0" w:color="auto"/>
        <w:left w:val="none" w:sz="0" w:space="0" w:color="auto"/>
        <w:bottom w:val="none" w:sz="0" w:space="0" w:color="auto"/>
        <w:right w:val="none" w:sz="0" w:space="0" w:color="auto"/>
      </w:divBdr>
    </w:div>
    <w:div w:id="1440223088">
      <w:bodyDiv w:val="1"/>
      <w:marLeft w:val="0"/>
      <w:marRight w:val="0"/>
      <w:marTop w:val="0"/>
      <w:marBottom w:val="0"/>
      <w:divBdr>
        <w:top w:val="none" w:sz="0" w:space="0" w:color="auto"/>
        <w:left w:val="none" w:sz="0" w:space="0" w:color="auto"/>
        <w:bottom w:val="none" w:sz="0" w:space="0" w:color="auto"/>
        <w:right w:val="none" w:sz="0" w:space="0" w:color="auto"/>
      </w:divBdr>
    </w:div>
    <w:div w:id="1440493297">
      <w:bodyDiv w:val="1"/>
      <w:marLeft w:val="0"/>
      <w:marRight w:val="0"/>
      <w:marTop w:val="0"/>
      <w:marBottom w:val="0"/>
      <w:divBdr>
        <w:top w:val="none" w:sz="0" w:space="0" w:color="auto"/>
        <w:left w:val="none" w:sz="0" w:space="0" w:color="auto"/>
        <w:bottom w:val="none" w:sz="0" w:space="0" w:color="auto"/>
        <w:right w:val="none" w:sz="0" w:space="0" w:color="auto"/>
      </w:divBdr>
    </w:div>
    <w:div w:id="1441532567">
      <w:bodyDiv w:val="1"/>
      <w:marLeft w:val="0"/>
      <w:marRight w:val="0"/>
      <w:marTop w:val="0"/>
      <w:marBottom w:val="0"/>
      <w:divBdr>
        <w:top w:val="none" w:sz="0" w:space="0" w:color="auto"/>
        <w:left w:val="none" w:sz="0" w:space="0" w:color="auto"/>
        <w:bottom w:val="none" w:sz="0" w:space="0" w:color="auto"/>
        <w:right w:val="none" w:sz="0" w:space="0" w:color="auto"/>
      </w:divBdr>
    </w:div>
    <w:div w:id="1446726507">
      <w:bodyDiv w:val="1"/>
      <w:marLeft w:val="0"/>
      <w:marRight w:val="0"/>
      <w:marTop w:val="0"/>
      <w:marBottom w:val="0"/>
      <w:divBdr>
        <w:top w:val="none" w:sz="0" w:space="0" w:color="auto"/>
        <w:left w:val="none" w:sz="0" w:space="0" w:color="auto"/>
        <w:bottom w:val="none" w:sz="0" w:space="0" w:color="auto"/>
        <w:right w:val="none" w:sz="0" w:space="0" w:color="auto"/>
      </w:divBdr>
    </w:div>
    <w:div w:id="1450931319">
      <w:bodyDiv w:val="1"/>
      <w:marLeft w:val="0"/>
      <w:marRight w:val="0"/>
      <w:marTop w:val="0"/>
      <w:marBottom w:val="0"/>
      <w:divBdr>
        <w:top w:val="none" w:sz="0" w:space="0" w:color="auto"/>
        <w:left w:val="none" w:sz="0" w:space="0" w:color="auto"/>
        <w:bottom w:val="none" w:sz="0" w:space="0" w:color="auto"/>
        <w:right w:val="none" w:sz="0" w:space="0" w:color="auto"/>
      </w:divBdr>
    </w:div>
    <w:div w:id="1464232075">
      <w:bodyDiv w:val="1"/>
      <w:marLeft w:val="0"/>
      <w:marRight w:val="0"/>
      <w:marTop w:val="0"/>
      <w:marBottom w:val="0"/>
      <w:divBdr>
        <w:top w:val="none" w:sz="0" w:space="0" w:color="auto"/>
        <w:left w:val="none" w:sz="0" w:space="0" w:color="auto"/>
        <w:bottom w:val="none" w:sz="0" w:space="0" w:color="auto"/>
        <w:right w:val="none" w:sz="0" w:space="0" w:color="auto"/>
      </w:divBdr>
    </w:div>
    <w:div w:id="1465930751">
      <w:bodyDiv w:val="1"/>
      <w:marLeft w:val="0"/>
      <w:marRight w:val="0"/>
      <w:marTop w:val="0"/>
      <w:marBottom w:val="0"/>
      <w:divBdr>
        <w:top w:val="none" w:sz="0" w:space="0" w:color="auto"/>
        <w:left w:val="none" w:sz="0" w:space="0" w:color="auto"/>
        <w:bottom w:val="none" w:sz="0" w:space="0" w:color="auto"/>
        <w:right w:val="none" w:sz="0" w:space="0" w:color="auto"/>
      </w:divBdr>
    </w:div>
    <w:div w:id="1468351728">
      <w:bodyDiv w:val="1"/>
      <w:marLeft w:val="0"/>
      <w:marRight w:val="0"/>
      <w:marTop w:val="0"/>
      <w:marBottom w:val="0"/>
      <w:divBdr>
        <w:top w:val="none" w:sz="0" w:space="0" w:color="auto"/>
        <w:left w:val="none" w:sz="0" w:space="0" w:color="auto"/>
        <w:bottom w:val="none" w:sz="0" w:space="0" w:color="auto"/>
        <w:right w:val="none" w:sz="0" w:space="0" w:color="auto"/>
      </w:divBdr>
    </w:div>
    <w:div w:id="1468737333">
      <w:bodyDiv w:val="1"/>
      <w:marLeft w:val="0"/>
      <w:marRight w:val="0"/>
      <w:marTop w:val="0"/>
      <w:marBottom w:val="0"/>
      <w:divBdr>
        <w:top w:val="none" w:sz="0" w:space="0" w:color="auto"/>
        <w:left w:val="none" w:sz="0" w:space="0" w:color="auto"/>
        <w:bottom w:val="none" w:sz="0" w:space="0" w:color="auto"/>
        <w:right w:val="none" w:sz="0" w:space="0" w:color="auto"/>
      </w:divBdr>
    </w:div>
    <w:div w:id="1469664164">
      <w:bodyDiv w:val="1"/>
      <w:marLeft w:val="0"/>
      <w:marRight w:val="0"/>
      <w:marTop w:val="0"/>
      <w:marBottom w:val="0"/>
      <w:divBdr>
        <w:top w:val="none" w:sz="0" w:space="0" w:color="auto"/>
        <w:left w:val="none" w:sz="0" w:space="0" w:color="auto"/>
        <w:bottom w:val="none" w:sz="0" w:space="0" w:color="auto"/>
        <w:right w:val="none" w:sz="0" w:space="0" w:color="auto"/>
      </w:divBdr>
    </w:div>
    <w:div w:id="1471944034">
      <w:bodyDiv w:val="1"/>
      <w:marLeft w:val="0"/>
      <w:marRight w:val="0"/>
      <w:marTop w:val="0"/>
      <w:marBottom w:val="0"/>
      <w:divBdr>
        <w:top w:val="none" w:sz="0" w:space="0" w:color="auto"/>
        <w:left w:val="none" w:sz="0" w:space="0" w:color="auto"/>
        <w:bottom w:val="none" w:sz="0" w:space="0" w:color="auto"/>
        <w:right w:val="none" w:sz="0" w:space="0" w:color="auto"/>
      </w:divBdr>
    </w:div>
    <w:div w:id="1472286022">
      <w:bodyDiv w:val="1"/>
      <w:marLeft w:val="0"/>
      <w:marRight w:val="0"/>
      <w:marTop w:val="0"/>
      <w:marBottom w:val="0"/>
      <w:divBdr>
        <w:top w:val="none" w:sz="0" w:space="0" w:color="auto"/>
        <w:left w:val="none" w:sz="0" w:space="0" w:color="auto"/>
        <w:bottom w:val="none" w:sz="0" w:space="0" w:color="auto"/>
        <w:right w:val="none" w:sz="0" w:space="0" w:color="auto"/>
      </w:divBdr>
    </w:div>
    <w:div w:id="1473329613">
      <w:bodyDiv w:val="1"/>
      <w:marLeft w:val="0"/>
      <w:marRight w:val="0"/>
      <w:marTop w:val="0"/>
      <w:marBottom w:val="0"/>
      <w:divBdr>
        <w:top w:val="none" w:sz="0" w:space="0" w:color="auto"/>
        <w:left w:val="none" w:sz="0" w:space="0" w:color="auto"/>
        <w:bottom w:val="none" w:sz="0" w:space="0" w:color="auto"/>
        <w:right w:val="none" w:sz="0" w:space="0" w:color="auto"/>
      </w:divBdr>
    </w:div>
    <w:div w:id="1473669901">
      <w:bodyDiv w:val="1"/>
      <w:marLeft w:val="0"/>
      <w:marRight w:val="0"/>
      <w:marTop w:val="0"/>
      <w:marBottom w:val="0"/>
      <w:divBdr>
        <w:top w:val="none" w:sz="0" w:space="0" w:color="auto"/>
        <w:left w:val="none" w:sz="0" w:space="0" w:color="auto"/>
        <w:bottom w:val="none" w:sz="0" w:space="0" w:color="auto"/>
        <w:right w:val="none" w:sz="0" w:space="0" w:color="auto"/>
      </w:divBdr>
    </w:div>
    <w:div w:id="1475294890">
      <w:bodyDiv w:val="1"/>
      <w:marLeft w:val="0"/>
      <w:marRight w:val="0"/>
      <w:marTop w:val="0"/>
      <w:marBottom w:val="0"/>
      <w:divBdr>
        <w:top w:val="none" w:sz="0" w:space="0" w:color="auto"/>
        <w:left w:val="none" w:sz="0" w:space="0" w:color="auto"/>
        <w:bottom w:val="none" w:sz="0" w:space="0" w:color="auto"/>
        <w:right w:val="none" w:sz="0" w:space="0" w:color="auto"/>
      </w:divBdr>
    </w:div>
    <w:div w:id="1479498197">
      <w:bodyDiv w:val="1"/>
      <w:marLeft w:val="0"/>
      <w:marRight w:val="0"/>
      <w:marTop w:val="0"/>
      <w:marBottom w:val="0"/>
      <w:divBdr>
        <w:top w:val="none" w:sz="0" w:space="0" w:color="auto"/>
        <w:left w:val="none" w:sz="0" w:space="0" w:color="auto"/>
        <w:bottom w:val="none" w:sz="0" w:space="0" w:color="auto"/>
        <w:right w:val="none" w:sz="0" w:space="0" w:color="auto"/>
      </w:divBdr>
    </w:div>
    <w:div w:id="1483499324">
      <w:bodyDiv w:val="1"/>
      <w:marLeft w:val="0"/>
      <w:marRight w:val="0"/>
      <w:marTop w:val="0"/>
      <w:marBottom w:val="0"/>
      <w:divBdr>
        <w:top w:val="none" w:sz="0" w:space="0" w:color="auto"/>
        <w:left w:val="none" w:sz="0" w:space="0" w:color="auto"/>
        <w:bottom w:val="none" w:sz="0" w:space="0" w:color="auto"/>
        <w:right w:val="none" w:sz="0" w:space="0" w:color="auto"/>
      </w:divBdr>
    </w:div>
    <w:div w:id="1484159295">
      <w:bodyDiv w:val="1"/>
      <w:marLeft w:val="0"/>
      <w:marRight w:val="0"/>
      <w:marTop w:val="0"/>
      <w:marBottom w:val="0"/>
      <w:divBdr>
        <w:top w:val="none" w:sz="0" w:space="0" w:color="auto"/>
        <w:left w:val="none" w:sz="0" w:space="0" w:color="auto"/>
        <w:bottom w:val="none" w:sz="0" w:space="0" w:color="auto"/>
        <w:right w:val="none" w:sz="0" w:space="0" w:color="auto"/>
      </w:divBdr>
    </w:div>
    <w:div w:id="1484548131">
      <w:bodyDiv w:val="1"/>
      <w:marLeft w:val="0"/>
      <w:marRight w:val="0"/>
      <w:marTop w:val="0"/>
      <w:marBottom w:val="0"/>
      <w:divBdr>
        <w:top w:val="none" w:sz="0" w:space="0" w:color="auto"/>
        <w:left w:val="none" w:sz="0" w:space="0" w:color="auto"/>
        <w:bottom w:val="none" w:sz="0" w:space="0" w:color="auto"/>
        <w:right w:val="none" w:sz="0" w:space="0" w:color="auto"/>
      </w:divBdr>
    </w:div>
    <w:div w:id="1484739019">
      <w:bodyDiv w:val="1"/>
      <w:marLeft w:val="0"/>
      <w:marRight w:val="0"/>
      <w:marTop w:val="0"/>
      <w:marBottom w:val="0"/>
      <w:divBdr>
        <w:top w:val="none" w:sz="0" w:space="0" w:color="auto"/>
        <w:left w:val="none" w:sz="0" w:space="0" w:color="auto"/>
        <w:bottom w:val="none" w:sz="0" w:space="0" w:color="auto"/>
        <w:right w:val="none" w:sz="0" w:space="0" w:color="auto"/>
      </w:divBdr>
    </w:div>
    <w:div w:id="1486244193">
      <w:bodyDiv w:val="1"/>
      <w:marLeft w:val="0"/>
      <w:marRight w:val="0"/>
      <w:marTop w:val="0"/>
      <w:marBottom w:val="0"/>
      <w:divBdr>
        <w:top w:val="none" w:sz="0" w:space="0" w:color="auto"/>
        <w:left w:val="none" w:sz="0" w:space="0" w:color="auto"/>
        <w:bottom w:val="none" w:sz="0" w:space="0" w:color="auto"/>
        <w:right w:val="none" w:sz="0" w:space="0" w:color="auto"/>
      </w:divBdr>
    </w:div>
    <w:div w:id="1487209368">
      <w:bodyDiv w:val="1"/>
      <w:marLeft w:val="0"/>
      <w:marRight w:val="0"/>
      <w:marTop w:val="0"/>
      <w:marBottom w:val="0"/>
      <w:divBdr>
        <w:top w:val="none" w:sz="0" w:space="0" w:color="auto"/>
        <w:left w:val="none" w:sz="0" w:space="0" w:color="auto"/>
        <w:bottom w:val="none" w:sz="0" w:space="0" w:color="auto"/>
        <w:right w:val="none" w:sz="0" w:space="0" w:color="auto"/>
      </w:divBdr>
    </w:div>
    <w:div w:id="1493913712">
      <w:bodyDiv w:val="1"/>
      <w:marLeft w:val="0"/>
      <w:marRight w:val="0"/>
      <w:marTop w:val="0"/>
      <w:marBottom w:val="0"/>
      <w:divBdr>
        <w:top w:val="none" w:sz="0" w:space="0" w:color="auto"/>
        <w:left w:val="none" w:sz="0" w:space="0" w:color="auto"/>
        <w:bottom w:val="none" w:sz="0" w:space="0" w:color="auto"/>
        <w:right w:val="none" w:sz="0" w:space="0" w:color="auto"/>
      </w:divBdr>
    </w:div>
    <w:div w:id="1494374938">
      <w:bodyDiv w:val="1"/>
      <w:marLeft w:val="0"/>
      <w:marRight w:val="0"/>
      <w:marTop w:val="0"/>
      <w:marBottom w:val="0"/>
      <w:divBdr>
        <w:top w:val="none" w:sz="0" w:space="0" w:color="auto"/>
        <w:left w:val="none" w:sz="0" w:space="0" w:color="auto"/>
        <w:bottom w:val="none" w:sz="0" w:space="0" w:color="auto"/>
        <w:right w:val="none" w:sz="0" w:space="0" w:color="auto"/>
      </w:divBdr>
    </w:div>
    <w:div w:id="1497454401">
      <w:bodyDiv w:val="1"/>
      <w:marLeft w:val="0"/>
      <w:marRight w:val="0"/>
      <w:marTop w:val="0"/>
      <w:marBottom w:val="0"/>
      <w:divBdr>
        <w:top w:val="none" w:sz="0" w:space="0" w:color="auto"/>
        <w:left w:val="none" w:sz="0" w:space="0" w:color="auto"/>
        <w:bottom w:val="none" w:sz="0" w:space="0" w:color="auto"/>
        <w:right w:val="none" w:sz="0" w:space="0" w:color="auto"/>
      </w:divBdr>
    </w:div>
    <w:div w:id="1498226272">
      <w:bodyDiv w:val="1"/>
      <w:marLeft w:val="0"/>
      <w:marRight w:val="0"/>
      <w:marTop w:val="0"/>
      <w:marBottom w:val="0"/>
      <w:divBdr>
        <w:top w:val="none" w:sz="0" w:space="0" w:color="auto"/>
        <w:left w:val="none" w:sz="0" w:space="0" w:color="auto"/>
        <w:bottom w:val="none" w:sz="0" w:space="0" w:color="auto"/>
        <w:right w:val="none" w:sz="0" w:space="0" w:color="auto"/>
      </w:divBdr>
    </w:div>
    <w:div w:id="1500392387">
      <w:bodyDiv w:val="1"/>
      <w:marLeft w:val="0"/>
      <w:marRight w:val="0"/>
      <w:marTop w:val="0"/>
      <w:marBottom w:val="0"/>
      <w:divBdr>
        <w:top w:val="none" w:sz="0" w:space="0" w:color="auto"/>
        <w:left w:val="none" w:sz="0" w:space="0" w:color="auto"/>
        <w:bottom w:val="none" w:sz="0" w:space="0" w:color="auto"/>
        <w:right w:val="none" w:sz="0" w:space="0" w:color="auto"/>
      </w:divBdr>
    </w:div>
    <w:div w:id="1503231624">
      <w:bodyDiv w:val="1"/>
      <w:marLeft w:val="0"/>
      <w:marRight w:val="0"/>
      <w:marTop w:val="0"/>
      <w:marBottom w:val="0"/>
      <w:divBdr>
        <w:top w:val="none" w:sz="0" w:space="0" w:color="auto"/>
        <w:left w:val="none" w:sz="0" w:space="0" w:color="auto"/>
        <w:bottom w:val="none" w:sz="0" w:space="0" w:color="auto"/>
        <w:right w:val="none" w:sz="0" w:space="0" w:color="auto"/>
      </w:divBdr>
    </w:div>
    <w:div w:id="1505703630">
      <w:bodyDiv w:val="1"/>
      <w:marLeft w:val="0"/>
      <w:marRight w:val="0"/>
      <w:marTop w:val="0"/>
      <w:marBottom w:val="0"/>
      <w:divBdr>
        <w:top w:val="none" w:sz="0" w:space="0" w:color="auto"/>
        <w:left w:val="none" w:sz="0" w:space="0" w:color="auto"/>
        <w:bottom w:val="none" w:sz="0" w:space="0" w:color="auto"/>
        <w:right w:val="none" w:sz="0" w:space="0" w:color="auto"/>
      </w:divBdr>
    </w:div>
    <w:div w:id="1509061477">
      <w:bodyDiv w:val="1"/>
      <w:marLeft w:val="0"/>
      <w:marRight w:val="0"/>
      <w:marTop w:val="0"/>
      <w:marBottom w:val="0"/>
      <w:divBdr>
        <w:top w:val="none" w:sz="0" w:space="0" w:color="auto"/>
        <w:left w:val="none" w:sz="0" w:space="0" w:color="auto"/>
        <w:bottom w:val="none" w:sz="0" w:space="0" w:color="auto"/>
        <w:right w:val="none" w:sz="0" w:space="0" w:color="auto"/>
      </w:divBdr>
    </w:div>
    <w:div w:id="1514149935">
      <w:bodyDiv w:val="1"/>
      <w:marLeft w:val="0"/>
      <w:marRight w:val="0"/>
      <w:marTop w:val="0"/>
      <w:marBottom w:val="0"/>
      <w:divBdr>
        <w:top w:val="none" w:sz="0" w:space="0" w:color="auto"/>
        <w:left w:val="none" w:sz="0" w:space="0" w:color="auto"/>
        <w:bottom w:val="none" w:sz="0" w:space="0" w:color="auto"/>
        <w:right w:val="none" w:sz="0" w:space="0" w:color="auto"/>
      </w:divBdr>
    </w:div>
    <w:div w:id="1521119474">
      <w:bodyDiv w:val="1"/>
      <w:marLeft w:val="0"/>
      <w:marRight w:val="0"/>
      <w:marTop w:val="0"/>
      <w:marBottom w:val="0"/>
      <w:divBdr>
        <w:top w:val="none" w:sz="0" w:space="0" w:color="auto"/>
        <w:left w:val="none" w:sz="0" w:space="0" w:color="auto"/>
        <w:bottom w:val="none" w:sz="0" w:space="0" w:color="auto"/>
        <w:right w:val="none" w:sz="0" w:space="0" w:color="auto"/>
      </w:divBdr>
    </w:div>
    <w:div w:id="1522818658">
      <w:bodyDiv w:val="1"/>
      <w:marLeft w:val="0"/>
      <w:marRight w:val="0"/>
      <w:marTop w:val="0"/>
      <w:marBottom w:val="0"/>
      <w:divBdr>
        <w:top w:val="none" w:sz="0" w:space="0" w:color="auto"/>
        <w:left w:val="none" w:sz="0" w:space="0" w:color="auto"/>
        <w:bottom w:val="none" w:sz="0" w:space="0" w:color="auto"/>
        <w:right w:val="none" w:sz="0" w:space="0" w:color="auto"/>
      </w:divBdr>
    </w:div>
    <w:div w:id="1523395382">
      <w:bodyDiv w:val="1"/>
      <w:marLeft w:val="0"/>
      <w:marRight w:val="0"/>
      <w:marTop w:val="0"/>
      <w:marBottom w:val="0"/>
      <w:divBdr>
        <w:top w:val="none" w:sz="0" w:space="0" w:color="auto"/>
        <w:left w:val="none" w:sz="0" w:space="0" w:color="auto"/>
        <w:bottom w:val="none" w:sz="0" w:space="0" w:color="auto"/>
        <w:right w:val="none" w:sz="0" w:space="0" w:color="auto"/>
      </w:divBdr>
    </w:div>
    <w:div w:id="1523780038">
      <w:bodyDiv w:val="1"/>
      <w:marLeft w:val="0"/>
      <w:marRight w:val="0"/>
      <w:marTop w:val="0"/>
      <w:marBottom w:val="0"/>
      <w:divBdr>
        <w:top w:val="none" w:sz="0" w:space="0" w:color="auto"/>
        <w:left w:val="none" w:sz="0" w:space="0" w:color="auto"/>
        <w:bottom w:val="none" w:sz="0" w:space="0" w:color="auto"/>
        <w:right w:val="none" w:sz="0" w:space="0" w:color="auto"/>
      </w:divBdr>
    </w:div>
    <w:div w:id="1525513379">
      <w:bodyDiv w:val="1"/>
      <w:marLeft w:val="0"/>
      <w:marRight w:val="0"/>
      <w:marTop w:val="0"/>
      <w:marBottom w:val="0"/>
      <w:divBdr>
        <w:top w:val="none" w:sz="0" w:space="0" w:color="auto"/>
        <w:left w:val="none" w:sz="0" w:space="0" w:color="auto"/>
        <w:bottom w:val="none" w:sz="0" w:space="0" w:color="auto"/>
        <w:right w:val="none" w:sz="0" w:space="0" w:color="auto"/>
      </w:divBdr>
    </w:div>
    <w:div w:id="1526361575">
      <w:bodyDiv w:val="1"/>
      <w:marLeft w:val="0"/>
      <w:marRight w:val="0"/>
      <w:marTop w:val="0"/>
      <w:marBottom w:val="0"/>
      <w:divBdr>
        <w:top w:val="none" w:sz="0" w:space="0" w:color="auto"/>
        <w:left w:val="none" w:sz="0" w:space="0" w:color="auto"/>
        <w:bottom w:val="none" w:sz="0" w:space="0" w:color="auto"/>
        <w:right w:val="none" w:sz="0" w:space="0" w:color="auto"/>
      </w:divBdr>
    </w:div>
    <w:div w:id="1526481374">
      <w:bodyDiv w:val="1"/>
      <w:marLeft w:val="0"/>
      <w:marRight w:val="0"/>
      <w:marTop w:val="0"/>
      <w:marBottom w:val="0"/>
      <w:divBdr>
        <w:top w:val="none" w:sz="0" w:space="0" w:color="auto"/>
        <w:left w:val="none" w:sz="0" w:space="0" w:color="auto"/>
        <w:bottom w:val="none" w:sz="0" w:space="0" w:color="auto"/>
        <w:right w:val="none" w:sz="0" w:space="0" w:color="auto"/>
      </w:divBdr>
    </w:div>
    <w:div w:id="1527711750">
      <w:bodyDiv w:val="1"/>
      <w:marLeft w:val="0"/>
      <w:marRight w:val="0"/>
      <w:marTop w:val="0"/>
      <w:marBottom w:val="0"/>
      <w:divBdr>
        <w:top w:val="none" w:sz="0" w:space="0" w:color="auto"/>
        <w:left w:val="none" w:sz="0" w:space="0" w:color="auto"/>
        <w:bottom w:val="none" w:sz="0" w:space="0" w:color="auto"/>
        <w:right w:val="none" w:sz="0" w:space="0" w:color="auto"/>
      </w:divBdr>
    </w:div>
    <w:div w:id="1527908329">
      <w:bodyDiv w:val="1"/>
      <w:marLeft w:val="0"/>
      <w:marRight w:val="0"/>
      <w:marTop w:val="0"/>
      <w:marBottom w:val="0"/>
      <w:divBdr>
        <w:top w:val="none" w:sz="0" w:space="0" w:color="auto"/>
        <w:left w:val="none" w:sz="0" w:space="0" w:color="auto"/>
        <w:bottom w:val="none" w:sz="0" w:space="0" w:color="auto"/>
        <w:right w:val="none" w:sz="0" w:space="0" w:color="auto"/>
      </w:divBdr>
    </w:div>
    <w:div w:id="1534146073">
      <w:bodyDiv w:val="1"/>
      <w:marLeft w:val="0"/>
      <w:marRight w:val="0"/>
      <w:marTop w:val="0"/>
      <w:marBottom w:val="0"/>
      <w:divBdr>
        <w:top w:val="none" w:sz="0" w:space="0" w:color="auto"/>
        <w:left w:val="none" w:sz="0" w:space="0" w:color="auto"/>
        <w:bottom w:val="none" w:sz="0" w:space="0" w:color="auto"/>
        <w:right w:val="none" w:sz="0" w:space="0" w:color="auto"/>
      </w:divBdr>
    </w:div>
    <w:div w:id="1536045248">
      <w:bodyDiv w:val="1"/>
      <w:marLeft w:val="0"/>
      <w:marRight w:val="0"/>
      <w:marTop w:val="0"/>
      <w:marBottom w:val="0"/>
      <w:divBdr>
        <w:top w:val="none" w:sz="0" w:space="0" w:color="auto"/>
        <w:left w:val="none" w:sz="0" w:space="0" w:color="auto"/>
        <w:bottom w:val="none" w:sz="0" w:space="0" w:color="auto"/>
        <w:right w:val="none" w:sz="0" w:space="0" w:color="auto"/>
      </w:divBdr>
    </w:div>
    <w:div w:id="1537039946">
      <w:bodyDiv w:val="1"/>
      <w:marLeft w:val="0"/>
      <w:marRight w:val="0"/>
      <w:marTop w:val="0"/>
      <w:marBottom w:val="0"/>
      <w:divBdr>
        <w:top w:val="none" w:sz="0" w:space="0" w:color="auto"/>
        <w:left w:val="none" w:sz="0" w:space="0" w:color="auto"/>
        <w:bottom w:val="none" w:sz="0" w:space="0" w:color="auto"/>
        <w:right w:val="none" w:sz="0" w:space="0" w:color="auto"/>
      </w:divBdr>
    </w:div>
    <w:div w:id="1539004116">
      <w:bodyDiv w:val="1"/>
      <w:marLeft w:val="0"/>
      <w:marRight w:val="0"/>
      <w:marTop w:val="0"/>
      <w:marBottom w:val="0"/>
      <w:divBdr>
        <w:top w:val="none" w:sz="0" w:space="0" w:color="auto"/>
        <w:left w:val="none" w:sz="0" w:space="0" w:color="auto"/>
        <w:bottom w:val="none" w:sz="0" w:space="0" w:color="auto"/>
        <w:right w:val="none" w:sz="0" w:space="0" w:color="auto"/>
      </w:divBdr>
    </w:div>
    <w:div w:id="1543596175">
      <w:bodyDiv w:val="1"/>
      <w:marLeft w:val="0"/>
      <w:marRight w:val="0"/>
      <w:marTop w:val="0"/>
      <w:marBottom w:val="0"/>
      <w:divBdr>
        <w:top w:val="none" w:sz="0" w:space="0" w:color="auto"/>
        <w:left w:val="none" w:sz="0" w:space="0" w:color="auto"/>
        <w:bottom w:val="none" w:sz="0" w:space="0" w:color="auto"/>
        <w:right w:val="none" w:sz="0" w:space="0" w:color="auto"/>
      </w:divBdr>
    </w:div>
    <w:div w:id="1545290247">
      <w:bodyDiv w:val="1"/>
      <w:marLeft w:val="0"/>
      <w:marRight w:val="0"/>
      <w:marTop w:val="0"/>
      <w:marBottom w:val="0"/>
      <w:divBdr>
        <w:top w:val="none" w:sz="0" w:space="0" w:color="auto"/>
        <w:left w:val="none" w:sz="0" w:space="0" w:color="auto"/>
        <w:bottom w:val="none" w:sz="0" w:space="0" w:color="auto"/>
        <w:right w:val="none" w:sz="0" w:space="0" w:color="auto"/>
      </w:divBdr>
    </w:div>
    <w:div w:id="1549804433">
      <w:bodyDiv w:val="1"/>
      <w:marLeft w:val="0"/>
      <w:marRight w:val="0"/>
      <w:marTop w:val="0"/>
      <w:marBottom w:val="0"/>
      <w:divBdr>
        <w:top w:val="none" w:sz="0" w:space="0" w:color="auto"/>
        <w:left w:val="none" w:sz="0" w:space="0" w:color="auto"/>
        <w:bottom w:val="none" w:sz="0" w:space="0" w:color="auto"/>
        <w:right w:val="none" w:sz="0" w:space="0" w:color="auto"/>
      </w:divBdr>
    </w:div>
    <w:div w:id="1555004623">
      <w:bodyDiv w:val="1"/>
      <w:marLeft w:val="0"/>
      <w:marRight w:val="0"/>
      <w:marTop w:val="0"/>
      <w:marBottom w:val="0"/>
      <w:divBdr>
        <w:top w:val="none" w:sz="0" w:space="0" w:color="auto"/>
        <w:left w:val="none" w:sz="0" w:space="0" w:color="auto"/>
        <w:bottom w:val="none" w:sz="0" w:space="0" w:color="auto"/>
        <w:right w:val="none" w:sz="0" w:space="0" w:color="auto"/>
      </w:divBdr>
    </w:div>
    <w:div w:id="1556312763">
      <w:bodyDiv w:val="1"/>
      <w:marLeft w:val="0"/>
      <w:marRight w:val="0"/>
      <w:marTop w:val="0"/>
      <w:marBottom w:val="0"/>
      <w:divBdr>
        <w:top w:val="none" w:sz="0" w:space="0" w:color="auto"/>
        <w:left w:val="none" w:sz="0" w:space="0" w:color="auto"/>
        <w:bottom w:val="none" w:sz="0" w:space="0" w:color="auto"/>
        <w:right w:val="none" w:sz="0" w:space="0" w:color="auto"/>
      </w:divBdr>
    </w:div>
    <w:div w:id="1557160736">
      <w:bodyDiv w:val="1"/>
      <w:marLeft w:val="0"/>
      <w:marRight w:val="0"/>
      <w:marTop w:val="0"/>
      <w:marBottom w:val="0"/>
      <w:divBdr>
        <w:top w:val="none" w:sz="0" w:space="0" w:color="auto"/>
        <w:left w:val="none" w:sz="0" w:space="0" w:color="auto"/>
        <w:bottom w:val="none" w:sz="0" w:space="0" w:color="auto"/>
        <w:right w:val="none" w:sz="0" w:space="0" w:color="auto"/>
      </w:divBdr>
    </w:div>
    <w:div w:id="1562398411">
      <w:bodyDiv w:val="1"/>
      <w:marLeft w:val="0"/>
      <w:marRight w:val="0"/>
      <w:marTop w:val="0"/>
      <w:marBottom w:val="0"/>
      <w:divBdr>
        <w:top w:val="none" w:sz="0" w:space="0" w:color="auto"/>
        <w:left w:val="none" w:sz="0" w:space="0" w:color="auto"/>
        <w:bottom w:val="none" w:sz="0" w:space="0" w:color="auto"/>
        <w:right w:val="none" w:sz="0" w:space="0" w:color="auto"/>
      </w:divBdr>
    </w:div>
    <w:div w:id="1562399747">
      <w:bodyDiv w:val="1"/>
      <w:marLeft w:val="0"/>
      <w:marRight w:val="0"/>
      <w:marTop w:val="0"/>
      <w:marBottom w:val="0"/>
      <w:divBdr>
        <w:top w:val="none" w:sz="0" w:space="0" w:color="auto"/>
        <w:left w:val="none" w:sz="0" w:space="0" w:color="auto"/>
        <w:bottom w:val="none" w:sz="0" w:space="0" w:color="auto"/>
        <w:right w:val="none" w:sz="0" w:space="0" w:color="auto"/>
      </w:divBdr>
    </w:div>
    <w:div w:id="1565487541">
      <w:bodyDiv w:val="1"/>
      <w:marLeft w:val="0"/>
      <w:marRight w:val="0"/>
      <w:marTop w:val="0"/>
      <w:marBottom w:val="0"/>
      <w:divBdr>
        <w:top w:val="none" w:sz="0" w:space="0" w:color="auto"/>
        <w:left w:val="none" w:sz="0" w:space="0" w:color="auto"/>
        <w:bottom w:val="none" w:sz="0" w:space="0" w:color="auto"/>
        <w:right w:val="none" w:sz="0" w:space="0" w:color="auto"/>
      </w:divBdr>
    </w:div>
    <w:div w:id="1566992310">
      <w:bodyDiv w:val="1"/>
      <w:marLeft w:val="0"/>
      <w:marRight w:val="0"/>
      <w:marTop w:val="0"/>
      <w:marBottom w:val="0"/>
      <w:divBdr>
        <w:top w:val="none" w:sz="0" w:space="0" w:color="auto"/>
        <w:left w:val="none" w:sz="0" w:space="0" w:color="auto"/>
        <w:bottom w:val="none" w:sz="0" w:space="0" w:color="auto"/>
        <w:right w:val="none" w:sz="0" w:space="0" w:color="auto"/>
      </w:divBdr>
    </w:div>
    <w:div w:id="1568607781">
      <w:bodyDiv w:val="1"/>
      <w:marLeft w:val="0"/>
      <w:marRight w:val="0"/>
      <w:marTop w:val="0"/>
      <w:marBottom w:val="0"/>
      <w:divBdr>
        <w:top w:val="none" w:sz="0" w:space="0" w:color="auto"/>
        <w:left w:val="none" w:sz="0" w:space="0" w:color="auto"/>
        <w:bottom w:val="none" w:sz="0" w:space="0" w:color="auto"/>
        <w:right w:val="none" w:sz="0" w:space="0" w:color="auto"/>
      </w:divBdr>
    </w:div>
    <w:div w:id="1568808859">
      <w:bodyDiv w:val="1"/>
      <w:marLeft w:val="0"/>
      <w:marRight w:val="0"/>
      <w:marTop w:val="0"/>
      <w:marBottom w:val="0"/>
      <w:divBdr>
        <w:top w:val="none" w:sz="0" w:space="0" w:color="auto"/>
        <w:left w:val="none" w:sz="0" w:space="0" w:color="auto"/>
        <w:bottom w:val="none" w:sz="0" w:space="0" w:color="auto"/>
        <w:right w:val="none" w:sz="0" w:space="0" w:color="auto"/>
      </w:divBdr>
    </w:div>
    <w:div w:id="1571698520">
      <w:bodyDiv w:val="1"/>
      <w:marLeft w:val="0"/>
      <w:marRight w:val="0"/>
      <w:marTop w:val="0"/>
      <w:marBottom w:val="0"/>
      <w:divBdr>
        <w:top w:val="none" w:sz="0" w:space="0" w:color="auto"/>
        <w:left w:val="none" w:sz="0" w:space="0" w:color="auto"/>
        <w:bottom w:val="none" w:sz="0" w:space="0" w:color="auto"/>
        <w:right w:val="none" w:sz="0" w:space="0" w:color="auto"/>
      </w:divBdr>
    </w:div>
    <w:div w:id="1572812526">
      <w:bodyDiv w:val="1"/>
      <w:marLeft w:val="0"/>
      <w:marRight w:val="0"/>
      <w:marTop w:val="0"/>
      <w:marBottom w:val="0"/>
      <w:divBdr>
        <w:top w:val="none" w:sz="0" w:space="0" w:color="auto"/>
        <w:left w:val="none" w:sz="0" w:space="0" w:color="auto"/>
        <w:bottom w:val="none" w:sz="0" w:space="0" w:color="auto"/>
        <w:right w:val="none" w:sz="0" w:space="0" w:color="auto"/>
      </w:divBdr>
    </w:div>
    <w:div w:id="1572960103">
      <w:bodyDiv w:val="1"/>
      <w:marLeft w:val="0"/>
      <w:marRight w:val="0"/>
      <w:marTop w:val="0"/>
      <w:marBottom w:val="0"/>
      <w:divBdr>
        <w:top w:val="none" w:sz="0" w:space="0" w:color="auto"/>
        <w:left w:val="none" w:sz="0" w:space="0" w:color="auto"/>
        <w:bottom w:val="none" w:sz="0" w:space="0" w:color="auto"/>
        <w:right w:val="none" w:sz="0" w:space="0" w:color="auto"/>
      </w:divBdr>
    </w:div>
    <w:div w:id="1573931324">
      <w:bodyDiv w:val="1"/>
      <w:marLeft w:val="0"/>
      <w:marRight w:val="0"/>
      <w:marTop w:val="0"/>
      <w:marBottom w:val="0"/>
      <w:divBdr>
        <w:top w:val="none" w:sz="0" w:space="0" w:color="auto"/>
        <w:left w:val="none" w:sz="0" w:space="0" w:color="auto"/>
        <w:bottom w:val="none" w:sz="0" w:space="0" w:color="auto"/>
        <w:right w:val="none" w:sz="0" w:space="0" w:color="auto"/>
      </w:divBdr>
    </w:div>
    <w:div w:id="1583762473">
      <w:bodyDiv w:val="1"/>
      <w:marLeft w:val="0"/>
      <w:marRight w:val="0"/>
      <w:marTop w:val="0"/>
      <w:marBottom w:val="0"/>
      <w:divBdr>
        <w:top w:val="none" w:sz="0" w:space="0" w:color="auto"/>
        <w:left w:val="none" w:sz="0" w:space="0" w:color="auto"/>
        <w:bottom w:val="none" w:sz="0" w:space="0" w:color="auto"/>
        <w:right w:val="none" w:sz="0" w:space="0" w:color="auto"/>
      </w:divBdr>
    </w:div>
    <w:div w:id="1588031129">
      <w:bodyDiv w:val="1"/>
      <w:marLeft w:val="0"/>
      <w:marRight w:val="0"/>
      <w:marTop w:val="0"/>
      <w:marBottom w:val="0"/>
      <w:divBdr>
        <w:top w:val="none" w:sz="0" w:space="0" w:color="auto"/>
        <w:left w:val="none" w:sz="0" w:space="0" w:color="auto"/>
        <w:bottom w:val="none" w:sz="0" w:space="0" w:color="auto"/>
        <w:right w:val="none" w:sz="0" w:space="0" w:color="auto"/>
      </w:divBdr>
    </w:div>
    <w:div w:id="1593199870">
      <w:bodyDiv w:val="1"/>
      <w:marLeft w:val="0"/>
      <w:marRight w:val="0"/>
      <w:marTop w:val="0"/>
      <w:marBottom w:val="0"/>
      <w:divBdr>
        <w:top w:val="none" w:sz="0" w:space="0" w:color="auto"/>
        <w:left w:val="none" w:sz="0" w:space="0" w:color="auto"/>
        <w:bottom w:val="none" w:sz="0" w:space="0" w:color="auto"/>
        <w:right w:val="none" w:sz="0" w:space="0" w:color="auto"/>
      </w:divBdr>
    </w:div>
    <w:div w:id="1595213009">
      <w:bodyDiv w:val="1"/>
      <w:marLeft w:val="0"/>
      <w:marRight w:val="0"/>
      <w:marTop w:val="0"/>
      <w:marBottom w:val="0"/>
      <w:divBdr>
        <w:top w:val="none" w:sz="0" w:space="0" w:color="auto"/>
        <w:left w:val="none" w:sz="0" w:space="0" w:color="auto"/>
        <w:bottom w:val="none" w:sz="0" w:space="0" w:color="auto"/>
        <w:right w:val="none" w:sz="0" w:space="0" w:color="auto"/>
      </w:divBdr>
    </w:div>
    <w:div w:id="1596160653">
      <w:bodyDiv w:val="1"/>
      <w:marLeft w:val="0"/>
      <w:marRight w:val="0"/>
      <w:marTop w:val="0"/>
      <w:marBottom w:val="0"/>
      <w:divBdr>
        <w:top w:val="none" w:sz="0" w:space="0" w:color="auto"/>
        <w:left w:val="none" w:sz="0" w:space="0" w:color="auto"/>
        <w:bottom w:val="none" w:sz="0" w:space="0" w:color="auto"/>
        <w:right w:val="none" w:sz="0" w:space="0" w:color="auto"/>
      </w:divBdr>
    </w:div>
    <w:div w:id="1600990081">
      <w:bodyDiv w:val="1"/>
      <w:marLeft w:val="0"/>
      <w:marRight w:val="0"/>
      <w:marTop w:val="0"/>
      <w:marBottom w:val="0"/>
      <w:divBdr>
        <w:top w:val="none" w:sz="0" w:space="0" w:color="auto"/>
        <w:left w:val="none" w:sz="0" w:space="0" w:color="auto"/>
        <w:bottom w:val="none" w:sz="0" w:space="0" w:color="auto"/>
        <w:right w:val="none" w:sz="0" w:space="0" w:color="auto"/>
      </w:divBdr>
    </w:div>
    <w:div w:id="1606426505">
      <w:bodyDiv w:val="1"/>
      <w:marLeft w:val="0"/>
      <w:marRight w:val="0"/>
      <w:marTop w:val="0"/>
      <w:marBottom w:val="0"/>
      <w:divBdr>
        <w:top w:val="none" w:sz="0" w:space="0" w:color="auto"/>
        <w:left w:val="none" w:sz="0" w:space="0" w:color="auto"/>
        <w:bottom w:val="none" w:sz="0" w:space="0" w:color="auto"/>
        <w:right w:val="none" w:sz="0" w:space="0" w:color="auto"/>
      </w:divBdr>
    </w:div>
    <w:div w:id="1607618996">
      <w:bodyDiv w:val="1"/>
      <w:marLeft w:val="0"/>
      <w:marRight w:val="0"/>
      <w:marTop w:val="0"/>
      <w:marBottom w:val="0"/>
      <w:divBdr>
        <w:top w:val="none" w:sz="0" w:space="0" w:color="auto"/>
        <w:left w:val="none" w:sz="0" w:space="0" w:color="auto"/>
        <w:bottom w:val="none" w:sz="0" w:space="0" w:color="auto"/>
        <w:right w:val="none" w:sz="0" w:space="0" w:color="auto"/>
      </w:divBdr>
    </w:div>
    <w:div w:id="1607686977">
      <w:bodyDiv w:val="1"/>
      <w:marLeft w:val="0"/>
      <w:marRight w:val="0"/>
      <w:marTop w:val="0"/>
      <w:marBottom w:val="0"/>
      <w:divBdr>
        <w:top w:val="none" w:sz="0" w:space="0" w:color="auto"/>
        <w:left w:val="none" w:sz="0" w:space="0" w:color="auto"/>
        <w:bottom w:val="none" w:sz="0" w:space="0" w:color="auto"/>
        <w:right w:val="none" w:sz="0" w:space="0" w:color="auto"/>
      </w:divBdr>
    </w:div>
    <w:div w:id="1608000372">
      <w:bodyDiv w:val="1"/>
      <w:marLeft w:val="0"/>
      <w:marRight w:val="0"/>
      <w:marTop w:val="0"/>
      <w:marBottom w:val="0"/>
      <w:divBdr>
        <w:top w:val="none" w:sz="0" w:space="0" w:color="auto"/>
        <w:left w:val="none" w:sz="0" w:space="0" w:color="auto"/>
        <w:bottom w:val="none" w:sz="0" w:space="0" w:color="auto"/>
        <w:right w:val="none" w:sz="0" w:space="0" w:color="auto"/>
      </w:divBdr>
    </w:div>
    <w:div w:id="1609040923">
      <w:bodyDiv w:val="1"/>
      <w:marLeft w:val="0"/>
      <w:marRight w:val="0"/>
      <w:marTop w:val="0"/>
      <w:marBottom w:val="0"/>
      <w:divBdr>
        <w:top w:val="none" w:sz="0" w:space="0" w:color="auto"/>
        <w:left w:val="none" w:sz="0" w:space="0" w:color="auto"/>
        <w:bottom w:val="none" w:sz="0" w:space="0" w:color="auto"/>
        <w:right w:val="none" w:sz="0" w:space="0" w:color="auto"/>
      </w:divBdr>
    </w:div>
    <w:div w:id="1610621677">
      <w:bodyDiv w:val="1"/>
      <w:marLeft w:val="0"/>
      <w:marRight w:val="0"/>
      <w:marTop w:val="0"/>
      <w:marBottom w:val="0"/>
      <w:divBdr>
        <w:top w:val="none" w:sz="0" w:space="0" w:color="auto"/>
        <w:left w:val="none" w:sz="0" w:space="0" w:color="auto"/>
        <w:bottom w:val="none" w:sz="0" w:space="0" w:color="auto"/>
        <w:right w:val="none" w:sz="0" w:space="0" w:color="auto"/>
      </w:divBdr>
    </w:div>
    <w:div w:id="1610745700">
      <w:bodyDiv w:val="1"/>
      <w:marLeft w:val="0"/>
      <w:marRight w:val="0"/>
      <w:marTop w:val="0"/>
      <w:marBottom w:val="0"/>
      <w:divBdr>
        <w:top w:val="none" w:sz="0" w:space="0" w:color="auto"/>
        <w:left w:val="none" w:sz="0" w:space="0" w:color="auto"/>
        <w:bottom w:val="none" w:sz="0" w:space="0" w:color="auto"/>
        <w:right w:val="none" w:sz="0" w:space="0" w:color="auto"/>
      </w:divBdr>
    </w:div>
    <w:div w:id="1614021351">
      <w:bodyDiv w:val="1"/>
      <w:marLeft w:val="0"/>
      <w:marRight w:val="0"/>
      <w:marTop w:val="0"/>
      <w:marBottom w:val="0"/>
      <w:divBdr>
        <w:top w:val="none" w:sz="0" w:space="0" w:color="auto"/>
        <w:left w:val="none" w:sz="0" w:space="0" w:color="auto"/>
        <w:bottom w:val="none" w:sz="0" w:space="0" w:color="auto"/>
        <w:right w:val="none" w:sz="0" w:space="0" w:color="auto"/>
      </w:divBdr>
    </w:div>
    <w:div w:id="1615289460">
      <w:bodyDiv w:val="1"/>
      <w:marLeft w:val="0"/>
      <w:marRight w:val="0"/>
      <w:marTop w:val="0"/>
      <w:marBottom w:val="0"/>
      <w:divBdr>
        <w:top w:val="none" w:sz="0" w:space="0" w:color="auto"/>
        <w:left w:val="none" w:sz="0" w:space="0" w:color="auto"/>
        <w:bottom w:val="none" w:sz="0" w:space="0" w:color="auto"/>
        <w:right w:val="none" w:sz="0" w:space="0" w:color="auto"/>
      </w:divBdr>
    </w:div>
    <w:div w:id="1617786369">
      <w:bodyDiv w:val="1"/>
      <w:marLeft w:val="0"/>
      <w:marRight w:val="0"/>
      <w:marTop w:val="0"/>
      <w:marBottom w:val="0"/>
      <w:divBdr>
        <w:top w:val="none" w:sz="0" w:space="0" w:color="auto"/>
        <w:left w:val="none" w:sz="0" w:space="0" w:color="auto"/>
        <w:bottom w:val="none" w:sz="0" w:space="0" w:color="auto"/>
        <w:right w:val="none" w:sz="0" w:space="0" w:color="auto"/>
      </w:divBdr>
    </w:div>
    <w:div w:id="1618218578">
      <w:bodyDiv w:val="1"/>
      <w:marLeft w:val="0"/>
      <w:marRight w:val="0"/>
      <w:marTop w:val="0"/>
      <w:marBottom w:val="0"/>
      <w:divBdr>
        <w:top w:val="none" w:sz="0" w:space="0" w:color="auto"/>
        <w:left w:val="none" w:sz="0" w:space="0" w:color="auto"/>
        <w:bottom w:val="none" w:sz="0" w:space="0" w:color="auto"/>
        <w:right w:val="none" w:sz="0" w:space="0" w:color="auto"/>
      </w:divBdr>
    </w:div>
    <w:div w:id="1618637051">
      <w:bodyDiv w:val="1"/>
      <w:marLeft w:val="0"/>
      <w:marRight w:val="0"/>
      <w:marTop w:val="0"/>
      <w:marBottom w:val="0"/>
      <w:divBdr>
        <w:top w:val="none" w:sz="0" w:space="0" w:color="auto"/>
        <w:left w:val="none" w:sz="0" w:space="0" w:color="auto"/>
        <w:bottom w:val="none" w:sz="0" w:space="0" w:color="auto"/>
        <w:right w:val="none" w:sz="0" w:space="0" w:color="auto"/>
      </w:divBdr>
    </w:div>
    <w:div w:id="1618875806">
      <w:bodyDiv w:val="1"/>
      <w:marLeft w:val="0"/>
      <w:marRight w:val="0"/>
      <w:marTop w:val="0"/>
      <w:marBottom w:val="0"/>
      <w:divBdr>
        <w:top w:val="none" w:sz="0" w:space="0" w:color="auto"/>
        <w:left w:val="none" w:sz="0" w:space="0" w:color="auto"/>
        <w:bottom w:val="none" w:sz="0" w:space="0" w:color="auto"/>
        <w:right w:val="none" w:sz="0" w:space="0" w:color="auto"/>
      </w:divBdr>
    </w:div>
    <w:div w:id="1624074163">
      <w:bodyDiv w:val="1"/>
      <w:marLeft w:val="0"/>
      <w:marRight w:val="0"/>
      <w:marTop w:val="0"/>
      <w:marBottom w:val="0"/>
      <w:divBdr>
        <w:top w:val="none" w:sz="0" w:space="0" w:color="auto"/>
        <w:left w:val="none" w:sz="0" w:space="0" w:color="auto"/>
        <w:bottom w:val="none" w:sz="0" w:space="0" w:color="auto"/>
        <w:right w:val="none" w:sz="0" w:space="0" w:color="auto"/>
      </w:divBdr>
    </w:div>
    <w:div w:id="1632176241">
      <w:bodyDiv w:val="1"/>
      <w:marLeft w:val="0"/>
      <w:marRight w:val="0"/>
      <w:marTop w:val="0"/>
      <w:marBottom w:val="0"/>
      <w:divBdr>
        <w:top w:val="none" w:sz="0" w:space="0" w:color="auto"/>
        <w:left w:val="none" w:sz="0" w:space="0" w:color="auto"/>
        <w:bottom w:val="none" w:sz="0" w:space="0" w:color="auto"/>
        <w:right w:val="none" w:sz="0" w:space="0" w:color="auto"/>
      </w:divBdr>
    </w:div>
    <w:div w:id="1633097867">
      <w:bodyDiv w:val="1"/>
      <w:marLeft w:val="0"/>
      <w:marRight w:val="0"/>
      <w:marTop w:val="0"/>
      <w:marBottom w:val="0"/>
      <w:divBdr>
        <w:top w:val="none" w:sz="0" w:space="0" w:color="auto"/>
        <w:left w:val="none" w:sz="0" w:space="0" w:color="auto"/>
        <w:bottom w:val="none" w:sz="0" w:space="0" w:color="auto"/>
        <w:right w:val="none" w:sz="0" w:space="0" w:color="auto"/>
      </w:divBdr>
    </w:div>
    <w:div w:id="1635065748">
      <w:bodyDiv w:val="1"/>
      <w:marLeft w:val="0"/>
      <w:marRight w:val="0"/>
      <w:marTop w:val="0"/>
      <w:marBottom w:val="0"/>
      <w:divBdr>
        <w:top w:val="none" w:sz="0" w:space="0" w:color="auto"/>
        <w:left w:val="none" w:sz="0" w:space="0" w:color="auto"/>
        <w:bottom w:val="none" w:sz="0" w:space="0" w:color="auto"/>
        <w:right w:val="none" w:sz="0" w:space="0" w:color="auto"/>
      </w:divBdr>
    </w:div>
    <w:div w:id="1637100076">
      <w:bodyDiv w:val="1"/>
      <w:marLeft w:val="0"/>
      <w:marRight w:val="0"/>
      <w:marTop w:val="0"/>
      <w:marBottom w:val="0"/>
      <w:divBdr>
        <w:top w:val="none" w:sz="0" w:space="0" w:color="auto"/>
        <w:left w:val="none" w:sz="0" w:space="0" w:color="auto"/>
        <w:bottom w:val="none" w:sz="0" w:space="0" w:color="auto"/>
        <w:right w:val="none" w:sz="0" w:space="0" w:color="auto"/>
      </w:divBdr>
    </w:div>
    <w:div w:id="1638343196">
      <w:bodyDiv w:val="1"/>
      <w:marLeft w:val="0"/>
      <w:marRight w:val="0"/>
      <w:marTop w:val="0"/>
      <w:marBottom w:val="0"/>
      <w:divBdr>
        <w:top w:val="none" w:sz="0" w:space="0" w:color="auto"/>
        <w:left w:val="none" w:sz="0" w:space="0" w:color="auto"/>
        <w:bottom w:val="none" w:sz="0" w:space="0" w:color="auto"/>
        <w:right w:val="none" w:sz="0" w:space="0" w:color="auto"/>
      </w:divBdr>
    </w:div>
    <w:div w:id="1639802697">
      <w:bodyDiv w:val="1"/>
      <w:marLeft w:val="0"/>
      <w:marRight w:val="0"/>
      <w:marTop w:val="0"/>
      <w:marBottom w:val="0"/>
      <w:divBdr>
        <w:top w:val="none" w:sz="0" w:space="0" w:color="auto"/>
        <w:left w:val="none" w:sz="0" w:space="0" w:color="auto"/>
        <w:bottom w:val="none" w:sz="0" w:space="0" w:color="auto"/>
        <w:right w:val="none" w:sz="0" w:space="0" w:color="auto"/>
      </w:divBdr>
    </w:div>
    <w:div w:id="1641691713">
      <w:bodyDiv w:val="1"/>
      <w:marLeft w:val="0"/>
      <w:marRight w:val="0"/>
      <w:marTop w:val="0"/>
      <w:marBottom w:val="0"/>
      <w:divBdr>
        <w:top w:val="none" w:sz="0" w:space="0" w:color="auto"/>
        <w:left w:val="none" w:sz="0" w:space="0" w:color="auto"/>
        <w:bottom w:val="none" w:sz="0" w:space="0" w:color="auto"/>
        <w:right w:val="none" w:sz="0" w:space="0" w:color="auto"/>
      </w:divBdr>
    </w:div>
    <w:div w:id="1643462662">
      <w:bodyDiv w:val="1"/>
      <w:marLeft w:val="0"/>
      <w:marRight w:val="0"/>
      <w:marTop w:val="0"/>
      <w:marBottom w:val="0"/>
      <w:divBdr>
        <w:top w:val="none" w:sz="0" w:space="0" w:color="auto"/>
        <w:left w:val="none" w:sz="0" w:space="0" w:color="auto"/>
        <w:bottom w:val="none" w:sz="0" w:space="0" w:color="auto"/>
        <w:right w:val="none" w:sz="0" w:space="0" w:color="auto"/>
      </w:divBdr>
      <w:divsChild>
        <w:div w:id="1654139539">
          <w:marLeft w:val="0"/>
          <w:marRight w:val="0"/>
          <w:marTop w:val="0"/>
          <w:marBottom w:val="0"/>
          <w:divBdr>
            <w:top w:val="none" w:sz="0" w:space="0" w:color="auto"/>
            <w:left w:val="none" w:sz="0" w:space="0" w:color="auto"/>
            <w:bottom w:val="none" w:sz="0" w:space="0" w:color="auto"/>
            <w:right w:val="none" w:sz="0" w:space="0" w:color="auto"/>
          </w:divBdr>
          <w:divsChild>
            <w:div w:id="1240095716">
              <w:marLeft w:val="0"/>
              <w:marRight w:val="0"/>
              <w:marTop w:val="0"/>
              <w:marBottom w:val="0"/>
              <w:divBdr>
                <w:top w:val="none" w:sz="0" w:space="0" w:color="auto"/>
                <w:left w:val="none" w:sz="0" w:space="0" w:color="auto"/>
                <w:bottom w:val="none" w:sz="0" w:space="0" w:color="auto"/>
                <w:right w:val="none" w:sz="0" w:space="0" w:color="auto"/>
              </w:divBdr>
              <w:divsChild>
                <w:div w:id="296567724">
                  <w:marLeft w:val="0"/>
                  <w:marRight w:val="0"/>
                  <w:marTop w:val="0"/>
                  <w:marBottom w:val="0"/>
                  <w:divBdr>
                    <w:top w:val="none" w:sz="0" w:space="0" w:color="auto"/>
                    <w:left w:val="none" w:sz="0" w:space="0" w:color="auto"/>
                    <w:bottom w:val="none" w:sz="0" w:space="0" w:color="auto"/>
                    <w:right w:val="none" w:sz="0" w:space="0" w:color="auto"/>
                  </w:divBdr>
                  <w:divsChild>
                    <w:div w:id="1715304797">
                      <w:marLeft w:val="0"/>
                      <w:marRight w:val="0"/>
                      <w:marTop w:val="0"/>
                      <w:marBottom w:val="0"/>
                      <w:divBdr>
                        <w:top w:val="none" w:sz="0" w:space="0" w:color="auto"/>
                        <w:left w:val="none" w:sz="0" w:space="0" w:color="auto"/>
                        <w:bottom w:val="none" w:sz="0" w:space="0" w:color="auto"/>
                        <w:right w:val="none" w:sz="0" w:space="0" w:color="auto"/>
                      </w:divBdr>
                      <w:divsChild>
                        <w:div w:id="795102189">
                          <w:marLeft w:val="0"/>
                          <w:marRight w:val="0"/>
                          <w:marTop w:val="0"/>
                          <w:marBottom w:val="0"/>
                          <w:divBdr>
                            <w:top w:val="none" w:sz="0" w:space="0" w:color="auto"/>
                            <w:left w:val="none" w:sz="0" w:space="0" w:color="auto"/>
                            <w:bottom w:val="none" w:sz="0" w:space="0" w:color="auto"/>
                            <w:right w:val="none" w:sz="0" w:space="0" w:color="auto"/>
                          </w:divBdr>
                          <w:divsChild>
                            <w:div w:id="542712409">
                              <w:marLeft w:val="0"/>
                              <w:marRight w:val="0"/>
                              <w:marTop w:val="0"/>
                              <w:marBottom w:val="0"/>
                              <w:divBdr>
                                <w:top w:val="none" w:sz="0" w:space="0" w:color="auto"/>
                                <w:left w:val="none" w:sz="0" w:space="0" w:color="auto"/>
                                <w:bottom w:val="none" w:sz="0" w:space="0" w:color="auto"/>
                                <w:right w:val="none" w:sz="0" w:space="0" w:color="auto"/>
                              </w:divBdr>
                              <w:divsChild>
                                <w:div w:id="151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546326">
      <w:bodyDiv w:val="1"/>
      <w:marLeft w:val="0"/>
      <w:marRight w:val="0"/>
      <w:marTop w:val="0"/>
      <w:marBottom w:val="0"/>
      <w:divBdr>
        <w:top w:val="none" w:sz="0" w:space="0" w:color="auto"/>
        <w:left w:val="none" w:sz="0" w:space="0" w:color="auto"/>
        <w:bottom w:val="none" w:sz="0" w:space="0" w:color="auto"/>
        <w:right w:val="none" w:sz="0" w:space="0" w:color="auto"/>
      </w:divBdr>
    </w:div>
    <w:div w:id="1647856419">
      <w:bodyDiv w:val="1"/>
      <w:marLeft w:val="0"/>
      <w:marRight w:val="0"/>
      <w:marTop w:val="0"/>
      <w:marBottom w:val="0"/>
      <w:divBdr>
        <w:top w:val="none" w:sz="0" w:space="0" w:color="auto"/>
        <w:left w:val="none" w:sz="0" w:space="0" w:color="auto"/>
        <w:bottom w:val="none" w:sz="0" w:space="0" w:color="auto"/>
        <w:right w:val="none" w:sz="0" w:space="0" w:color="auto"/>
      </w:divBdr>
    </w:div>
    <w:div w:id="1648316580">
      <w:bodyDiv w:val="1"/>
      <w:marLeft w:val="0"/>
      <w:marRight w:val="0"/>
      <w:marTop w:val="0"/>
      <w:marBottom w:val="0"/>
      <w:divBdr>
        <w:top w:val="none" w:sz="0" w:space="0" w:color="auto"/>
        <w:left w:val="none" w:sz="0" w:space="0" w:color="auto"/>
        <w:bottom w:val="none" w:sz="0" w:space="0" w:color="auto"/>
        <w:right w:val="none" w:sz="0" w:space="0" w:color="auto"/>
      </w:divBdr>
    </w:div>
    <w:div w:id="1650163613">
      <w:bodyDiv w:val="1"/>
      <w:marLeft w:val="0"/>
      <w:marRight w:val="0"/>
      <w:marTop w:val="0"/>
      <w:marBottom w:val="0"/>
      <w:divBdr>
        <w:top w:val="none" w:sz="0" w:space="0" w:color="auto"/>
        <w:left w:val="none" w:sz="0" w:space="0" w:color="auto"/>
        <w:bottom w:val="none" w:sz="0" w:space="0" w:color="auto"/>
        <w:right w:val="none" w:sz="0" w:space="0" w:color="auto"/>
      </w:divBdr>
    </w:div>
    <w:div w:id="1654020572">
      <w:bodyDiv w:val="1"/>
      <w:marLeft w:val="0"/>
      <w:marRight w:val="0"/>
      <w:marTop w:val="0"/>
      <w:marBottom w:val="0"/>
      <w:divBdr>
        <w:top w:val="none" w:sz="0" w:space="0" w:color="auto"/>
        <w:left w:val="none" w:sz="0" w:space="0" w:color="auto"/>
        <w:bottom w:val="none" w:sz="0" w:space="0" w:color="auto"/>
        <w:right w:val="none" w:sz="0" w:space="0" w:color="auto"/>
      </w:divBdr>
    </w:div>
    <w:div w:id="1656907682">
      <w:bodyDiv w:val="1"/>
      <w:marLeft w:val="0"/>
      <w:marRight w:val="0"/>
      <w:marTop w:val="0"/>
      <w:marBottom w:val="0"/>
      <w:divBdr>
        <w:top w:val="none" w:sz="0" w:space="0" w:color="auto"/>
        <w:left w:val="none" w:sz="0" w:space="0" w:color="auto"/>
        <w:bottom w:val="none" w:sz="0" w:space="0" w:color="auto"/>
        <w:right w:val="none" w:sz="0" w:space="0" w:color="auto"/>
      </w:divBdr>
      <w:divsChild>
        <w:div w:id="1346204245">
          <w:marLeft w:val="0"/>
          <w:marRight w:val="0"/>
          <w:marTop w:val="0"/>
          <w:marBottom w:val="0"/>
          <w:divBdr>
            <w:top w:val="none" w:sz="0" w:space="0" w:color="auto"/>
            <w:left w:val="none" w:sz="0" w:space="0" w:color="auto"/>
            <w:bottom w:val="none" w:sz="0" w:space="0" w:color="auto"/>
            <w:right w:val="none" w:sz="0" w:space="0" w:color="auto"/>
          </w:divBdr>
        </w:div>
        <w:div w:id="1907448427">
          <w:marLeft w:val="0"/>
          <w:marRight w:val="0"/>
          <w:marTop w:val="0"/>
          <w:marBottom w:val="0"/>
          <w:divBdr>
            <w:top w:val="none" w:sz="0" w:space="0" w:color="auto"/>
            <w:left w:val="none" w:sz="0" w:space="0" w:color="auto"/>
            <w:bottom w:val="none" w:sz="0" w:space="0" w:color="auto"/>
            <w:right w:val="none" w:sz="0" w:space="0" w:color="auto"/>
          </w:divBdr>
        </w:div>
      </w:divsChild>
    </w:div>
    <w:div w:id="1660503323">
      <w:bodyDiv w:val="1"/>
      <w:marLeft w:val="0"/>
      <w:marRight w:val="0"/>
      <w:marTop w:val="0"/>
      <w:marBottom w:val="0"/>
      <w:divBdr>
        <w:top w:val="none" w:sz="0" w:space="0" w:color="auto"/>
        <w:left w:val="none" w:sz="0" w:space="0" w:color="auto"/>
        <w:bottom w:val="none" w:sz="0" w:space="0" w:color="auto"/>
        <w:right w:val="none" w:sz="0" w:space="0" w:color="auto"/>
      </w:divBdr>
    </w:div>
    <w:div w:id="1670017416">
      <w:bodyDiv w:val="1"/>
      <w:marLeft w:val="0"/>
      <w:marRight w:val="0"/>
      <w:marTop w:val="0"/>
      <w:marBottom w:val="0"/>
      <w:divBdr>
        <w:top w:val="none" w:sz="0" w:space="0" w:color="auto"/>
        <w:left w:val="none" w:sz="0" w:space="0" w:color="auto"/>
        <w:bottom w:val="none" w:sz="0" w:space="0" w:color="auto"/>
        <w:right w:val="none" w:sz="0" w:space="0" w:color="auto"/>
      </w:divBdr>
    </w:div>
    <w:div w:id="1671519991">
      <w:bodyDiv w:val="1"/>
      <w:marLeft w:val="0"/>
      <w:marRight w:val="0"/>
      <w:marTop w:val="0"/>
      <w:marBottom w:val="0"/>
      <w:divBdr>
        <w:top w:val="none" w:sz="0" w:space="0" w:color="auto"/>
        <w:left w:val="none" w:sz="0" w:space="0" w:color="auto"/>
        <w:bottom w:val="none" w:sz="0" w:space="0" w:color="auto"/>
        <w:right w:val="none" w:sz="0" w:space="0" w:color="auto"/>
      </w:divBdr>
    </w:div>
    <w:div w:id="1671978883">
      <w:bodyDiv w:val="1"/>
      <w:marLeft w:val="0"/>
      <w:marRight w:val="0"/>
      <w:marTop w:val="0"/>
      <w:marBottom w:val="0"/>
      <w:divBdr>
        <w:top w:val="none" w:sz="0" w:space="0" w:color="auto"/>
        <w:left w:val="none" w:sz="0" w:space="0" w:color="auto"/>
        <w:bottom w:val="none" w:sz="0" w:space="0" w:color="auto"/>
        <w:right w:val="none" w:sz="0" w:space="0" w:color="auto"/>
      </w:divBdr>
    </w:div>
    <w:div w:id="1671981197">
      <w:bodyDiv w:val="1"/>
      <w:marLeft w:val="0"/>
      <w:marRight w:val="0"/>
      <w:marTop w:val="0"/>
      <w:marBottom w:val="0"/>
      <w:divBdr>
        <w:top w:val="none" w:sz="0" w:space="0" w:color="auto"/>
        <w:left w:val="none" w:sz="0" w:space="0" w:color="auto"/>
        <w:bottom w:val="none" w:sz="0" w:space="0" w:color="auto"/>
        <w:right w:val="none" w:sz="0" w:space="0" w:color="auto"/>
      </w:divBdr>
    </w:div>
    <w:div w:id="1672105051">
      <w:bodyDiv w:val="1"/>
      <w:marLeft w:val="0"/>
      <w:marRight w:val="0"/>
      <w:marTop w:val="0"/>
      <w:marBottom w:val="0"/>
      <w:divBdr>
        <w:top w:val="none" w:sz="0" w:space="0" w:color="auto"/>
        <w:left w:val="none" w:sz="0" w:space="0" w:color="auto"/>
        <w:bottom w:val="none" w:sz="0" w:space="0" w:color="auto"/>
        <w:right w:val="none" w:sz="0" w:space="0" w:color="auto"/>
      </w:divBdr>
    </w:div>
    <w:div w:id="1672755939">
      <w:bodyDiv w:val="1"/>
      <w:marLeft w:val="0"/>
      <w:marRight w:val="0"/>
      <w:marTop w:val="0"/>
      <w:marBottom w:val="0"/>
      <w:divBdr>
        <w:top w:val="none" w:sz="0" w:space="0" w:color="auto"/>
        <w:left w:val="none" w:sz="0" w:space="0" w:color="auto"/>
        <w:bottom w:val="none" w:sz="0" w:space="0" w:color="auto"/>
        <w:right w:val="none" w:sz="0" w:space="0" w:color="auto"/>
      </w:divBdr>
    </w:div>
    <w:div w:id="1675035803">
      <w:bodyDiv w:val="1"/>
      <w:marLeft w:val="0"/>
      <w:marRight w:val="0"/>
      <w:marTop w:val="0"/>
      <w:marBottom w:val="0"/>
      <w:divBdr>
        <w:top w:val="none" w:sz="0" w:space="0" w:color="auto"/>
        <w:left w:val="none" w:sz="0" w:space="0" w:color="auto"/>
        <w:bottom w:val="none" w:sz="0" w:space="0" w:color="auto"/>
        <w:right w:val="none" w:sz="0" w:space="0" w:color="auto"/>
      </w:divBdr>
    </w:div>
    <w:div w:id="1678926457">
      <w:bodyDiv w:val="1"/>
      <w:marLeft w:val="0"/>
      <w:marRight w:val="0"/>
      <w:marTop w:val="0"/>
      <w:marBottom w:val="0"/>
      <w:divBdr>
        <w:top w:val="none" w:sz="0" w:space="0" w:color="auto"/>
        <w:left w:val="none" w:sz="0" w:space="0" w:color="auto"/>
        <w:bottom w:val="none" w:sz="0" w:space="0" w:color="auto"/>
        <w:right w:val="none" w:sz="0" w:space="0" w:color="auto"/>
      </w:divBdr>
    </w:div>
    <w:div w:id="1683975431">
      <w:bodyDiv w:val="1"/>
      <w:marLeft w:val="0"/>
      <w:marRight w:val="0"/>
      <w:marTop w:val="0"/>
      <w:marBottom w:val="0"/>
      <w:divBdr>
        <w:top w:val="none" w:sz="0" w:space="0" w:color="auto"/>
        <w:left w:val="none" w:sz="0" w:space="0" w:color="auto"/>
        <w:bottom w:val="none" w:sz="0" w:space="0" w:color="auto"/>
        <w:right w:val="none" w:sz="0" w:space="0" w:color="auto"/>
      </w:divBdr>
    </w:div>
    <w:div w:id="1684672226">
      <w:bodyDiv w:val="1"/>
      <w:marLeft w:val="0"/>
      <w:marRight w:val="0"/>
      <w:marTop w:val="0"/>
      <w:marBottom w:val="0"/>
      <w:divBdr>
        <w:top w:val="none" w:sz="0" w:space="0" w:color="auto"/>
        <w:left w:val="none" w:sz="0" w:space="0" w:color="auto"/>
        <w:bottom w:val="none" w:sz="0" w:space="0" w:color="auto"/>
        <w:right w:val="none" w:sz="0" w:space="0" w:color="auto"/>
      </w:divBdr>
    </w:div>
    <w:div w:id="1685595997">
      <w:bodyDiv w:val="1"/>
      <w:marLeft w:val="0"/>
      <w:marRight w:val="0"/>
      <w:marTop w:val="0"/>
      <w:marBottom w:val="0"/>
      <w:divBdr>
        <w:top w:val="none" w:sz="0" w:space="0" w:color="auto"/>
        <w:left w:val="none" w:sz="0" w:space="0" w:color="auto"/>
        <w:bottom w:val="none" w:sz="0" w:space="0" w:color="auto"/>
        <w:right w:val="none" w:sz="0" w:space="0" w:color="auto"/>
      </w:divBdr>
    </w:div>
    <w:div w:id="1686134337">
      <w:bodyDiv w:val="1"/>
      <w:marLeft w:val="0"/>
      <w:marRight w:val="0"/>
      <w:marTop w:val="0"/>
      <w:marBottom w:val="0"/>
      <w:divBdr>
        <w:top w:val="none" w:sz="0" w:space="0" w:color="auto"/>
        <w:left w:val="none" w:sz="0" w:space="0" w:color="auto"/>
        <w:bottom w:val="none" w:sz="0" w:space="0" w:color="auto"/>
        <w:right w:val="none" w:sz="0" w:space="0" w:color="auto"/>
      </w:divBdr>
    </w:div>
    <w:div w:id="1694072609">
      <w:bodyDiv w:val="1"/>
      <w:marLeft w:val="0"/>
      <w:marRight w:val="0"/>
      <w:marTop w:val="0"/>
      <w:marBottom w:val="0"/>
      <w:divBdr>
        <w:top w:val="none" w:sz="0" w:space="0" w:color="auto"/>
        <w:left w:val="none" w:sz="0" w:space="0" w:color="auto"/>
        <w:bottom w:val="none" w:sz="0" w:space="0" w:color="auto"/>
        <w:right w:val="none" w:sz="0" w:space="0" w:color="auto"/>
      </w:divBdr>
    </w:div>
    <w:div w:id="1697123151">
      <w:bodyDiv w:val="1"/>
      <w:marLeft w:val="0"/>
      <w:marRight w:val="0"/>
      <w:marTop w:val="0"/>
      <w:marBottom w:val="0"/>
      <w:divBdr>
        <w:top w:val="none" w:sz="0" w:space="0" w:color="auto"/>
        <w:left w:val="none" w:sz="0" w:space="0" w:color="auto"/>
        <w:bottom w:val="none" w:sz="0" w:space="0" w:color="auto"/>
        <w:right w:val="none" w:sz="0" w:space="0" w:color="auto"/>
      </w:divBdr>
    </w:div>
    <w:div w:id="1702053137">
      <w:bodyDiv w:val="1"/>
      <w:marLeft w:val="0"/>
      <w:marRight w:val="0"/>
      <w:marTop w:val="0"/>
      <w:marBottom w:val="0"/>
      <w:divBdr>
        <w:top w:val="none" w:sz="0" w:space="0" w:color="auto"/>
        <w:left w:val="none" w:sz="0" w:space="0" w:color="auto"/>
        <w:bottom w:val="none" w:sz="0" w:space="0" w:color="auto"/>
        <w:right w:val="none" w:sz="0" w:space="0" w:color="auto"/>
      </w:divBdr>
    </w:div>
    <w:div w:id="1703818136">
      <w:bodyDiv w:val="1"/>
      <w:marLeft w:val="0"/>
      <w:marRight w:val="0"/>
      <w:marTop w:val="0"/>
      <w:marBottom w:val="0"/>
      <w:divBdr>
        <w:top w:val="none" w:sz="0" w:space="0" w:color="auto"/>
        <w:left w:val="none" w:sz="0" w:space="0" w:color="auto"/>
        <w:bottom w:val="none" w:sz="0" w:space="0" w:color="auto"/>
        <w:right w:val="none" w:sz="0" w:space="0" w:color="auto"/>
      </w:divBdr>
      <w:divsChild>
        <w:div w:id="386029470">
          <w:marLeft w:val="0"/>
          <w:marRight w:val="0"/>
          <w:marTop w:val="0"/>
          <w:marBottom w:val="0"/>
          <w:divBdr>
            <w:top w:val="none" w:sz="0" w:space="0" w:color="auto"/>
            <w:left w:val="none" w:sz="0" w:space="0" w:color="auto"/>
            <w:bottom w:val="none" w:sz="0" w:space="0" w:color="auto"/>
            <w:right w:val="none" w:sz="0" w:space="0" w:color="auto"/>
          </w:divBdr>
          <w:divsChild>
            <w:div w:id="376245439">
              <w:marLeft w:val="0"/>
              <w:marRight w:val="0"/>
              <w:marTop w:val="0"/>
              <w:marBottom w:val="0"/>
              <w:divBdr>
                <w:top w:val="none" w:sz="0" w:space="0" w:color="auto"/>
                <w:left w:val="none" w:sz="0" w:space="0" w:color="auto"/>
                <w:bottom w:val="none" w:sz="0" w:space="0" w:color="auto"/>
                <w:right w:val="none" w:sz="0" w:space="0" w:color="auto"/>
              </w:divBdr>
              <w:divsChild>
                <w:div w:id="394279293">
                  <w:marLeft w:val="0"/>
                  <w:marRight w:val="0"/>
                  <w:marTop w:val="0"/>
                  <w:marBottom w:val="0"/>
                  <w:divBdr>
                    <w:top w:val="none" w:sz="0" w:space="0" w:color="auto"/>
                    <w:left w:val="none" w:sz="0" w:space="0" w:color="auto"/>
                    <w:bottom w:val="none" w:sz="0" w:space="0" w:color="auto"/>
                    <w:right w:val="none" w:sz="0" w:space="0" w:color="auto"/>
                  </w:divBdr>
                  <w:divsChild>
                    <w:div w:id="214051420">
                      <w:marLeft w:val="0"/>
                      <w:marRight w:val="0"/>
                      <w:marTop w:val="0"/>
                      <w:marBottom w:val="0"/>
                      <w:divBdr>
                        <w:top w:val="none" w:sz="0" w:space="0" w:color="auto"/>
                        <w:left w:val="none" w:sz="0" w:space="0" w:color="auto"/>
                        <w:bottom w:val="none" w:sz="0" w:space="0" w:color="auto"/>
                        <w:right w:val="none" w:sz="0" w:space="0" w:color="auto"/>
                      </w:divBdr>
                      <w:divsChild>
                        <w:div w:id="1714035821">
                          <w:marLeft w:val="0"/>
                          <w:marRight w:val="0"/>
                          <w:marTop w:val="0"/>
                          <w:marBottom w:val="0"/>
                          <w:divBdr>
                            <w:top w:val="none" w:sz="0" w:space="0" w:color="auto"/>
                            <w:left w:val="none" w:sz="0" w:space="0" w:color="auto"/>
                            <w:bottom w:val="none" w:sz="0" w:space="0" w:color="auto"/>
                            <w:right w:val="none" w:sz="0" w:space="0" w:color="auto"/>
                          </w:divBdr>
                          <w:divsChild>
                            <w:div w:id="1324578897">
                              <w:marLeft w:val="0"/>
                              <w:marRight w:val="0"/>
                              <w:marTop w:val="0"/>
                              <w:marBottom w:val="0"/>
                              <w:divBdr>
                                <w:top w:val="none" w:sz="0" w:space="0" w:color="auto"/>
                                <w:left w:val="none" w:sz="0" w:space="0" w:color="auto"/>
                                <w:bottom w:val="none" w:sz="0" w:space="0" w:color="auto"/>
                                <w:right w:val="none" w:sz="0" w:space="0" w:color="auto"/>
                              </w:divBdr>
                              <w:divsChild>
                                <w:div w:id="758139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549988">
      <w:bodyDiv w:val="1"/>
      <w:marLeft w:val="0"/>
      <w:marRight w:val="0"/>
      <w:marTop w:val="0"/>
      <w:marBottom w:val="0"/>
      <w:divBdr>
        <w:top w:val="none" w:sz="0" w:space="0" w:color="auto"/>
        <w:left w:val="none" w:sz="0" w:space="0" w:color="auto"/>
        <w:bottom w:val="none" w:sz="0" w:space="0" w:color="auto"/>
        <w:right w:val="none" w:sz="0" w:space="0" w:color="auto"/>
      </w:divBdr>
    </w:div>
    <w:div w:id="1707946542">
      <w:bodyDiv w:val="1"/>
      <w:marLeft w:val="0"/>
      <w:marRight w:val="0"/>
      <w:marTop w:val="0"/>
      <w:marBottom w:val="0"/>
      <w:divBdr>
        <w:top w:val="none" w:sz="0" w:space="0" w:color="auto"/>
        <w:left w:val="none" w:sz="0" w:space="0" w:color="auto"/>
        <w:bottom w:val="none" w:sz="0" w:space="0" w:color="auto"/>
        <w:right w:val="none" w:sz="0" w:space="0" w:color="auto"/>
      </w:divBdr>
    </w:div>
    <w:div w:id="1709142836">
      <w:bodyDiv w:val="1"/>
      <w:marLeft w:val="0"/>
      <w:marRight w:val="0"/>
      <w:marTop w:val="0"/>
      <w:marBottom w:val="0"/>
      <w:divBdr>
        <w:top w:val="none" w:sz="0" w:space="0" w:color="auto"/>
        <w:left w:val="none" w:sz="0" w:space="0" w:color="auto"/>
        <w:bottom w:val="none" w:sz="0" w:space="0" w:color="auto"/>
        <w:right w:val="none" w:sz="0" w:space="0" w:color="auto"/>
      </w:divBdr>
    </w:div>
    <w:div w:id="1712995705">
      <w:bodyDiv w:val="1"/>
      <w:marLeft w:val="0"/>
      <w:marRight w:val="0"/>
      <w:marTop w:val="0"/>
      <w:marBottom w:val="0"/>
      <w:divBdr>
        <w:top w:val="none" w:sz="0" w:space="0" w:color="auto"/>
        <w:left w:val="none" w:sz="0" w:space="0" w:color="auto"/>
        <w:bottom w:val="none" w:sz="0" w:space="0" w:color="auto"/>
        <w:right w:val="none" w:sz="0" w:space="0" w:color="auto"/>
      </w:divBdr>
    </w:div>
    <w:div w:id="1713576290">
      <w:bodyDiv w:val="1"/>
      <w:marLeft w:val="0"/>
      <w:marRight w:val="0"/>
      <w:marTop w:val="0"/>
      <w:marBottom w:val="0"/>
      <w:divBdr>
        <w:top w:val="none" w:sz="0" w:space="0" w:color="auto"/>
        <w:left w:val="none" w:sz="0" w:space="0" w:color="auto"/>
        <w:bottom w:val="none" w:sz="0" w:space="0" w:color="auto"/>
        <w:right w:val="none" w:sz="0" w:space="0" w:color="auto"/>
      </w:divBdr>
    </w:div>
    <w:div w:id="1717971750">
      <w:bodyDiv w:val="1"/>
      <w:marLeft w:val="0"/>
      <w:marRight w:val="0"/>
      <w:marTop w:val="0"/>
      <w:marBottom w:val="0"/>
      <w:divBdr>
        <w:top w:val="none" w:sz="0" w:space="0" w:color="auto"/>
        <w:left w:val="none" w:sz="0" w:space="0" w:color="auto"/>
        <w:bottom w:val="none" w:sz="0" w:space="0" w:color="auto"/>
        <w:right w:val="none" w:sz="0" w:space="0" w:color="auto"/>
      </w:divBdr>
      <w:divsChild>
        <w:div w:id="952055243">
          <w:marLeft w:val="0"/>
          <w:marRight w:val="0"/>
          <w:marTop w:val="0"/>
          <w:marBottom w:val="0"/>
          <w:divBdr>
            <w:top w:val="single" w:sz="2" w:space="0" w:color="E5E7EB"/>
            <w:left w:val="single" w:sz="2" w:space="0" w:color="E5E7EB"/>
            <w:bottom w:val="single" w:sz="2" w:space="0" w:color="E5E7EB"/>
            <w:right w:val="single" w:sz="2" w:space="0" w:color="E5E7EB"/>
          </w:divBdr>
          <w:divsChild>
            <w:div w:id="1976131909">
              <w:marLeft w:val="0"/>
              <w:marRight w:val="0"/>
              <w:marTop w:val="0"/>
              <w:marBottom w:val="0"/>
              <w:divBdr>
                <w:top w:val="single" w:sz="2" w:space="0" w:color="E5E7EB"/>
                <w:left w:val="single" w:sz="2" w:space="0" w:color="E5E7EB"/>
                <w:bottom w:val="single" w:sz="2" w:space="0" w:color="E5E7EB"/>
                <w:right w:val="single" w:sz="2" w:space="0" w:color="E5E7EB"/>
              </w:divBdr>
              <w:divsChild>
                <w:div w:id="529146709">
                  <w:marLeft w:val="0"/>
                  <w:marRight w:val="0"/>
                  <w:marTop w:val="120"/>
                  <w:marBottom w:val="0"/>
                  <w:divBdr>
                    <w:top w:val="single" w:sz="2" w:space="0" w:color="E5E7EB"/>
                    <w:left w:val="single" w:sz="2" w:space="0" w:color="E5E7EB"/>
                    <w:bottom w:val="single" w:sz="2" w:space="0" w:color="E5E7EB"/>
                    <w:right w:val="single" w:sz="2" w:space="0" w:color="E5E7EB"/>
                  </w:divBdr>
                </w:div>
              </w:divsChild>
            </w:div>
          </w:divsChild>
        </w:div>
        <w:div w:id="17336511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9278160">
      <w:bodyDiv w:val="1"/>
      <w:marLeft w:val="0"/>
      <w:marRight w:val="0"/>
      <w:marTop w:val="0"/>
      <w:marBottom w:val="0"/>
      <w:divBdr>
        <w:top w:val="none" w:sz="0" w:space="0" w:color="auto"/>
        <w:left w:val="none" w:sz="0" w:space="0" w:color="auto"/>
        <w:bottom w:val="none" w:sz="0" w:space="0" w:color="auto"/>
        <w:right w:val="none" w:sz="0" w:space="0" w:color="auto"/>
      </w:divBdr>
    </w:div>
    <w:div w:id="1721051070">
      <w:bodyDiv w:val="1"/>
      <w:marLeft w:val="0"/>
      <w:marRight w:val="0"/>
      <w:marTop w:val="0"/>
      <w:marBottom w:val="0"/>
      <w:divBdr>
        <w:top w:val="none" w:sz="0" w:space="0" w:color="auto"/>
        <w:left w:val="none" w:sz="0" w:space="0" w:color="auto"/>
        <w:bottom w:val="none" w:sz="0" w:space="0" w:color="auto"/>
        <w:right w:val="none" w:sz="0" w:space="0" w:color="auto"/>
      </w:divBdr>
    </w:div>
    <w:div w:id="1727340192">
      <w:bodyDiv w:val="1"/>
      <w:marLeft w:val="0"/>
      <w:marRight w:val="0"/>
      <w:marTop w:val="0"/>
      <w:marBottom w:val="0"/>
      <w:divBdr>
        <w:top w:val="none" w:sz="0" w:space="0" w:color="auto"/>
        <w:left w:val="none" w:sz="0" w:space="0" w:color="auto"/>
        <w:bottom w:val="none" w:sz="0" w:space="0" w:color="auto"/>
        <w:right w:val="none" w:sz="0" w:space="0" w:color="auto"/>
      </w:divBdr>
    </w:div>
    <w:div w:id="1727608849">
      <w:bodyDiv w:val="1"/>
      <w:marLeft w:val="0"/>
      <w:marRight w:val="0"/>
      <w:marTop w:val="0"/>
      <w:marBottom w:val="0"/>
      <w:divBdr>
        <w:top w:val="none" w:sz="0" w:space="0" w:color="auto"/>
        <w:left w:val="none" w:sz="0" w:space="0" w:color="auto"/>
        <w:bottom w:val="none" w:sz="0" w:space="0" w:color="auto"/>
        <w:right w:val="none" w:sz="0" w:space="0" w:color="auto"/>
      </w:divBdr>
    </w:div>
    <w:div w:id="1741168191">
      <w:bodyDiv w:val="1"/>
      <w:marLeft w:val="0"/>
      <w:marRight w:val="0"/>
      <w:marTop w:val="0"/>
      <w:marBottom w:val="0"/>
      <w:divBdr>
        <w:top w:val="none" w:sz="0" w:space="0" w:color="auto"/>
        <w:left w:val="none" w:sz="0" w:space="0" w:color="auto"/>
        <w:bottom w:val="none" w:sz="0" w:space="0" w:color="auto"/>
        <w:right w:val="none" w:sz="0" w:space="0" w:color="auto"/>
      </w:divBdr>
    </w:div>
    <w:div w:id="1744066137">
      <w:bodyDiv w:val="1"/>
      <w:marLeft w:val="0"/>
      <w:marRight w:val="0"/>
      <w:marTop w:val="0"/>
      <w:marBottom w:val="0"/>
      <w:divBdr>
        <w:top w:val="none" w:sz="0" w:space="0" w:color="auto"/>
        <w:left w:val="none" w:sz="0" w:space="0" w:color="auto"/>
        <w:bottom w:val="none" w:sz="0" w:space="0" w:color="auto"/>
        <w:right w:val="none" w:sz="0" w:space="0" w:color="auto"/>
      </w:divBdr>
    </w:div>
    <w:div w:id="1745295474">
      <w:bodyDiv w:val="1"/>
      <w:marLeft w:val="0"/>
      <w:marRight w:val="0"/>
      <w:marTop w:val="0"/>
      <w:marBottom w:val="0"/>
      <w:divBdr>
        <w:top w:val="none" w:sz="0" w:space="0" w:color="auto"/>
        <w:left w:val="none" w:sz="0" w:space="0" w:color="auto"/>
        <w:bottom w:val="none" w:sz="0" w:space="0" w:color="auto"/>
        <w:right w:val="none" w:sz="0" w:space="0" w:color="auto"/>
      </w:divBdr>
    </w:div>
    <w:div w:id="1746999953">
      <w:bodyDiv w:val="1"/>
      <w:marLeft w:val="0"/>
      <w:marRight w:val="0"/>
      <w:marTop w:val="0"/>
      <w:marBottom w:val="0"/>
      <w:divBdr>
        <w:top w:val="none" w:sz="0" w:space="0" w:color="auto"/>
        <w:left w:val="none" w:sz="0" w:space="0" w:color="auto"/>
        <w:bottom w:val="none" w:sz="0" w:space="0" w:color="auto"/>
        <w:right w:val="none" w:sz="0" w:space="0" w:color="auto"/>
      </w:divBdr>
    </w:div>
    <w:div w:id="1750880684">
      <w:bodyDiv w:val="1"/>
      <w:marLeft w:val="0"/>
      <w:marRight w:val="0"/>
      <w:marTop w:val="0"/>
      <w:marBottom w:val="0"/>
      <w:divBdr>
        <w:top w:val="none" w:sz="0" w:space="0" w:color="auto"/>
        <w:left w:val="none" w:sz="0" w:space="0" w:color="auto"/>
        <w:bottom w:val="none" w:sz="0" w:space="0" w:color="auto"/>
        <w:right w:val="none" w:sz="0" w:space="0" w:color="auto"/>
      </w:divBdr>
    </w:div>
    <w:div w:id="1754089194">
      <w:bodyDiv w:val="1"/>
      <w:marLeft w:val="0"/>
      <w:marRight w:val="0"/>
      <w:marTop w:val="0"/>
      <w:marBottom w:val="0"/>
      <w:divBdr>
        <w:top w:val="none" w:sz="0" w:space="0" w:color="auto"/>
        <w:left w:val="none" w:sz="0" w:space="0" w:color="auto"/>
        <w:bottom w:val="none" w:sz="0" w:space="0" w:color="auto"/>
        <w:right w:val="none" w:sz="0" w:space="0" w:color="auto"/>
      </w:divBdr>
    </w:div>
    <w:div w:id="1755591513">
      <w:bodyDiv w:val="1"/>
      <w:marLeft w:val="0"/>
      <w:marRight w:val="0"/>
      <w:marTop w:val="0"/>
      <w:marBottom w:val="0"/>
      <w:divBdr>
        <w:top w:val="none" w:sz="0" w:space="0" w:color="auto"/>
        <w:left w:val="none" w:sz="0" w:space="0" w:color="auto"/>
        <w:bottom w:val="none" w:sz="0" w:space="0" w:color="auto"/>
        <w:right w:val="none" w:sz="0" w:space="0" w:color="auto"/>
      </w:divBdr>
    </w:div>
    <w:div w:id="1755662863">
      <w:bodyDiv w:val="1"/>
      <w:marLeft w:val="0"/>
      <w:marRight w:val="0"/>
      <w:marTop w:val="0"/>
      <w:marBottom w:val="0"/>
      <w:divBdr>
        <w:top w:val="none" w:sz="0" w:space="0" w:color="auto"/>
        <w:left w:val="none" w:sz="0" w:space="0" w:color="auto"/>
        <w:bottom w:val="none" w:sz="0" w:space="0" w:color="auto"/>
        <w:right w:val="none" w:sz="0" w:space="0" w:color="auto"/>
      </w:divBdr>
    </w:div>
    <w:div w:id="1759980383">
      <w:bodyDiv w:val="1"/>
      <w:marLeft w:val="0"/>
      <w:marRight w:val="0"/>
      <w:marTop w:val="0"/>
      <w:marBottom w:val="0"/>
      <w:divBdr>
        <w:top w:val="none" w:sz="0" w:space="0" w:color="auto"/>
        <w:left w:val="none" w:sz="0" w:space="0" w:color="auto"/>
        <w:bottom w:val="none" w:sz="0" w:space="0" w:color="auto"/>
        <w:right w:val="none" w:sz="0" w:space="0" w:color="auto"/>
      </w:divBdr>
    </w:div>
    <w:div w:id="1761174282">
      <w:bodyDiv w:val="1"/>
      <w:marLeft w:val="0"/>
      <w:marRight w:val="0"/>
      <w:marTop w:val="0"/>
      <w:marBottom w:val="0"/>
      <w:divBdr>
        <w:top w:val="none" w:sz="0" w:space="0" w:color="auto"/>
        <w:left w:val="none" w:sz="0" w:space="0" w:color="auto"/>
        <w:bottom w:val="none" w:sz="0" w:space="0" w:color="auto"/>
        <w:right w:val="none" w:sz="0" w:space="0" w:color="auto"/>
      </w:divBdr>
    </w:div>
    <w:div w:id="1765495152">
      <w:bodyDiv w:val="1"/>
      <w:marLeft w:val="0"/>
      <w:marRight w:val="0"/>
      <w:marTop w:val="0"/>
      <w:marBottom w:val="0"/>
      <w:divBdr>
        <w:top w:val="none" w:sz="0" w:space="0" w:color="auto"/>
        <w:left w:val="none" w:sz="0" w:space="0" w:color="auto"/>
        <w:bottom w:val="none" w:sz="0" w:space="0" w:color="auto"/>
        <w:right w:val="none" w:sz="0" w:space="0" w:color="auto"/>
      </w:divBdr>
    </w:div>
    <w:div w:id="1771513231">
      <w:bodyDiv w:val="1"/>
      <w:marLeft w:val="0"/>
      <w:marRight w:val="0"/>
      <w:marTop w:val="0"/>
      <w:marBottom w:val="0"/>
      <w:divBdr>
        <w:top w:val="none" w:sz="0" w:space="0" w:color="auto"/>
        <w:left w:val="none" w:sz="0" w:space="0" w:color="auto"/>
        <w:bottom w:val="none" w:sz="0" w:space="0" w:color="auto"/>
        <w:right w:val="none" w:sz="0" w:space="0" w:color="auto"/>
      </w:divBdr>
    </w:div>
    <w:div w:id="1774327149">
      <w:bodyDiv w:val="1"/>
      <w:marLeft w:val="0"/>
      <w:marRight w:val="0"/>
      <w:marTop w:val="0"/>
      <w:marBottom w:val="0"/>
      <w:divBdr>
        <w:top w:val="none" w:sz="0" w:space="0" w:color="auto"/>
        <w:left w:val="none" w:sz="0" w:space="0" w:color="auto"/>
        <w:bottom w:val="none" w:sz="0" w:space="0" w:color="auto"/>
        <w:right w:val="none" w:sz="0" w:space="0" w:color="auto"/>
      </w:divBdr>
    </w:div>
    <w:div w:id="1777601884">
      <w:bodyDiv w:val="1"/>
      <w:marLeft w:val="0"/>
      <w:marRight w:val="0"/>
      <w:marTop w:val="0"/>
      <w:marBottom w:val="0"/>
      <w:divBdr>
        <w:top w:val="none" w:sz="0" w:space="0" w:color="auto"/>
        <w:left w:val="none" w:sz="0" w:space="0" w:color="auto"/>
        <w:bottom w:val="none" w:sz="0" w:space="0" w:color="auto"/>
        <w:right w:val="none" w:sz="0" w:space="0" w:color="auto"/>
      </w:divBdr>
    </w:div>
    <w:div w:id="1781678100">
      <w:bodyDiv w:val="1"/>
      <w:marLeft w:val="0"/>
      <w:marRight w:val="0"/>
      <w:marTop w:val="0"/>
      <w:marBottom w:val="0"/>
      <w:divBdr>
        <w:top w:val="none" w:sz="0" w:space="0" w:color="auto"/>
        <w:left w:val="none" w:sz="0" w:space="0" w:color="auto"/>
        <w:bottom w:val="none" w:sz="0" w:space="0" w:color="auto"/>
        <w:right w:val="none" w:sz="0" w:space="0" w:color="auto"/>
      </w:divBdr>
    </w:div>
    <w:div w:id="1786853271">
      <w:bodyDiv w:val="1"/>
      <w:marLeft w:val="0"/>
      <w:marRight w:val="0"/>
      <w:marTop w:val="0"/>
      <w:marBottom w:val="0"/>
      <w:divBdr>
        <w:top w:val="none" w:sz="0" w:space="0" w:color="auto"/>
        <w:left w:val="none" w:sz="0" w:space="0" w:color="auto"/>
        <w:bottom w:val="none" w:sz="0" w:space="0" w:color="auto"/>
        <w:right w:val="none" w:sz="0" w:space="0" w:color="auto"/>
      </w:divBdr>
    </w:div>
    <w:div w:id="1791893166">
      <w:bodyDiv w:val="1"/>
      <w:marLeft w:val="0"/>
      <w:marRight w:val="0"/>
      <w:marTop w:val="0"/>
      <w:marBottom w:val="0"/>
      <w:divBdr>
        <w:top w:val="none" w:sz="0" w:space="0" w:color="auto"/>
        <w:left w:val="none" w:sz="0" w:space="0" w:color="auto"/>
        <w:bottom w:val="none" w:sz="0" w:space="0" w:color="auto"/>
        <w:right w:val="none" w:sz="0" w:space="0" w:color="auto"/>
      </w:divBdr>
    </w:div>
    <w:div w:id="1793863327">
      <w:bodyDiv w:val="1"/>
      <w:marLeft w:val="0"/>
      <w:marRight w:val="0"/>
      <w:marTop w:val="0"/>
      <w:marBottom w:val="0"/>
      <w:divBdr>
        <w:top w:val="none" w:sz="0" w:space="0" w:color="auto"/>
        <w:left w:val="none" w:sz="0" w:space="0" w:color="auto"/>
        <w:bottom w:val="none" w:sz="0" w:space="0" w:color="auto"/>
        <w:right w:val="none" w:sz="0" w:space="0" w:color="auto"/>
      </w:divBdr>
    </w:div>
    <w:div w:id="1799638522">
      <w:bodyDiv w:val="1"/>
      <w:marLeft w:val="0"/>
      <w:marRight w:val="0"/>
      <w:marTop w:val="0"/>
      <w:marBottom w:val="0"/>
      <w:divBdr>
        <w:top w:val="none" w:sz="0" w:space="0" w:color="auto"/>
        <w:left w:val="none" w:sz="0" w:space="0" w:color="auto"/>
        <w:bottom w:val="none" w:sz="0" w:space="0" w:color="auto"/>
        <w:right w:val="none" w:sz="0" w:space="0" w:color="auto"/>
      </w:divBdr>
    </w:div>
    <w:div w:id="1801074235">
      <w:bodyDiv w:val="1"/>
      <w:marLeft w:val="0"/>
      <w:marRight w:val="0"/>
      <w:marTop w:val="0"/>
      <w:marBottom w:val="0"/>
      <w:divBdr>
        <w:top w:val="none" w:sz="0" w:space="0" w:color="auto"/>
        <w:left w:val="none" w:sz="0" w:space="0" w:color="auto"/>
        <w:bottom w:val="none" w:sz="0" w:space="0" w:color="auto"/>
        <w:right w:val="none" w:sz="0" w:space="0" w:color="auto"/>
      </w:divBdr>
    </w:div>
    <w:div w:id="1801261054">
      <w:bodyDiv w:val="1"/>
      <w:marLeft w:val="0"/>
      <w:marRight w:val="0"/>
      <w:marTop w:val="0"/>
      <w:marBottom w:val="0"/>
      <w:divBdr>
        <w:top w:val="none" w:sz="0" w:space="0" w:color="auto"/>
        <w:left w:val="none" w:sz="0" w:space="0" w:color="auto"/>
        <w:bottom w:val="none" w:sz="0" w:space="0" w:color="auto"/>
        <w:right w:val="none" w:sz="0" w:space="0" w:color="auto"/>
      </w:divBdr>
    </w:div>
    <w:div w:id="1801455690">
      <w:bodyDiv w:val="1"/>
      <w:marLeft w:val="0"/>
      <w:marRight w:val="0"/>
      <w:marTop w:val="0"/>
      <w:marBottom w:val="0"/>
      <w:divBdr>
        <w:top w:val="none" w:sz="0" w:space="0" w:color="auto"/>
        <w:left w:val="none" w:sz="0" w:space="0" w:color="auto"/>
        <w:bottom w:val="none" w:sz="0" w:space="0" w:color="auto"/>
        <w:right w:val="none" w:sz="0" w:space="0" w:color="auto"/>
      </w:divBdr>
    </w:div>
    <w:div w:id="1801724521">
      <w:bodyDiv w:val="1"/>
      <w:marLeft w:val="0"/>
      <w:marRight w:val="0"/>
      <w:marTop w:val="0"/>
      <w:marBottom w:val="0"/>
      <w:divBdr>
        <w:top w:val="none" w:sz="0" w:space="0" w:color="auto"/>
        <w:left w:val="none" w:sz="0" w:space="0" w:color="auto"/>
        <w:bottom w:val="none" w:sz="0" w:space="0" w:color="auto"/>
        <w:right w:val="none" w:sz="0" w:space="0" w:color="auto"/>
      </w:divBdr>
    </w:div>
    <w:div w:id="1802111564">
      <w:bodyDiv w:val="1"/>
      <w:marLeft w:val="0"/>
      <w:marRight w:val="0"/>
      <w:marTop w:val="0"/>
      <w:marBottom w:val="0"/>
      <w:divBdr>
        <w:top w:val="none" w:sz="0" w:space="0" w:color="auto"/>
        <w:left w:val="none" w:sz="0" w:space="0" w:color="auto"/>
        <w:bottom w:val="none" w:sz="0" w:space="0" w:color="auto"/>
        <w:right w:val="none" w:sz="0" w:space="0" w:color="auto"/>
      </w:divBdr>
    </w:div>
    <w:div w:id="1802504356">
      <w:bodyDiv w:val="1"/>
      <w:marLeft w:val="0"/>
      <w:marRight w:val="0"/>
      <w:marTop w:val="0"/>
      <w:marBottom w:val="0"/>
      <w:divBdr>
        <w:top w:val="none" w:sz="0" w:space="0" w:color="auto"/>
        <w:left w:val="none" w:sz="0" w:space="0" w:color="auto"/>
        <w:bottom w:val="none" w:sz="0" w:space="0" w:color="auto"/>
        <w:right w:val="none" w:sz="0" w:space="0" w:color="auto"/>
      </w:divBdr>
    </w:div>
    <w:div w:id="1812290799">
      <w:bodyDiv w:val="1"/>
      <w:marLeft w:val="0"/>
      <w:marRight w:val="0"/>
      <w:marTop w:val="0"/>
      <w:marBottom w:val="0"/>
      <w:divBdr>
        <w:top w:val="none" w:sz="0" w:space="0" w:color="auto"/>
        <w:left w:val="none" w:sz="0" w:space="0" w:color="auto"/>
        <w:bottom w:val="none" w:sz="0" w:space="0" w:color="auto"/>
        <w:right w:val="none" w:sz="0" w:space="0" w:color="auto"/>
      </w:divBdr>
    </w:div>
    <w:div w:id="1814440431">
      <w:bodyDiv w:val="1"/>
      <w:marLeft w:val="0"/>
      <w:marRight w:val="0"/>
      <w:marTop w:val="0"/>
      <w:marBottom w:val="0"/>
      <w:divBdr>
        <w:top w:val="none" w:sz="0" w:space="0" w:color="auto"/>
        <w:left w:val="none" w:sz="0" w:space="0" w:color="auto"/>
        <w:bottom w:val="none" w:sz="0" w:space="0" w:color="auto"/>
        <w:right w:val="none" w:sz="0" w:space="0" w:color="auto"/>
      </w:divBdr>
    </w:div>
    <w:div w:id="1815561407">
      <w:bodyDiv w:val="1"/>
      <w:marLeft w:val="0"/>
      <w:marRight w:val="0"/>
      <w:marTop w:val="0"/>
      <w:marBottom w:val="0"/>
      <w:divBdr>
        <w:top w:val="none" w:sz="0" w:space="0" w:color="auto"/>
        <w:left w:val="none" w:sz="0" w:space="0" w:color="auto"/>
        <w:bottom w:val="none" w:sz="0" w:space="0" w:color="auto"/>
        <w:right w:val="none" w:sz="0" w:space="0" w:color="auto"/>
      </w:divBdr>
    </w:div>
    <w:div w:id="1823086409">
      <w:bodyDiv w:val="1"/>
      <w:marLeft w:val="0"/>
      <w:marRight w:val="0"/>
      <w:marTop w:val="0"/>
      <w:marBottom w:val="0"/>
      <w:divBdr>
        <w:top w:val="none" w:sz="0" w:space="0" w:color="auto"/>
        <w:left w:val="none" w:sz="0" w:space="0" w:color="auto"/>
        <w:bottom w:val="none" w:sz="0" w:space="0" w:color="auto"/>
        <w:right w:val="none" w:sz="0" w:space="0" w:color="auto"/>
      </w:divBdr>
    </w:div>
    <w:div w:id="1825314624">
      <w:bodyDiv w:val="1"/>
      <w:marLeft w:val="0"/>
      <w:marRight w:val="0"/>
      <w:marTop w:val="0"/>
      <w:marBottom w:val="0"/>
      <w:divBdr>
        <w:top w:val="none" w:sz="0" w:space="0" w:color="auto"/>
        <w:left w:val="none" w:sz="0" w:space="0" w:color="auto"/>
        <w:bottom w:val="none" w:sz="0" w:space="0" w:color="auto"/>
        <w:right w:val="none" w:sz="0" w:space="0" w:color="auto"/>
      </w:divBdr>
    </w:div>
    <w:div w:id="1827428576">
      <w:bodyDiv w:val="1"/>
      <w:marLeft w:val="0"/>
      <w:marRight w:val="0"/>
      <w:marTop w:val="0"/>
      <w:marBottom w:val="0"/>
      <w:divBdr>
        <w:top w:val="none" w:sz="0" w:space="0" w:color="auto"/>
        <w:left w:val="none" w:sz="0" w:space="0" w:color="auto"/>
        <w:bottom w:val="none" w:sz="0" w:space="0" w:color="auto"/>
        <w:right w:val="none" w:sz="0" w:space="0" w:color="auto"/>
      </w:divBdr>
    </w:div>
    <w:div w:id="1827940540">
      <w:bodyDiv w:val="1"/>
      <w:marLeft w:val="0"/>
      <w:marRight w:val="0"/>
      <w:marTop w:val="0"/>
      <w:marBottom w:val="0"/>
      <w:divBdr>
        <w:top w:val="none" w:sz="0" w:space="0" w:color="auto"/>
        <w:left w:val="none" w:sz="0" w:space="0" w:color="auto"/>
        <w:bottom w:val="none" w:sz="0" w:space="0" w:color="auto"/>
        <w:right w:val="none" w:sz="0" w:space="0" w:color="auto"/>
      </w:divBdr>
    </w:div>
    <w:div w:id="1835997096">
      <w:bodyDiv w:val="1"/>
      <w:marLeft w:val="0"/>
      <w:marRight w:val="0"/>
      <w:marTop w:val="0"/>
      <w:marBottom w:val="0"/>
      <w:divBdr>
        <w:top w:val="none" w:sz="0" w:space="0" w:color="auto"/>
        <w:left w:val="none" w:sz="0" w:space="0" w:color="auto"/>
        <w:bottom w:val="none" w:sz="0" w:space="0" w:color="auto"/>
        <w:right w:val="none" w:sz="0" w:space="0" w:color="auto"/>
      </w:divBdr>
    </w:div>
    <w:div w:id="1837963606">
      <w:bodyDiv w:val="1"/>
      <w:marLeft w:val="0"/>
      <w:marRight w:val="0"/>
      <w:marTop w:val="0"/>
      <w:marBottom w:val="0"/>
      <w:divBdr>
        <w:top w:val="none" w:sz="0" w:space="0" w:color="auto"/>
        <w:left w:val="none" w:sz="0" w:space="0" w:color="auto"/>
        <w:bottom w:val="none" w:sz="0" w:space="0" w:color="auto"/>
        <w:right w:val="none" w:sz="0" w:space="0" w:color="auto"/>
      </w:divBdr>
    </w:div>
    <w:div w:id="1842621769">
      <w:bodyDiv w:val="1"/>
      <w:marLeft w:val="0"/>
      <w:marRight w:val="0"/>
      <w:marTop w:val="0"/>
      <w:marBottom w:val="0"/>
      <w:divBdr>
        <w:top w:val="none" w:sz="0" w:space="0" w:color="auto"/>
        <w:left w:val="none" w:sz="0" w:space="0" w:color="auto"/>
        <w:bottom w:val="none" w:sz="0" w:space="0" w:color="auto"/>
        <w:right w:val="none" w:sz="0" w:space="0" w:color="auto"/>
      </w:divBdr>
    </w:div>
    <w:div w:id="1843664495">
      <w:bodyDiv w:val="1"/>
      <w:marLeft w:val="0"/>
      <w:marRight w:val="0"/>
      <w:marTop w:val="0"/>
      <w:marBottom w:val="0"/>
      <w:divBdr>
        <w:top w:val="none" w:sz="0" w:space="0" w:color="auto"/>
        <w:left w:val="none" w:sz="0" w:space="0" w:color="auto"/>
        <w:bottom w:val="none" w:sz="0" w:space="0" w:color="auto"/>
        <w:right w:val="none" w:sz="0" w:space="0" w:color="auto"/>
      </w:divBdr>
    </w:div>
    <w:div w:id="1843734661">
      <w:bodyDiv w:val="1"/>
      <w:marLeft w:val="0"/>
      <w:marRight w:val="0"/>
      <w:marTop w:val="0"/>
      <w:marBottom w:val="0"/>
      <w:divBdr>
        <w:top w:val="none" w:sz="0" w:space="0" w:color="auto"/>
        <w:left w:val="none" w:sz="0" w:space="0" w:color="auto"/>
        <w:bottom w:val="none" w:sz="0" w:space="0" w:color="auto"/>
        <w:right w:val="none" w:sz="0" w:space="0" w:color="auto"/>
      </w:divBdr>
    </w:div>
    <w:div w:id="1844271999">
      <w:bodyDiv w:val="1"/>
      <w:marLeft w:val="0"/>
      <w:marRight w:val="0"/>
      <w:marTop w:val="0"/>
      <w:marBottom w:val="0"/>
      <w:divBdr>
        <w:top w:val="none" w:sz="0" w:space="0" w:color="auto"/>
        <w:left w:val="none" w:sz="0" w:space="0" w:color="auto"/>
        <w:bottom w:val="none" w:sz="0" w:space="0" w:color="auto"/>
        <w:right w:val="none" w:sz="0" w:space="0" w:color="auto"/>
      </w:divBdr>
    </w:div>
    <w:div w:id="1844322413">
      <w:bodyDiv w:val="1"/>
      <w:marLeft w:val="0"/>
      <w:marRight w:val="0"/>
      <w:marTop w:val="0"/>
      <w:marBottom w:val="0"/>
      <w:divBdr>
        <w:top w:val="none" w:sz="0" w:space="0" w:color="auto"/>
        <w:left w:val="none" w:sz="0" w:space="0" w:color="auto"/>
        <w:bottom w:val="none" w:sz="0" w:space="0" w:color="auto"/>
        <w:right w:val="none" w:sz="0" w:space="0" w:color="auto"/>
      </w:divBdr>
    </w:div>
    <w:div w:id="1844663296">
      <w:bodyDiv w:val="1"/>
      <w:marLeft w:val="0"/>
      <w:marRight w:val="0"/>
      <w:marTop w:val="0"/>
      <w:marBottom w:val="0"/>
      <w:divBdr>
        <w:top w:val="none" w:sz="0" w:space="0" w:color="auto"/>
        <w:left w:val="none" w:sz="0" w:space="0" w:color="auto"/>
        <w:bottom w:val="none" w:sz="0" w:space="0" w:color="auto"/>
        <w:right w:val="none" w:sz="0" w:space="0" w:color="auto"/>
      </w:divBdr>
    </w:div>
    <w:div w:id="1845824921">
      <w:bodyDiv w:val="1"/>
      <w:marLeft w:val="0"/>
      <w:marRight w:val="0"/>
      <w:marTop w:val="0"/>
      <w:marBottom w:val="0"/>
      <w:divBdr>
        <w:top w:val="none" w:sz="0" w:space="0" w:color="auto"/>
        <w:left w:val="none" w:sz="0" w:space="0" w:color="auto"/>
        <w:bottom w:val="none" w:sz="0" w:space="0" w:color="auto"/>
        <w:right w:val="none" w:sz="0" w:space="0" w:color="auto"/>
      </w:divBdr>
    </w:div>
    <w:div w:id="1846937432">
      <w:bodyDiv w:val="1"/>
      <w:marLeft w:val="0"/>
      <w:marRight w:val="0"/>
      <w:marTop w:val="0"/>
      <w:marBottom w:val="0"/>
      <w:divBdr>
        <w:top w:val="none" w:sz="0" w:space="0" w:color="auto"/>
        <w:left w:val="none" w:sz="0" w:space="0" w:color="auto"/>
        <w:bottom w:val="none" w:sz="0" w:space="0" w:color="auto"/>
        <w:right w:val="none" w:sz="0" w:space="0" w:color="auto"/>
      </w:divBdr>
    </w:div>
    <w:div w:id="1848522856">
      <w:bodyDiv w:val="1"/>
      <w:marLeft w:val="0"/>
      <w:marRight w:val="0"/>
      <w:marTop w:val="0"/>
      <w:marBottom w:val="0"/>
      <w:divBdr>
        <w:top w:val="none" w:sz="0" w:space="0" w:color="auto"/>
        <w:left w:val="none" w:sz="0" w:space="0" w:color="auto"/>
        <w:bottom w:val="none" w:sz="0" w:space="0" w:color="auto"/>
        <w:right w:val="none" w:sz="0" w:space="0" w:color="auto"/>
      </w:divBdr>
    </w:div>
    <w:div w:id="1849519457">
      <w:bodyDiv w:val="1"/>
      <w:marLeft w:val="0"/>
      <w:marRight w:val="0"/>
      <w:marTop w:val="0"/>
      <w:marBottom w:val="0"/>
      <w:divBdr>
        <w:top w:val="none" w:sz="0" w:space="0" w:color="auto"/>
        <w:left w:val="none" w:sz="0" w:space="0" w:color="auto"/>
        <w:bottom w:val="none" w:sz="0" w:space="0" w:color="auto"/>
        <w:right w:val="none" w:sz="0" w:space="0" w:color="auto"/>
      </w:divBdr>
    </w:div>
    <w:div w:id="1851794928">
      <w:bodyDiv w:val="1"/>
      <w:marLeft w:val="0"/>
      <w:marRight w:val="0"/>
      <w:marTop w:val="0"/>
      <w:marBottom w:val="0"/>
      <w:divBdr>
        <w:top w:val="none" w:sz="0" w:space="0" w:color="auto"/>
        <w:left w:val="none" w:sz="0" w:space="0" w:color="auto"/>
        <w:bottom w:val="none" w:sz="0" w:space="0" w:color="auto"/>
        <w:right w:val="none" w:sz="0" w:space="0" w:color="auto"/>
      </w:divBdr>
    </w:div>
    <w:div w:id="1854301853">
      <w:bodyDiv w:val="1"/>
      <w:marLeft w:val="0"/>
      <w:marRight w:val="0"/>
      <w:marTop w:val="0"/>
      <w:marBottom w:val="0"/>
      <w:divBdr>
        <w:top w:val="none" w:sz="0" w:space="0" w:color="auto"/>
        <w:left w:val="none" w:sz="0" w:space="0" w:color="auto"/>
        <w:bottom w:val="none" w:sz="0" w:space="0" w:color="auto"/>
        <w:right w:val="none" w:sz="0" w:space="0" w:color="auto"/>
      </w:divBdr>
    </w:div>
    <w:div w:id="1855848475">
      <w:bodyDiv w:val="1"/>
      <w:marLeft w:val="0"/>
      <w:marRight w:val="0"/>
      <w:marTop w:val="0"/>
      <w:marBottom w:val="0"/>
      <w:divBdr>
        <w:top w:val="none" w:sz="0" w:space="0" w:color="auto"/>
        <w:left w:val="none" w:sz="0" w:space="0" w:color="auto"/>
        <w:bottom w:val="none" w:sz="0" w:space="0" w:color="auto"/>
        <w:right w:val="none" w:sz="0" w:space="0" w:color="auto"/>
      </w:divBdr>
    </w:div>
    <w:div w:id="1856193349">
      <w:bodyDiv w:val="1"/>
      <w:marLeft w:val="0"/>
      <w:marRight w:val="0"/>
      <w:marTop w:val="0"/>
      <w:marBottom w:val="0"/>
      <w:divBdr>
        <w:top w:val="none" w:sz="0" w:space="0" w:color="auto"/>
        <w:left w:val="none" w:sz="0" w:space="0" w:color="auto"/>
        <w:bottom w:val="none" w:sz="0" w:space="0" w:color="auto"/>
        <w:right w:val="none" w:sz="0" w:space="0" w:color="auto"/>
      </w:divBdr>
    </w:div>
    <w:div w:id="1857845872">
      <w:bodyDiv w:val="1"/>
      <w:marLeft w:val="0"/>
      <w:marRight w:val="0"/>
      <w:marTop w:val="0"/>
      <w:marBottom w:val="0"/>
      <w:divBdr>
        <w:top w:val="none" w:sz="0" w:space="0" w:color="auto"/>
        <w:left w:val="none" w:sz="0" w:space="0" w:color="auto"/>
        <w:bottom w:val="none" w:sz="0" w:space="0" w:color="auto"/>
        <w:right w:val="none" w:sz="0" w:space="0" w:color="auto"/>
      </w:divBdr>
      <w:divsChild>
        <w:div w:id="103505386">
          <w:marLeft w:val="0"/>
          <w:marRight w:val="0"/>
          <w:marTop w:val="0"/>
          <w:marBottom w:val="0"/>
          <w:divBdr>
            <w:top w:val="none" w:sz="0" w:space="0" w:color="auto"/>
            <w:left w:val="none" w:sz="0" w:space="0" w:color="auto"/>
            <w:bottom w:val="none" w:sz="0" w:space="0" w:color="auto"/>
            <w:right w:val="none" w:sz="0" w:space="0" w:color="auto"/>
          </w:divBdr>
          <w:divsChild>
            <w:div w:id="1810976316">
              <w:marLeft w:val="0"/>
              <w:marRight w:val="0"/>
              <w:marTop w:val="0"/>
              <w:marBottom w:val="0"/>
              <w:divBdr>
                <w:top w:val="none" w:sz="0" w:space="0" w:color="auto"/>
                <w:left w:val="none" w:sz="0" w:space="0" w:color="auto"/>
                <w:bottom w:val="none" w:sz="0" w:space="0" w:color="auto"/>
                <w:right w:val="none" w:sz="0" w:space="0" w:color="auto"/>
              </w:divBdr>
              <w:divsChild>
                <w:div w:id="1473525980">
                  <w:marLeft w:val="0"/>
                  <w:marRight w:val="0"/>
                  <w:marTop w:val="0"/>
                  <w:marBottom w:val="0"/>
                  <w:divBdr>
                    <w:top w:val="none" w:sz="0" w:space="0" w:color="auto"/>
                    <w:left w:val="none" w:sz="0" w:space="0" w:color="auto"/>
                    <w:bottom w:val="none" w:sz="0" w:space="0" w:color="auto"/>
                    <w:right w:val="none" w:sz="0" w:space="0" w:color="auto"/>
                  </w:divBdr>
                  <w:divsChild>
                    <w:div w:id="638266043">
                      <w:marLeft w:val="0"/>
                      <w:marRight w:val="0"/>
                      <w:marTop w:val="0"/>
                      <w:marBottom w:val="0"/>
                      <w:divBdr>
                        <w:top w:val="none" w:sz="0" w:space="0" w:color="auto"/>
                        <w:left w:val="none" w:sz="0" w:space="0" w:color="auto"/>
                        <w:bottom w:val="none" w:sz="0" w:space="0" w:color="auto"/>
                        <w:right w:val="none" w:sz="0" w:space="0" w:color="auto"/>
                      </w:divBdr>
                      <w:divsChild>
                        <w:div w:id="2025741269">
                          <w:marLeft w:val="0"/>
                          <w:marRight w:val="0"/>
                          <w:marTop w:val="0"/>
                          <w:marBottom w:val="0"/>
                          <w:divBdr>
                            <w:top w:val="none" w:sz="0" w:space="0" w:color="auto"/>
                            <w:left w:val="none" w:sz="0" w:space="0" w:color="auto"/>
                            <w:bottom w:val="none" w:sz="0" w:space="0" w:color="auto"/>
                            <w:right w:val="none" w:sz="0" w:space="0" w:color="auto"/>
                          </w:divBdr>
                          <w:divsChild>
                            <w:div w:id="84813119">
                              <w:marLeft w:val="0"/>
                              <w:marRight w:val="0"/>
                              <w:marTop w:val="0"/>
                              <w:marBottom w:val="0"/>
                              <w:divBdr>
                                <w:top w:val="none" w:sz="0" w:space="0" w:color="auto"/>
                                <w:left w:val="none" w:sz="0" w:space="0" w:color="auto"/>
                                <w:bottom w:val="none" w:sz="0" w:space="0" w:color="auto"/>
                                <w:right w:val="none" w:sz="0" w:space="0" w:color="auto"/>
                              </w:divBdr>
                              <w:divsChild>
                                <w:div w:id="2035957658">
                                  <w:marLeft w:val="0"/>
                                  <w:marRight w:val="0"/>
                                  <w:marTop w:val="0"/>
                                  <w:marBottom w:val="0"/>
                                  <w:divBdr>
                                    <w:top w:val="none" w:sz="0" w:space="0" w:color="auto"/>
                                    <w:left w:val="none" w:sz="0" w:space="0" w:color="auto"/>
                                    <w:bottom w:val="none" w:sz="0" w:space="0" w:color="auto"/>
                                    <w:right w:val="none" w:sz="0" w:space="0" w:color="auto"/>
                                  </w:divBdr>
                                  <w:divsChild>
                                    <w:div w:id="1768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782288">
      <w:bodyDiv w:val="1"/>
      <w:marLeft w:val="0"/>
      <w:marRight w:val="0"/>
      <w:marTop w:val="0"/>
      <w:marBottom w:val="0"/>
      <w:divBdr>
        <w:top w:val="none" w:sz="0" w:space="0" w:color="auto"/>
        <w:left w:val="none" w:sz="0" w:space="0" w:color="auto"/>
        <w:bottom w:val="none" w:sz="0" w:space="0" w:color="auto"/>
        <w:right w:val="none" w:sz="0" w:space="0" w:color="auto"/>
      </w:divBdr>
    </w:div>
    <w:div w:id="1869832318">
      <w:bodyDiv w:val="1"/>
      <w:marLeft w:val="0"/>
      <w:marRight w:val="0"/>
      <w:marTop w:val="0"/>
      <w:marBottom w:val="0"/>
      <w:divBdr>
        <w:top w:val="none" w:sz="0" w:space="0" w:color="auto"/>
        <w:left w:val="none" w:sz="0" w:space="0" w:color="auto"/>
        <w:bottom w:val="none" w:sz="0" w:space="0" w:color="auto"/>
        <w:right w:val="none" w:sz="0" w:space="0" w:color="auto"/>
      </w:divBdr>
    </w:div>
    <w:div w:id="1870095875">
      <w:bodyDiv w:val="1"/>
      <w:marLeft w:val="0"/>
      <w:marRight w:val="0"/>
      <w:marTop w:val="0"/>
      <w:marBottom w:val="0"/>
      <w:divBdr>
        <w:top w:val="none" w:sz="0" w:space="0" w:color="auto"/>
        <w:left w:val="none" w:sz="0" w:space="0" w:color="auto"/>
        <w:bottom w:val="none" w:sz="0" w:space="0" w:color="auto"/>
        <w:right w:val="none" w:sz="0" w:space="0" w:color="auto"/>
      </w:divBdr>
    </w:div>
    <w:div w:id="1874150579">
      <w:bodyDiv w:val="1"/>
      <w:marLeft w:val="0"/>
      <w:marRight w:val="0"/>
      <w:marTop w:val="0"/>
      <w:marBottom w:val="0"/>
      <w:divBdr>
        <w:top w:val="none" w:sz="0" w:space="0" w:color="auto"/>
        <w:left w:val="none" w:sz="0" w:space="0" w:color="auto"/>
        <w:bottom w:val="none" w:sz="0" w:space="0" w:color="auto"/>
        <w:right w:val="none" w:sz="0" w:space="0" w:color="auto"/>
      </w:divBdr>
    </w:div>
    <w:div w:id="1877351213">
      <w:bodyDiv w:val="1"/>
      <w:marLeft w:val="0"/>
      <w:marRight w:val="0"/>
      <w:marTop w:val="0"/>
      <w:marBottom w:val="0"/>
      <w:divBdr>
        <w:top w:val="none" w:sz="0" w:space="0" w:color="auto"/>
        <w:left w:val="none" w:sz="0" w:space="0" w:color="auto"/>
        <w:bottom w:val="none" w:sz="0" w:space="0" w:color="auto"/>
        <w:right w:val="none" w:sz="0" w:space="0" w:color="auto"/>
      </w:divBdr>
    </w:div>
    <w:div w:id="1886521797">
      <w:bodyDiv w:val="1"/>
      <w:marLeft w:val="0"/>
      <w:marRight w:val="0"/>
      <w:marTop w:val="0"/>
      <w:marBottom w:val="0"/>
      <w:divBdr>
        <w:top w:val="none" w:sz="0" w:space="0" w:color="auto"/>
        <w:left w:val="none" w:sz="0" w:space="0" w:color="auto"/>
        <w:bottom w:val="none" w:sz="0" w:space="0" w:color="auto"/>
        <w:right w:val="none" w:sz="0" w:space="0" w:color="auto"/>
      </w:divBdr>
    </w:div>
    <w:div w:id="1886790713">
      <w:bodyDiv w:val="1"/>
      <w:marLeft w:val="0"/>
      <w:marRight w:val="0"/>
      <w:marTop w:val="0"/>
      <w:marBottom w:val="0"/>
      <w:divBdr>
        <w:top w:val="none" w:sz="0" w:space="0" w:color="auto"/>
        <w:left w:val="none" w:sz="0" w:space="0" w:color="auto"/>
        <w:bottom w:val="none" w:sz="0" w:space="0" w:color="auto"/>
        <w:right w:val="none" w:sz="0" w:space="0" w:color="auto"/>
      </w:divBdr>
    </w:div>
    <w:div w:id="1887989101">
      <w:bodyDiv w:val="1"/>
      <w:marLeft w:val="0"/>
      <w:marRight w:val="0"/>
      <w:marTop w:val="0"/>
      <w:marBottom w:val="0"/>
      <w:divBdr>
        <w:top w:val="none" w:sz="0" w:space="0" w:color="auto"/>
        <w:left w:val="none" w:sz="0" w:space="0" w:color="auto"/>
        <w:bottom w:val="none" w:sz="0" w:space="0" w:color="auto"/>
        <w:right w:val="none" w:sz="0" w:space="0" w:color="auto"/>
      </w:divBdr>
    </w:div>
    <w:div w:id="1888376331">
      <w:bodyDiv w:val="1"/>
      <w:marLeft w:val="0"/>
      <w:marRight w:val="0"/>
      <w:marTop w:val="0"/>
      <w:marBottom w:val="0"/>
      <w:divBdr>
        <w:top w:val="none" w:sz="0" w:space="0" w:color="auto"/>
        <w:left w:val="none" w:sz="0" w:space="0" w:color="auto"/>
        <w:bottom w:val="none" w:sz="0" w:space="0" w:color="auto"/>
        <w:right w:val="none" w:sz="0" w:space="0" w:color="auto"/>
      </w:divBdr>
    </w:div>
    <w:div w:id="1891190693">
      <w:bodyDiv w:val="1"/>
      <w:marLeft w:val="0"/>
      <w:marRight w:val="0"/>
      <w:marTop w:val="0"/>
      <w:marBottom w:val="0"/>
      <w:divBdr>
        <w:top w:val="none" w:sz="0" w:space="0" w:color="auto"/>
        <w:left w:val="none" w:sz="0" w:space="0" w:color="auto"/>
        <w:bottom w:val="none" w:sz="0" w:space="0" w:color="auto"/>
        <w:right w:val="none" w:sz="0" w:space="0" w:color="auto"/>
      </w:divBdr>
    </w:div>
    <w:div w:id="1893272833">
      <w:bodyDiv w:val="1"/>
      <w:marLeft w:val="0"/>
      <w:marRight w:val="0"/>
      <w:marTop w:val="0"/>
      <w:marBottom w:val="0"/>
      <w:divBdr>
        <w:top w:val="none" w:sz="0" w:space="0" w:color="auto"/>
        <w:left w:val="none" w:sz="0" w:space="0" w:color="auto"/>
        <w:bottom w:val="none" w:sz="0" w:space="0" w:color="auto"/>
        <w:right w:val="none" w:sz="0" w:space="0" w:color="auto"/>
      </w:divBdr>
    </w:div>
    <w:div w:id="1895120579">
      <w:bodyDiv w:val="1"/>
      <w:marLeft w:val="0"/>
      <w:marRight w:val="0"/>
      <w:marTop w:val="0"/>
      <w:marBottom w:val="0"/>
      <w:divBdr>
        <w:top w:val="none" w:sz="0" w:space="0" w:color="auto"/>
        <w:left w:val="none" w:sz="0" w:space="0" w:color="auto"/>
        <w:bottom w:val="none" w:sz="0" w:space="0" w:color="auto"/>
        <w:right w:val="none" w:sz="0" w:space="0" w:color="auto"/>
      </w:divBdr>
    </w:div>
    <w:div w:id="1900896725">
      <w:bodyDiv w:val="1"/>
      <w:marLeft w:val="0"/>
      <w:marRight w:val="0"/>
      <w:marTop w:val="0"/>
      <w:marBottom w:val="0"/>
      <w:divBdr>
        <w:top w:val="none" w:sz="0" w:space="0" w:color="auto"/>
        <w:left w:val="none" w:sz="0" w:space="0" w:color="auto"/>
        <w:bottom w:val="none" w:sz="0" w:space="0" w:color="auto"/>
        <w:right w:val="none" w:sz="0" w:space="0" w:color="auto"/>
      </w:divBdr>
    </w:div>
    <w:div w:id="1900900092">
      <w:bodyDiv w:val="1"/>
      <w:marLeft w:val="0"/>
      <w:marRight w:val="0"/>
      <w:marTop w:val="0"/>
      <w:marBottom w:val="0"/>
      <w:divBdr>
        <w:top w:val="none" w:sz="0" w:space="0" w:color="auto"/>
        <w:left w:val="none" w:sz="0" w:space="0" w:color="auto"/>
        <w:bottom w:val="none" w:sz="0" w:space="0" w:color="auto"/>
        <w:right w:val="none" w:sz="0" w:space="0" w:color="auto"/>
      </w:divBdr>
    </w:div>
    <w:div w:id="1903560042">
      <w:bodyDiv w:val="1"/>
      <w:marLeft w:val="0"/>
      <w:marRight w:val="0"/>
      <w:marTop w:val="0"/>
      <w:marBottom w:val="0"/>
      <w:divBdr>
        <w:top w:val="none" w:sz="0" w:space="0" w:color="auto"/>
        <w:left w:val="none" w:sz="0" w:space="0" w:color="auto"/>
        <w:bottom w:val="none" w:sz="0" w:space="0" w:color="auto"/>
        <w:right w:val="none" w:sz="0" w:space="0" w:color="auto"/>
      </w:divBdr>
    </w:div>
    <w:div w:id="1917857814">
      <w:bodyDiv w:val="1"/>
      <w:marLeft w:val="0"/>
      <w:marRight w:val="0"/>
      <w:marTop w:val="0"/>
      <w:marBottom w:val="0"/>
      <w:divBdr>
        <w:top w:val="none" w:sz="0" w:space="0" w:color="auto"/>
        <w:left w:val="none" w:sz="0" w:space="0" w:color="auto"/>
        <w:bottom w:val="none" w:sz="0" w:space="0" w:color="auto"/>
        <w:right w:val="none" w:sz="0" w:space="0" w:color="auto"/>
      </w:divBdr>
    </w:div>
    <w:div w:id="1919828060">
      <w:bodyDiv w:val="1"/>
      <w:marLeft w:val="0"/>
      <w:marRight w:val="0"/>
      <w:marTop w:val="0"/>
      <w:marBottom w:val="0"/>
      <w:divBdr>
        <w:top w:val="none" w:sz="0" w:space="0" w:color="auto"/>
        <w:left w:val="none" w:sz="0" w:space="0" w:color="auto"/>
        <w:bottom w:val="none" w:sz="0" w:space="0" w:color="auto"/>
        <w:right w:val="none" w:sz="0" w:space="0" w:color="auto"/>
      </w:divBdr>
    </w:div>
    <w:div w:id="1922719155">
      <w:bodyDiv w:val="1"/>
      <w:marLeft w:val="0"/>
      <w:marRight w:val="0"/>
      <w:marTop w:val="0"/>
      <w:marBottom w:val="0"/>
      <w:divBdr>
        <w:top w:val="none" w:sz="0" w:space="0" w:color="auto"/>
        <w:left w:val="none" w:sz="0" w:space="0" w:color="auto"/>
        <w:bottom w:val="none" w:sz="0" w:space="0" w:color="auto"/>
        <w:right w:val="none" w:sz="0" w:space="0" w:color="auto"/>
      </w:divBdr>
    </w:div>
    <w:div w:id="1928346701">
      <w:bodyDiv w:val="1"/>
      <w:marLeft w:val="0"/>
      <w:marRight w:val="0"/>
      <w:marTop w:val="0"/>
      <w:marBottom w:val="0"/>
      <w:divBdr>
        <w:top w:val="none" w:sz="0" w:space="0" w:color="auto"/>
        <w:left w:val="none" w:sz="0" w:space="0" w:color="auto"/>
        <w:bottom w:val="none" w:sz="0" w:space="0" w:color="auto"/>
        <w:right w:val="none" w:sz="0" w:space="0" w:color="auto"/>
      </w:divBdr>
    </w:div>
    <w:div w:id="1929343754">
      <w:bodyDiv w:val="1"/>
      <w:marLeft w:val="0"/>
      <w:marRight w:val="0"/>
      <w:marTop w:val="0"/>
      <w:marBottom w:val="0"/>
      <w:divBdr>
        <w:top w:val="none" w:sz="0" w:space="0" w:color="auto"/>
        <w:left w:val="none" w:sz="0" w:space="0" w:color="auto"/>
        <w:bottom w:val="none" w:sz="0" w:space="0" w:color="auto"/>
        <w:right w:val="none" w:sz="0" w:space="0" w:color="auto"/>
      </w:divBdr>
    </w:div>
    <w:div w:id="1934163991">
      <w:bodyDiv w:val="1"/>
      <w:marLeft w:val="0"/>
      <w:marRight w:val="0"/>
      <w:marTop w:val="0"/>
      <w:marBottom w:val="0"/>
      <w:divBdr>
        <w:top w:val="none" w:sz="0" w:space="0" w:color="auto"/>
        <w:left w:val="none" w:sz="0" w:space="0" w:color="auto"/>
        <w:bottom w:val="none" w:sz="0" w:space="0" w:color="auto"/>
        <w:right w:val="none" w:sz="0" w:space="0" w:color="auto"/>
      </w:divBdr>
    </w:div>
    <w:div w:id="1934819733">
      <w:bodyDiv w:val="1"/>
      <w:marLeft w:val="0"/>
      <w:marRight w:val="0"/>
      <w:marTop w:val="0"/>
      <w:marBottom w:val="0"/>
      <w:divBdr>
        <w:top w:val="none" w:sz="0" w:space="0" w:color="auto"/>
        <w:left w:val="none" w:sz="0" w:space="0" w:color="auto"/>
        <w:bottom w:val="none" w:sz="0" w:space="0" w:color="auto"/>
        <w:right w:val="none" w:sz="0" w:space="0" w:color="auto"/>
      </w:divBdr>
    </w:div>
    <w:div w:id="1937326301">
      <w:bodyDiv w:val="1"/>
      <w:marLeft w:val="0"/>
      <w:marRight w:val="0"/>
      <w:marTop w:val="0"/>
      <w:marBottom w:val="0"/>
      <w:divBdr>
        <w:top w:val="none" w:sz="0" w:space="0" w:color="auto"/>
        <w:left w:val="none" w:sz="0" w:space="0" w:color="auto"/>
        <w:bottom w:val="none" w:sz="0" w:space="0" w:color="auto"/>
        <w:right w:val="none" w:sz="0" w:space="0" w:color="auto"/>
      </w:divBdr>
    </w:div>
    <w:div w:id="1938979583">
      <w:bodyDiv w:val="1"/>
      <w:marLeft w:val="0"/>
      <w:marRight w:val="0"/>
      <w:marTop w:val="0"/>
      <w:marBottom w:val="0"/>
      <w:divBdr>
        <w:top w:val="none" w:sz="0" w:space="0" w:color="auto"/>
        <w:left w:val="none" w:sz="0" w:space="0" w:color="auto"/>
        <w:bottom w:val="none" w:sz="0" w:space="0" w:color="auto"/>
        <w:right w:val="none" w:sz="0" w:space="0" w:color="auto"/>
      </w:divBdr>
    </w:div>
    <w:div w:id="1945993006">
      <w:bodyDiv w:val="1"/>
      <w:marLeft w:val="0"/>
      <w:marRight w:val="0"/>
      <w:marTop w:val="0"/>
      <w:marBottom w:val="0"/>
      <w:divBdr>
        <w:top w:val="none" w:sz="0" w:space="0" w:color="auto"/>
        <w:left w:val="none" w:sz="0" w:space="0" w:color="auto"/>
        <w:bottom w:val="none" w:sz="0" w:space="0" w:color="auto"/>
        <w:right w:val="none" w:sz="0" w:space="0" w:color="auto"/>
      </w:divBdr>
    </w:div>
    <w:div w:id="1948077946">
      <w:bodyDiv w:val="1"/>
      <w:marLeft w:val="0"/>
      <w:marRight w:val="0"/>
      <w:marTop w:val="0"/>
      <w:marBottom w:val="0"/>
      <w:divBdr>
        <w:top w:val="none" w:sz="0" w:space="0" w:color="auto"/>
        <w:left w:val="none" w:sz="0" w:space="0" w:color="auto"/>
        <w:bottom w:val="none" w:sz="0" w:space="0" w:color="auto"/>
        <w:right w:val="none" w:sz="0" w:space="0" w:color="auto"/>
      </w:divBdr>
    </w:div>
    <w:div w:id="1948344274">
      <w:bodyDiv w:val="1"/>
      <w:marLeft w:val="0"/>
      <w:marRight w:val="0"/>
      <w:marTop w:val="0"/>
      <w:marBottom w:val="0"/>
      <w:divBdr>
        <w:top w:val="none" w:sz="0" w:space="0" w:color="auto"/>
        <w:left w:val="none" w:sz="0" w:space="0" w:color="auto"/>
        <w:bottom w:val="none" w:sz="0" w:space="0" w:color="auto"/>
        <w:right w:val="none" w:sz="0" w:space="0" w:color="auto"/>
      </w:divBdr>
    </w:div>
    <w:div w:id="1948655419">
      <w:bodyDiv w:val="1"/>
      <w:marLeft w:val="0"/>
      <w:marRight w:val="0"/>
      <w:marTop w:val="0"/>
      <w:marBottom w:val="0"/>
      <w:divBdr>
        <w:top w:val="none" w:sz="0" w:space="0" w:color="auto"/>
        <w:left w:val="none" w:sz="0" w:space="0" w:color="auto"/>
        <w:bottom w:val="none" w:sz="0" w:space="0" w:color="auto"/>
        <w:right w:val="none" w:sz="0" w:space="0" w:color="auto"/>
      </w:divBdr>
    </w:div>
    <w:div w:id="1949771079">
      <w:bodyDiv w:val="1"/>
      <w:marLeft w:val="0"/>
      <w:marRight w:val="0"/>
      <w:marTop w:val="0"/>
      <w:marBottom w:val="0"/>
      <w:divBdr>
        <w:top w:val="none" w:sz="0" w:space="0" w:color="auto"/>
        <w:left w:val="none" w:sz="0" w:space="0" w:color="auto"/>
        <w:bottom w:val="none" w:sz="0" w:space="0" w:color="auto"/>
        <w:right w:val="none" w:sz="0" w:space="0" w:color="auto"/>
      </w:divBdr>
    </w:div>
    <w:div w:id="1951206559">
      <w:bodyDiv w:val="1"/>
      <w:marLeft w:val="0"/>
      <w:marRight w:val="0"/>
      <w:marTop w:val="0"/>
      <w:marBottom w:val="0"/>
      <w:divBdr>
        <w:top w:val="none" w:sz="0" w:space="0" w:color="auto"/>
        <w:left w:val="none" w:sz="0" w:space="0" w:color="auto"/>
        <w:bottom w:val="none" w:sz="0" w:space="0" w:color="auto"/>
        <w:right w:val="none" w:sz="0" w:space="0" w:color="auto"/>
      </w:divBdr>
    </w:div>
    <w:div w:id="1953397155">
      <w:bodyDiv w:val="1"/>
      <w:marLeft w:val="0"/>
      <w:marRight w:val="0"/>
      <w:marTop w:val="0"/>
      <w:marBottom w:val="0"/>
      <w:divBdr>
        <w:top w:val="none" w:sz="0" w:space="0" w:color="auto"/>
        <w:left w:val="none" w:sz="0" w:space="0" w:color="auto"/>
        <w:bottom w:val="none" w:sz="0" w:space="0" w:color="auto"/>
        <w:right w:val="none" w:sz="0" w:space="0" w:color="auto"/>
      </w:divBdr>
    </w:div>
    <w:div w:id="1957249143">
      <w:bodyDiv w:val="1"/>
      <w:marLeft w:val="0"/>
      <w:marRight w:val="0"/>
      <w:marTop w:val="0"/>
      <w:marBottom w:val="0"/>
      <w:divBdr>
        <w:top w:val="none" w:sz="0" w:space="0" w:color="auto"/>
        <w:left w:val="none" w:sz="0" w:space="0" w:color="auto"/>
        <w:bottom w:val="none" w:sz="0" w:space="0" w:color="auto"/>
        <w:right w:val="none" w:sz="0" w:space="0" w:color="auto"/>
      </w:divBdr>
    </w:div>
    <w:div w:id="1957757578">
      <w:bodyDiv w:val="1"/>
      <w:marLeft w:val="0"/>
      <w:marRight w:val="0"/>
      <w:marTop w:val="0"/>
      <w:marBottom w:val="0"/>
      <w:divBdr>
        <w:top w:val="none" w:sz="0" w:space="0" w:color="auto"/>
        <w:left w:val="none" w:sz="0" w:space="0" w:color="auto"/>
        <w:bottom w:val="none" w:sz="0" w:space="0" w:color="auto"/>
        <w:right w:val="none" w:sz="0" w:space="0" w:color="auto"/>
      </w:divBdr>
    </w:div>
    <w:div w:id="1963077483">
      <w:bodyDiv w:val="1"/>
      <w:marLeft w:val="0"/>
      <w:marRight w:val="0"/>
      <w:marTop w:val="0"/>
      <w:marBottom w:val="0"/>
      <w:divBdr>
        <w:top w:val="none" w:sz="0" w:space="0" w:color="auto"/>
        <w:left w:val="none" w:sz="0" w:space="0" w:color="auto"/>
        <w:bottom w:val="none" w:sz="0" w:space="0" w:color="auto"/>
        <w:right w:val="none" w:sz="0" w:space="0" w:color="auto"/>
      </w:divBdr>
    </w:div>
    <w:div w:id="1966345643">
      <w:bodyDiv w:val="1"/>
      <w:marLeft w:val="0"/>
      <w:marRight w:val="0"/>
      <w:marTop w:val="0"/>
      <w:marBottom w:val="0"/>
      <w:divBdr>
        <w:top w:val="none" w:sz="0" w:space="0" w:color="auto"/>
        <w:left w:val="none" w:sz="0" w:space="0" w:color="auto"/>
        <w:bottom w:val="none" w:sz="0" w:space="0" w:color="auto"/>
        <w:right w:val="none" w:sz="0" w:space="0" w:color="auto"/>
      </w:divBdr>
    </w:div>
    <w:div w:id="1975599375">
      <w:bodyDiv w:val="1"/>
      <w:marLeft w:val="0"/>
      <w:marRight w:val="0"/>
      <w:marTop w:val="0"/>
      <w:marBottom w:val="0"/>
      <w:divBdr>
        <w:top w:val="none" w:sz="0" w:space="0" w:color="auto"/>
        <w:left w:val="none" w:sz="0" w:space="0" w:color="auto"/>
        <w:bottom w:val="none" w:sz="0" w:space="0" w:color="auto"/>
        <w:right w:val="none" w:sz="0" w:space="0" w:color="auto"/>
      </w:divBdr>
    </w:div>
    <w:div w:id="1979064231">
      <w:bodyDiv w:val="1"/>
      <w:marLeft w:val="0"/>
      <w:marRight w:val="0"/>
      <w:marTop w:val="0"/>
      <w:marBottom w:val="0"/>
      <w:divBdr>
        <w:top w:val="none" w:sz="0" w:space="0" w:color="auto"/>
        <w:left w:val="none" w:sz="0" w:space="0" w:color="auto"/>
        <w:bottom w:val="none" w:sz="0" w:space="0" w:color="auto"/>
        <w:right w:val="none" w:sz="0" w:space="0" w:color="auto"/>
      </w:divBdr>
    </w:div>
    <w:div w:id="1979341625">
      <w:bodyDiv w:val="1"/>
      <w:marLeft w:val="0"/>
      <w:marRight w:val="0"/>
      <w:marTop w:val="0"/>
      <w:marBottom w:val="0"/>
      <w:divBdr>
        <w:top w:val="none" w:sz="0" w:space="0" w:color="auto"/>
        <w:left w:val="none" w:sz="0" w:space="0" w:color="auto"/>
        <w:bottom w:val="none" w:sz="0" w:space="0" w:color="auto"/>
        <w:right w:val="none" w:sz="0" w:space="0" w:color="auto"/>
      </w:divBdr>
    </w:div>
    <w:div w:id="1980568611">
      <w:bodyDiv w:val="1"/>
      <w:marLeft w:val="0"/>
      <w:marRight w:val="0"/>
      <w:marTop w:val="0"/>
      <w:marBottom w:val="0"/>
      <w:divBdr>
        <w:top w:val="none" w:sz="0" w:space="0" w:color="auto"/>
        <w:left w:val="none" w:sz="0" w:space="0" w:color="auto"/>
        <w:bottom w:val="none" w:sz="0" w:space="0" w:color="auto"/>
        <w:right w:val="none" w:sz="0" w:space="0" w:color="auto"/>
      </w:divBdr>
    </w:div>
    <w:div w:id="1985507324">
      <w:bodyDiv w:val="1"/>
      <w:marLeft w:val="0"/>
      <w:marRight w:val="0"/>
      <w:marTop w:val="0"/>
      <w:marBottom w:val="0"/>
      <w:divBdr>
        <w:top w:val="none" w:sz="0" w:space="0" w:color="auto"/>
        <w:left w:val="none" w:sz="0" w:space="0" w:color="auto"/>
        <w:bottom w:val="none" w:sz="0" w:space="0" w:color="auto"/>
        <w:right w:val="none" w:sz="0" w:space="0" w:color="auto"/>
      </w:divBdr>
    </w:div>
    <w:div w:id="1985767813">
      <w:bodyDiv w:val="1"/>
      <w:marLeft w:val="0"/>
      <w:marRight w:val="0"/>
      <w:marTop w:val="0"/>
      <w:marBottom w:val="0"/>
      <w:divBdr>
        <w:top w:val="none" w:sz="0" w:space="0" w:color="auto"/>
        <w:left w:val="none" w:sz="0" w:space="0" w:color="auto"/>
        <w:bottom w:val="none" w:sz="0" w:space="0" w:color="auto"/>
        <w:right w:val="none" w:sz="0" w:space="0" w:color="auto"/>
      </w:divBdr>
    </w:div>
    <w:div w:id="1987395062">
      <w:bodyDiv w:val="1"/>
      <w:marLeft w:val="0"/>
      <w:marRight w:val="0"/>
      <w:marTop w:val="0"/>
      <w:marBottom w:val="0"/>
      <w:divBdr>
        <w:top w:val="none" w:sz="0" w:space="0" w:color="auto"/>
        <w:left w:val="none" w:sz="0" w:space="0" w:color="auto"/>
        <w:bottom w:val="none" w:sz="0" w:space="0" w:color="auto"/>
        <w:right w:val="none" w:sz="0" w:space="0" w:color="auto"/>
      </w:divBdr>
    </w:div>
    <w:div w:id="1987397850">
      <w:bodyDiv w:val="1"/>
      <w:marLeft w:val="0"/>
      <w:marRight w:val="0"/>
      <w:marTop w:val="0"/>
      <w:marBottom w:val="0"/>
      <w:divBdr>
        <w:top w:val="none" w:sz="0" w:space="0" w:color="auto"/>
        <w:left w:val="none" w:sz="0" w:space="0" w:color="auto"/>
        <w:bottom w:val="none" w:sz="0" w:space="0" w:color="auto"/>
        <w:right w:val="none" w:sz="0" w:space="0" w:color="auto"/>
      </w:divBdr>
    </w:div>
    <w:div w:id="1988121729">
      <w:bodyDiv w:val="1"/>
      <w:marLeft w:val="0"/>
      <w:marRight w:val="0"/>
      <w:marTop w:val="0"/>
      <w:marBottom w:val="0"/>
      <w:divBdr>
        <w:top w:val="none" w:sz="0" w:space="0" w:color="auto"/>
        <w:left w:val="none" w:sz="0" w:space="0" w:color="auto"/>
        <w:bottom w:val="none" w:sz="0" w:space="0" w:color="auto"/>
        <w:right w:val="none" w:sz="0" w:space="0" w:color="auto"/>
      </w:divBdr>
    </w:div>
    <w:div w:id="1989816583">
      <w:bodyDiv w:val="1"/>
      <w:marLeft w:val="0"/>
      <w:marRight w:val="0"/>
      <w:marTop w:val="0"/>
      <w:marBottom w:val="0"/>
      <w:divBdr>
        <w:top w:val="none" w:sz="0" w:space="0" w:color="auto"/>
        <w:left w:val="none" w:sz="0" w:space="0" w:color="auto"/>
        <w:bottom w:val="none" w:sz="0" w:space="0" w:color="auto"/>
        <w:right w:val="none" w:sz="0" w:space="0" w:color="auto"/>
      </w:divBdr>
    </w:div>
    <w:div w:id="1998339498">
      <w:bodyDiv w:val="1"/>
      <w:marLeft w:val="0"/>
      <w:marRight w:val="0"/>
      <w:marTop w:val="0"/>
      <w:marBottom w:val="0"/>
      <w:divBdr>
        <w:top w:val="none" w:sz="0" w:space="0" w:color="auto"/>
        <w:left w:val="none" w:sz="0" w:space="0" w:color="auto"/>
        <w:bottom w:val="none" w:sz="0" w:space="0" w:color="auto"/>
        <w:right w:val="none" w:sz="0" w:space="0" w:color="auto"/>
      </w:divBdr>
    </w:div>
    <w:div w:id="2000766959">
      <w:bodyDiv w:val="1"/>
      <w:marLeft w:val="0"/>
      <w:marRight w:val="0"/>
      <w:marTop w:val="0"/>
      <w:marBottom w:val="0"/>
      <w:divBdr>
        <w:top w:val="none" w:sz="0" w:space="0" w:color="auto"/>
        <w:left w:val="none" w:sz="0" w:space="0" w:color="auto"/>
        <w:bottom w:val="none" w:sz="0" w:space="0" w:color="auto"/>
        <w:right w:val="none" w:sz="0" w:space="0" w:color="auto"/>
      </w:divBdr>
    </w:div>
    <w:div w:id="2003973519">
      <w:bodyDiv w:val="1"/>
      <w:marLeft w:val="0"/>
      <w:marRight w:val="0"/>
      <w:marTop w:val="0"/>
      <w:marBottom w:val="0"/>
      <w:divBdr>
        <w:top w:val="none" w:sz="0" w:space="0" w:color="auto"/>
        <w:left w:val="none" w:sz="0" w:space="0" w:color="auto"/>
        <w:bottom w:val="none" w:sz="0" w:space="0" w:color="auto"/>
        <w:right w:val="none" w:sz="0" w:space="0" w:color="auto"/>
      </w:divBdr>
    </w:div>
    <w:div w:id="2004503974">
      <w:bodyDiv w:val="1"/>
      <w:marLeft w:val="0"/>
      <w:marRight w:val="0"/>
      <w:marTop w:val="0"/>
      <w:marBottom w:val="0"/>
      <w:divBdr>
        <w:top w:val="none" w:sz="0" w:space="0" w:color="auto"/>
        <w:left w:val="none" w:sz="0" w:space="0" w:color="auto"/>
        <w:bottom w:val="none" w:sz="0" w:space="0" w:color="auto"/>
        <w:right w:val="none" w:sz="0" w:space="0" w:color="auto"/>
      </w:divBdr>
    </w:div>
    <w:div w:id="2008287705">
      <w:bodyDiv w:val="1"/>
      <w:marLeft w:val="0"/>
      <w:marRight w:val="0"/>
      <w:marTop w:val="0"/>
      <w:marBottom w:val="0"/>
      <w:divBdr>
        <w:top w:val="none" w:sz="0" w:space="0" w:color="auto"/>
        <w:left w:val="none" w:sz="0" w:space="0" w:color="auto"/>
        <w:bottom w:val="none" w:sz="0" w:space="0" w:color="auto"/>
        <w:right w:val="none" w:sz="0" w:space="0" w:color="auto"/>
      </w:divBdr>
    </w:div>
    <w:div w:id="2010985670">
      <w:bodyDiv w:val="1"/>
      <w:marLeft w:val="0"/>
      <w:marRight w:val="0"/>
      <w:marTop w:val="0"/>
      <w:marBottom w:val="0"/>
      <w:divBdr>
        <w:top w:val="none" w:sz="0" w:space="0" w:color="auto"/>
        <w:left w:val="none" w:sz="0" w:space="0" w:color="auto"/>
        <w:bottom w:val="none" w:sz="0" w:space="0" w:color="auto"/>
        <w:right w:val="none" w:sz="0" w:space="0" w:color="auto"/>
      </w:divBdr>
    </w:div>
    <w:div w:id="2012177062">
      <w:bodyDiv w:val="1"/>
      <w:marLeft w:val="0"/>
      <w:marRight w:val="0"/>
      <w:marTop w:val="0"/>
      <w:marBottom w:val="0"/>
      <w:divBdr>
        <w:top w:val="none" w:sz="0" w:space="0" w:color="auto"/>
        <w:left w:val="none" w:sz="0" w:space="0" w:color="auto"/>
        <w:bottom w:val="none" w:sz="0" w:space="0" w:color="auto"/>
        <w:right w:val="none" w:sz="0" w:space="0" w:color="auto"/>
      </w:divBdr>
    </w:div>
    <w:div w:id="2012490507">
      <w:bodyDiv w:val="1"/>
      <w:marLeft w:val="0"/>
      <w:marRight w:val="0"/>
      <w:marTop w:val="0"/>
      <w:marBottom w:val="0"/>
      <w:divBdr>
        <w:top w:val="none" w:sz="0" w:space="0" w:color="auto"/>
        <w:left w:val="none" w:sz="0" w:space="0" w:color="auto"/>
        <w:bottom w:val="none" w:sz="0" w:space="0" w:color="auto"/>
        <w:right w:val="none" w:sz="0" w:space="0" w:color="auto"/>
      </w:divBdr>
    </w:div>
    <w:div w:id="2012636803">
      <w:bodyDiv w:val="1"/>
      <w:marLeft w:val="0"/>
      <w:marRight w:val="0"/>
      <w:marTop w:val="0"/>
      <w:marBottom w:val="0"/>
      <w:divBdr>
        <w:top w:val="none" w:sz="0" w:space="0" w:color="auto"/>
        <w:left w:val="none" w:sz="0" w:space="0" w:color="auto"/>
        <w:bottom w:val="none" w:sz="0" w:space="0" w:color="auto"/>
        <w:right w:val="none" w:sz="0" w:space="0" w:color="auto"/>
      </w:divBdr>
    </w:div>
    <w:div w:id="2014065872">
      <w:bodyDiv w:val="1"/>
      <w:marLeft w:val="0"/>
      <w:marRight w:val="0"/>
      <w:marTop w:val="0"/>
      <w:marBottom w:val="0"/>
      <w:divBdr>
        <w:top w:val="none" w:sz="0" w:space="0" w:color="auto"/>
        <w:left w:val="none" w:sz="0" w:space="0" w:color="auto"/>
        <w:bottom w:val="none" w:sz="0" w:space="0" w:color="auto"/>
        <w:right w:val="none" w:sz="0" w:space="0" w:color="auto"/>
      </w:divBdr>
    </w:div>
    <w:div w:id="2018076383">
      <w:bodyDiv w:val="1"/>
      <w:marLeft w:val="0"/>
      <w:marRight w:val="0"/>
      <w:marTop w:val="0"/>
      <w:marBottom w:val="0"/>
      <w:divBdr>
        <w:top w:val="none" w:sz="0" w:space="0" w:color="auto"/>
        <w:left w:val="none" w:sz="0" w:space="0" w:color="auto"/>
        <w:bottom w:val="none" w:sz="0" w:space="0" w:color="auto"/>
        <w:right w:val="none" w:sz="0" w:space="0" w:color="auto"/>
      </w:divBdr>
    </w:div>
    <w:div w:id="2026321557">
      <w:bodyDiv w:val="1"/>
      <w:marLeft w:val="0"/>
      <w:marRight w:val="0"/>
      <w:marTop w:val="0"/>
      <w:marBottom w:val="0"/>
      <w:divBdr>
        <w:top w:val="none" w:sz="0" w:space="0" w:color="auto"/>
        <w:left w:val="none" w:sz="0" w:space="0" w:color="auto"/>
        <w:bottom w:val="none" w:sz="0" w:space="0" w:color="auto"/>
        <w:right w:val="none" w:sz="0" w:space="0" w:color="auto"/>
      </w:divBdr>
    </w:div>
    <w:div w:id="2028211357">
      <w:bodyDiv w:val="1"/>
      <w:marLeft w:val="0"/>
      <w:marRight w:val="0"/>
      <w:marTop w:val="0"/>
      <w:marBottom w:val="0"/>
      <w:divBdr>
        <w:top w:val="none" w:sz="0" w:space="0" w:color="auto"/>
        <w:left w:val="none" w:sz="0" w:space="0" w:color="auto"/>
        <w:bottom w:val="none" w:sz="0" w:space="0" w:color="auto"/>
        <w:right w:val="none" w:sz="0" w:space="0" w:color="auto"/>
      </w:divBdr>
    </w:div>
    <w:div w:id="2029985943">
      <w:bodyDiv w:val="1"/>
      <w:marLeft w:val="0"/>
      <w:marRight w:val="0"/>
      <w:marTop w:val="0"/>
      <w:marBottom w:val="0"/>
      <w:divBdr>
        <w:top w:val="none" w:sz="0" w:space="0" w:color="auto"/>
        <w:left w:val="none" w:sz="0" w:space="0" w:color="auto"/>
        <w:bottom w:val="none" w:sz="0" w:space="0" w:color="auto"/>
        <w:right w:val="none" w:sz="0" w:space="0" w:color="auto"/>
      </w:divBdr>
    </w:div>
    <w:div w:id="2033218543">
      <w:bodyDiv w:val="1"/>
      <w:marLeft w:val="0"/>
      <w:marRight w:val="0"/>
      <w:marTop w:val="0"/>
      <w:marBottom w:val="0"/>
      <w:divBdr>
        <w:top w:val="none" w:sz="0" w:space="0" w:color="auto"/>
        <w:left w:val="none" w:sz="0" w:space="0" w:color="auto"/>
        <w:bottom w:val="none" w:sz="0" w:space="0" w:color="auto"/>
        <w:right w:val="none" w:sz="0" w:space="0" w:color="auto"/>
      </w:divBdr>
    </w:div>
    <w:div w:id="2033606891">
      <w:bodyDiv w:val="1"/>
      <w:marLeft w:val="0"/>
      <w:marRight w:val="0"/>
      <w:marTop w:val="0"/>
      <w:marBottom w:val="0"/>
      <w:divBdr>
        <w:top w:val="none" w:sz="0" w:space="0" w:color="auto"/>
        <w:left w:val="none" w:sz="0" w:space="0" w:color="auto"/>
        <w:bottom w:val="none" w:sz="0" w:space="0" w:color="auto"/>
        <w:right w:val="none" w:sz="0" w:space="0" w:color="auto"/>
      </w:divBdr>
    </w:div>
    <w:div w:id="2034650763">
      <w:bodyDiv w:val="1"/>
      <w:marLeft w:val="0"/>
      <w:marRight w:val="0"/>
      <w:marTop w:val="0"/>
      <w:marBottom w:val="0"/>
      <w:divBdr>
        <w:top w:val="none" w:sz="0" w:space="0" w:color="auto"/>
        <w:left w:val="none" w:sz="0" w:space="0" w:color="auto"/>
        <w:bottom w:val="none" w:sz="0" w:space="0" w:color="auto"/>
        <w:right w:val="none" w:sz="0" w:space="0" w:color="auto"/>
      </w:divBdr>
    </w:div>
    <w:div w:id="2037342649">
      <w:bodyDiv w:val="1"/>
      <w:marLeft w:val="0"/>
      <w:marRight w:val="0"/>
      <w:marTop w:val="0"/>
      <w:marBottom w:val="0"/>
      <w:divBdr>
        <w:top w:val="none" w:sz="0" w:space="0" w:color="auto"/>
        <w:left w:val="none" w:sz="0" w:space="0" w:color="auto"/>
        <w:bottom w:val="none" w:sz="0" w:space="0" w:color="auto"/>
        <w:right w:val="none" w:sz="0" w:space="0" w:color="auto"/>
      </w:divBdr>
    </w:div>
    <w:div w:id="2044668140">
      <w:bodyDiv w:val="1"/>
      <w:marLeft w:val="0"/>
      <w:marRight w:val="0"/>
      <w:marTop w:val="0"/>
      <w:marBottom w:val="0"/>
      <w:divBdr>
        <w:top w:val="none" w:sz="0" w:space="0" w:color="auto"/>
        <w:left w:val="none" w:sz="0" w:space="0" w:color="auto"/>
        <w:bottom w:val="none" w:sz="0" w:space="0" w:color="auto"/>
        <w:right w:val="none" w:sz="0" w:space="0" w:color="auto"/>
      </w:divBdr>
    </w:div>
    <w:div w:id="2047679747">
      <w:bodyDiv w:val="1"/>
      <w:marLeft w:val="0"/>
      <w:marRight w:val="0"/>
      <w:marTop w:val="0"/>
      <w:marBottom w:val="0"/>
      <w:divBdr>
        <w:top w:val="none" w:sz="0" w:space="0" w:color="auto"/>
        <w:left w:val="none" w:sz="0" w:space="0" w:color="auto"/>
        <w:bottom w:val="none" w:sz="0" w:space="0" w:color="auto"/>
        <w:right w:val="none" w:sz="0" w:space="0" w:color="auto"/>
      </w:divBdr>
    </w:div>
    <w:div w:id="2048291106">
      <w:bodyDiv w:val="1"/>
      <w:marLeft w:val="0"/>
      <w:marRight w:val="0"/>
      <w:marTop w:val="0"/>
      <w:marBottom w:val="0"/>
      <w:divBdr>
        <w:top w:val="none" w:sz="0" w:space="0" w:color="auto"/>
        <w:left w:val="none" w:sz="0" w:space="0" w:color="auto"/>
        <w:bottom w:val="none" w:sz="0" w:space="0" w:color="auto"/>
        <w:right w:val="none" w:sz="0" w:space="0" w:color="auto"/>
      </w:divBdr>
    </w:div>
    <w:div w:id="2048871513">
      <w:bodyDiv w:val="1"/>
      <w:marLeft w:val="0"/>
      <w:marRight w:val="0"/>
      <w:marTop w:val="0"/>
      <w:marBottom w:val="0"/>
      <w:divBdr>
        <w:top w:val="none" w:sz="0" w:space="0" w:color="auto"/>
        <w:left w:val="none" w:sz="0" w:space="0" w:color="auto"/>
        <w:bottom w:val="none" w:sz="0" w:space="0" w:color="auto"/>
        <w:right w:val="none" w:sz="0" w:space="0" w:color="auto"/>
      </w:divBdr>
    </w:div>
    <w:div w:id="2053731218">
      <w:bodyDiv w:val="1"/>
      <w:marLeft w:val="0"/>
      <w:marRight w:val="0"/>
      <w:marTop w:val="0"/>
      <w:marBottom w:val="0"/>
      <w:divBdr>
        <w:top w:val="none" w:sz="0" w:space="0" w:color="auto"/>
        <w:left w:val="none" w:sz="0" w:space="0" w:color="auto"/>
        <w:bottom w:val="none" w:sz="0" w:space="0" w:color="auto"/>
        <w:right w:val="none" w:sz="0" w:space="0" w:color="auto"/>
      </w:divBdr>
    </w:div>
    <w:div w:id="2053994018">
      <w:bodyDiv w:val="1"/>
      <w:marLeft w:val="0"/>
      <w:marRight w:val="0"/>
      <w:marTop w:val="0"/>
      <w:marBottom w:val="0"/>
      <w:divBdr>
        <w:top w:val="none" w:sz="0" w:space="0" w:color="auto"/>
        <w:left w:val="none" w:sz="0" w:space="0" w:color="auto"/>
        <w:bottom w:val="none" w:sz="0" w:space="0" w:color="auto"/>
        <w:right w:val="none" w:sz="0" w:space="0" w:color="auto"/>
      </w:divBdr>
    </w:div>
    <w:div w:id="2053994776">
      <w:bodyDiv w:val="1"/>
      <w:marLeft w:val="0"/>
      <w:marRight w:val="0"/>
      <w:marTop w:val="0"/>
      <w:marBottom w:val="0"/>
      <w:divBdr>
        <w:top w:val="none" w:sz="0" w:space="0" w:color="auto"/>
        <w:left w:val="none" w:sz="0" w:space="0" w:color="auto"/>
        <w:bottom w:val="none" w:sz="0" w:space="0" w:color="auto"/>
        <w:right w:val="none" w:sz="0" w:space="0" w:color="auto"/>
      </w:divBdr>
    </w:div>
    <w:div w:id="2054645772">
      <w:bodyDiv w:val="1"/>
      <w:marLeft w:val="0"/>
      <w:marRight w:val="0"/>
      <w:marTop w:val="0"/>
      <w:marBottom w:val="0"/>
      <w:divBdr>
        <w:top w:val="none" w:sz="0" w:space="0" w:color="auto"/>
        <w:left w:val="none" w:sz="0" w:space="0" w:color="auto"/>
        <w:bottom w:val="none" w:sz="0" w:space="0" w:color="auto"/>
        <w:right w:val="none" w:sz="0" w:space="0" w:color="auto"/>
      </w:divBdr>
    </w:div>
    <w:div w:id="2061854132">
      <w:bodyDiv w:val="1"/>
      <w:marLeft w:val="0"/>
      <w:marRight w:val="0"/>
      <w:marTop w:val="0"/>
      <w:marBottom w:val="0"/>
      <w:divBdr>
        <w:top w:val="none" w:sz="0" w:space="0" w:color="auto"/>
        <w:left w:val="none" w:sz="0" w:space="0" w:color="auto"/>
        <w:bottom w:val="none" w:sz="0" w:space="0" w:color="auto"/>
        <w:right w:val="none" w:sz="0" w:space="0" w:color="auto"/>
      </w:divBdr>
    </w:div>
    <w:div w:id="2062631356">
      <w:bodyDiv w:val="1"/>
      <w:marLeft w:val="0"/>
      <w:marRight w:val="0"/>
      <w:marTop w:val="0"/>
      <w:marBottom w:val="0"/>
      <w:divBdr>
        <w:top w:val="none" w:sz="0" w:space="0" w:color="auto"/>
        <w:left w:val="none" w:sz="0" w:space="0" w:color="auto"/>
        <w:bottom w:val="none" w:sz="0" w:space="0" w:color="auto"/>
        <w:right w:val="none" w:sz="0" w:space="0" w:color="auto"/>
      </w:divBdr>
    </w:div>
    <w:div w:id="2064677649">
      <w:bodyDiv w:val="1"/>
      <w:marLeft w:val="0"/>
      <w:marRight w:val="0"/>
      <w:marTop w:val="0"/>
      <w:marBottom w:val="0"/>
      <w:divBdr>
        <w:top w:val="none" w:sz="0" w:space="0" w:color="auto"/>
        <w:left w:val="none" w:sz="0" w:space="0" w:color="auto"/>
        <w:bottom w:val="none" w:sz="0" w:space="0" w:color="auto"/>
        <w:right w:val="none" w:sz="0" w:space="0" w:color="auto"/>
      </w:divBdr>
    </w:div>
    <w:div w:id="2066685877">
      <w:bodyDiv w:val="1"/>
      <w:marLeft w:val="0"/>
      <w:marRight w:val="0"/>
      <w:marTop w:val="0"/>
      <w:marBottom w:val="0"/>
      <w:divBdr>
        <w:top w:val="none" w:sz="0" w:space="0" w:color="auto"/>
        <w:left w:val="none" w:sz="0" w:space="0" w:color="auto"/>
        <w:bottom w:val="none" w:sz="0" w:space="0" w:color="auto"/>
        <w:right w:val="none" w:sz="0" w:space="0" w:color="auto"/>
      </w:divBdr>
    </w:div>
    <w:div w:id="2069955888">
      <w:bodyDiv w:val="1"/>
      <w:marLeft w:val="0"/>
      <w:marRight w:val="0"/>
      <w:marTop w:val="0"/>
      <w:marBottom w:val="0"/>
      <w:divBdr>
        <w:top w:val="none" w:sz="0" w:space="0" w:color="auto"/>
        <w:left w:val="none" w:sz="0" w:space="0" w:color="auto"/>
        <w:bottom w:val="none" w:sz="0" w:space="0" w:color="auto"/>
        <w:right w:val="none" w:sz="0" w:space="0" w:color="auto"/>
      </w:divBdr>
    </w:div>
    <w:div w:id="2073847939">
      <w:bodyDiv w:val="1"/>
      <w:marLeft w:val="0"/>
      <w:marRight w:val="0"/>
      <w:marTop w:val="0"/>
      <w:marBottom w:val="0"/>
      <w:divBdr>
        <w:top w:val="none" w:sz="0" w:space="0" w:color="auto"/>
        <w:left w:val="none" w:sz="0" w:space="0" w:color="auto"/>
        <w:bottom w:val="none" w:sz="0" w:space="0" w:color="auto"/>
        <w:right w:val="none" w:sz="0" w:space="0" w:color="auto"/>
      </w:divBdr>
    </w:div>
    <w:div w:id="2074573251">
      <w:bodyDiv w:val="1"/>
      <w:marLeft w:val="0"/>
      <w:marRight w:val="0"/>
      <w:marTop w:val="0"/>
      <w:marBottom w:val="0"/>
      <w:divBdr>
        <w:top w:val="none" w:sz="0" w:space="0" w:color="auto"/>
        <w:left w:val="none" w:sz="0" w:space="0" w:color="auto"/>
        <w:bottom w:val="none" w:sz="0" w:space="0" w:color="auto"/>
        <w:right w:val="none" w:sz="0" w:space="0" w:color="auto"/>
      </w:divBdr>
    </w:div>
    <w:div w:id="2076278446">
      <w:bodyDiv w:val="1"/>
      <w:marLeft w:val="0"/>
      <w:marRight w:val="0"/>
      <w:marTop w:val="0"/>
      <w:marBottom w:val="0"/>
      <w:divBdr>
        <w:top w:val="none" w:sz="0" w:space="0" w:color="auto"/>
        <w:left w:val="none" w:sz="0" w:space="0" w:color="auto"/>
        <w:bottom w:val="none" w:sz="0" w:space="0" w:color="auto"/>
        <w:right w:val="none" w:sz="0" w:space="0" w:color="auto"/>
      </w:divBdr>
    </w:div>
    <w:div w:id="2077244129">
      <w:bodyDiv w:val="1"/>
      <w:marLeft w:val="0"/>
      <w:marRight w:val="0"/>
      <w:marTop w:val="0"/>
      <w:marBottom w:val="0"/>
      <w:divBdr>
        <w:top w:val="none" w:sz="0" w:space="0" w:color="auto"/>
        <w:left w:val="none" w:sz="0" w:space="0" w:color="auto"/>
        <w:bottom w:val="none" w:sz="0" w:space="0" w:color="auto"/>
        <w:right w:val="none" w:sz="0" w:space="0" w:color="auto"/>
      </w:divBdr>
    </w:div>
    <w:div w:id="2077582701">
      <w:bodyDiv w:val="1"/>
      <w:marLeft w:val="0"/>
      <w:marRight w:val="0"/>
      <w:marTop w:val="0"/>
      <w:marBottom w:val="0"/>
      <w:divBdr>
        <w:top w:val="none" w:sz="0" w:space="0" w:color="auto"/>
        <w:left w:val="none" w:sz="0" w:space="0" w:color="auto"/>
        <w:bottom w:val="none" w:sz="0" w:space="0" w:color="auto"/>
        <w:right w:val="none" w:sz="0" w:space="0" w:color="auto"/>
      </w:divBdr>
    </w:div>
    <w:div w:id="2077823272">
      <w:bodyDiv w:val="1"/>
      <w:marLeft w:val="0"/>
      <w:marRight w:val="0"/>
      <w:marTop w:val="0"/>
      <w:marBottom w:val="0"/>
      <w:divBdr>
        <w:top w:val="none" w:sz="0" w:space="0" w:color="auto"/>
        <w:left w:val="none" w:sz="0" w:space="0" w:color="auto"/>
        <w:bottom w:val="none" w:sz="0" w:space="0" w:color="auto"/>
        <w:right w:val="none" w:sz="0" w:space="0" w:color="auto"/>
      </w:divBdr>
    </w:div>
    <w:div w:id="2082753690">
      <w:bodyDiv w:val="1"/>
      <w:marLeft w:val="0"/>
      <w:marRight w:val="0"/>
      <w:marTop w:val="0"/>
      <w:marBottom w:val="0"/>
      <w:divBdr>
        <w:top w:val="none" w:sz="0" w:space="0" w:color="auto"/>
        <w:left w:val="none" w:sz="0" w:space="0" w:color="auto"/>
        <w:bottom w:val="none" w:sz="0" w:space="0" w:color="auto"/>
        <w:right w:val="none" w:sz="0" w:space="0" w:color="auto"/>
      </w:divBdr>
    </w:div>
    <w:div w:id="2084640470">
      <w:bodyDiv w:val="1"/>
      <w:marLeft w:val="0"/>
      <w:marRight w:val="0"/>
      <w:marTop w:val="0"/>
      <w:marBottom w:val="0"/>
      <w:divBdr>
        <w:top w:val="none" w:sz="0" w:space="0" w:color="auto"/>
        <w:left w:val="none" w:sz="0" w:space="0" w:color="auto"/>
        <w:bottom w:val="none" w:sz="0" w:space="0" w:color="auto"/>
        <w:right w:val="none" w:sz="0" w:space="0" w:color="auto"/>
      </w:divBdr>
    </w:div>
    <w:div w:id="2085685887">
      <w:bodyDiv w:val="1"/>
      <w:marLeft w:val="0"/>
      <w:marRight w:val="0"/>
      <w:marTop w:val="0"/>
      <w:marBottom w:val="0"/>
      <w:divBdr>
        <w:top w:val="none" w:sz="0" w:space="0" w:color="auto"/>
        <w:left w:val="none" w:sz="0" w:space="0" w:color="auto"/>
        <w:bottom w:val="none" w:sz="0" w:space="0" w:color="auto"/>
        <w:right w:val="none" w:sz="0" w:space="0" w:color="auto"/>
      </w:divBdr>
    </w:div>
    <w:div w:id="2086370616">
      <w:bodyDiv w:val="1"/>
      <w:marLeft w:val="0"/>
      <w:marRight w:val="0"/>
      <w:marTop w:val="0"/>
      <w:marBottom w:val="0"/>
      <w:divBdr>
        <w:top w:val="none" w:sz="0" w:space="0" w:color="auto"/>
        <w:left w:val="none" w:sz="0" w:space="0" w:color="auto"/>
        <w:bottom w:val="none" w:sz="0" w:space="0" w:color="auto"/>
        <w:right w:val="none" w:sz="0" w:space="0" w:color="auto"/>
      </w:divBdr>
    </w:div>
    <w:div w:id="2086564223">
      <w:bodyDiv w:val="1"/>
      <w:marLeft w:val="0"/>
      <w:marRight w:val="0"/>
      <w:marTop w:val="0"/>
      <w:marBottom w:val="0"/>
      <w:divBdr>
        <w:top w:val="none" w:sz="0" w:space="0" w:color="auto"/>
        <w:left w:val="none" w:sz="0" w:space="0" w:color="auto"/>
        <w:bottom w:val="none" w:sz="0" w:space="0" w:color="auto"/>
        <w:right w:val="none" w:sz="0" w:space="0" w:color="auto"/>
      </w:divBdr>
    </w:div>
    <w:div w:id="2090349510">
      <w:bodyDiv w:val="1"/>
      <w:marLeft w:val="0"/>
      <w:marRight w:val="0"/>
      <w:marTop w:val="0"/>
      <w:marBottom w:val="0"/>
      <w:divBdr>
        <w:top w:val="none" w:sz="0" w:space="0" w:color="auto"/>
        <w:left w:val="none" w:sz="0" w:space="0" w:color="auto"/>
        <w:bottom w:val="none" w:sz="0" w:space="0" w:color="auto"/>
        <w:right w:val="none" w:sz="0" w:space="0" w:color="auto"/>
      </w:divBdr>
    </w:div>
    <w:div w:id="2094622513">
      <w:bodyDiv w:val="1"/>
      <w:marLeft w:val="0"/>
      <w:marRight w:val="0"/>
      <w:marTop w:val="0"/>
      <w:marBottom w:val="0"/>
      <w:divBdr>
        <w:top w:val="none" w:sz="0" w:space="0" w:color="auto"/>
        <w:left w:val="none" w:sz="0" w:space="0" w:color="auto"/>
        <w:bottom w:val="none" w:sz="0" w:space="0" w:color="auto"/>
        <w:right w:val="none" w:sz="0" w:space="0" w:color="auto"/>
      </w:divBdr>
    </w:div>
    <w:div w:id="2095005692">
      <w:bodyDiv w:val="1"/>
      <w:marLeft w:val="0"/>
      <w:marRight w:val="0"/>
      <w:marTop w:val="0"/>
      <w:marBottom w:val="0"/>
      <w:divBdr>
        <w:top w:val="none" w:sz="0" w:space="0" w:color="auto"/>
        <w:left w:val="none" w:sz="0" w:space="0" w:color="auto"/>
        <w:bottom w:val="none" w:sz="0" w:space="0" w:color="auto"/>
        <w:right w:val="none" w:sz="0" w:space="0" w:color="auto"/>
      </w:divBdr>
    </w:div>
    <w:div w:id="2100635479">
      <w:bodyDiv w:val="1"/>
      <w:marLeft w:val="0"/>
      <w:marRight w:val="0"/>
      <w:marTop w:val="0"/>
      <w:marBottom w:val="0"/>
      <w:divBdr>
        <w:top w:val="none" w:sz="0" w:space="0" w:color="auto"/>
        <w:left w:val="none" w:sz="0" w:space="0" w:color="auto"/>
        <w:bottom w:val="none" w:sz="0" w:space="0" w:color="auto"/>
        <w:right w:val="none" w:sz="0" w:space="0" w:color="auto"/>
      </w:divBdr>
    </w:div>
    <w:div w:id="2112236388">
      <w:bodyDiv w:val="1"/>
      <w:marLeft w:val="0"/>
      <w:marRight w:val="0"/>
      <w:marTop w:val="0"/>
      <w:marBottom w:val="0"/>
      <w:divBdr>
        <w:top w:val="none" w:sz="0" w:space="0" w:color="auto"/>
        <w:left w:val="none" w:sz="0" w:space="0" w:color="auto"/>
        <w:bottom w:val="none" w:sz="0" w:space="0" w:color="auto"/>
        <w:right w:val="none" w:sz="0" w:space="0" w:color="auto"/>
      </w:divBdr>
    </w:div>
    <w:div w:id="2112504185">
      <w:bodyDiv w:val="1"/>
      <w:marLeft w:val="0"/>
      <w:marRight w:val="0"/>
      <w:marTop w:val="0"/>
      <w:marBottom w:val="0"/>
      <w:divBdr>
        <w:top w:val="none" w:sz="0" w:space="0" w:color="auto"/>
        <w:left w:val="none" w:sz="0" w:space="0" w:color="auto"/>
        <w:bottom w:val="none" w:sz="0" w:space="0" w:color="auto"/>
        <w:right w:val="none" w:sz="0" w:space="0" w:color="auto"/>
      </w:divBdr>
    </w:div>
    <w:div w:id="2120952469">
      <w:bodyDiv w:val="1"/>
      <w:marLeft w:val="0"/>
      <w:marRight w:val="0"/>
      <w:marTop w:val="0"/>
      <w:marBottom w:val="0"/>
      <w:divBdr>
        <w:top w:val="none" w:sz="0" w:space="0" w:color="auto"/>
        <w:left w:val="none" w:sz="0" w:space="0" w:color="auto"/>
        <w:bottom w:val="none" w:sz="0" w:space="0" w:color="auto"/>
        <w:right w:val="none" w:sz="0" w:space="0" w:color="auto"/>
      </w:divBdr>
    </w:div>
    <w:div w:id="2127431728">
      <w:bodyDiv w:val="1"/>
      <w:marLeft w:val="0"/>
      <w:marRight w:val="0"/>
      <w:marTop w:val="0"/>
      <w:marBottom w:val="0"/>
      <w:divBdr>
        <w:top w:val="none" w:sz="0" w:space="0" w:color="auto"/>
        <w:left w:val="none" w:sz="0" w:space="0" w:color="auto"/>
        <w:bottom w:val="none" w:sz="0" w:space="0" w:color="auto"/>
        <w:right w:val="none" w:sz="0" w:space="0" w:color="auto"/>
      </w:divBdr>
    </w:div>
    <w:div w:id="2129078089">
      <w:bodyDiv w:val="1"/>
      <w:marLeft w:val="0"/>
      <w:marRight w:val="0"/>
      <w:marTop w:val="0"/>
      <w:marBottom w:val="0"/>
      <w:divBdr>
        <w:top w:val="none" w:sz="0" w:space="0" w:color="auto"/>
        <w:left w:val="none" w:sz="0" w:space="0" w:color="auto"/>
        <w:bottom w:val="none" w:sz="0" w:space="0" w:color="auto"/>
        <w:right w:val="none" w:sz="0" w:space="0" w:color="auto"/>
      </w:divBdr>
    </w:div>
    <w:div w:id="2129544317">
      <w:bodyDiv w:val="1"/>
      <w:marLeft w:val="0"/>
      <w:marRight w:val="0"/>
      <w:marTop w:val="0"/>
      <w:marBottom w:val="0"/>
      <w:divBdr>
        <w:top w:val="none" w:sz="0" w:space="0" w:color="auto"/>
        <w:left w:val="none" w:sz="0" w:space="0" w:color="auto"/>
        <w:bottom w:val="none" w:sz="0" w:space="0" w:color="auto"/>
        <w:right w:val="none" w:sz="0" w:space="0" w:color="auto"/>
      </w:divBdr>
    </w:div>
    <w:div w:id="2130317125">
      <w:bodyDiv w:val="1"/>
      <w:marLeft w:val="0"/>
      <w:marRight w:val="0"/>
      <w:marTop w:val="0"/>
      <w:marBottom w:val="0"/>
      <w:divBdr>
        <w:top w:val="none" w:sz="0" w:space="0" w:color="auto"/>
        <w:left w:val="none" w:sz="0" w:space="0" w:color="auto"/>
        <w:bottom w:val="none" w:sz="0" w:space="0" w:color="auto"/>
        <w:right w:val="none" w:sz="0" w:space="0" w:color="auto"/>
      </w:divBdr>
    </w:div>
    <w:div w:id="2132282618">
      <w:bodyDiv w:val="1"/>
      <w:marLeft w:val="0"/>
      <w:marRight w:val="0"/>
      <w:marTop w:val="0"/>
      <w:marBottom w:val="0"/>
      <w:divBdr>
        <w:top w:val="none" w:sz="0" w:space="0" w:color="auto"/>
        <w:left w:val="none" w:sz="0" w:space="0" w:color="auto"/>
        <w:bottom w:val="none" w:sz="0" w:space="0" w:color="auto"/>
        <w:right w:val="none" w:sz="0" w:space="0" w:color="auto"/>
      </w:divBdr>
    </w:div>
    <w:div w:id="2133088527">
      <w:bodyDiv w:val="1"/>
      <w:marLeft w:val="0"/>
      <w:marRight w:val="0"/>
      <w:marTop w:val="0"/>
      <w:marBottom w:val="0"/>
      <w:divBdr>
        <w:top w:val="none" w:sz="0" w:space="0" w:color="auto"/>
        <w:left w:val="none" w:sz="0" w:space="0" w:color="auto"/>
        <w:bottom w:val="none" w:sz="0" w:space="0" w:color="auto"/>
        <w:right w:val="none" w:sz="0" w:space="0" w:color="auto"/>
      </w:divBdr>
    </w:div>
    <w:div w:id="2133664978">
      <w:bodyDiv w:val="1"/>
      <w:marLeft w:val="0"/>
      <w:marRight w:val="0"/>
      <w:marTop w:val="0"/>
      <w:marBottom w:val="0"/>
      <w:divBdr>
        <w:top w:val="none" w:sz="0" w:space="0" w:color="auto"/>
        <w:left w:val="none" w:sz="0" w:space="0" w:color="auto"/>
        <w:bottom w:val="none" w:sz="0" w:space="0" w:color="auto"/>
        <w:right w:val="none" w:sz="0" w:space="0" w:color="auto"/>
      </w:divBdr>
      <w:divsChild>
        <w:div w:id="630552394">
          <w:marLeft w:val="0"/>
          <w:marRight w:val="0"/>
          <w:marTop w:val="0"/>
          <w:marBottom w:val="0"/>
          <w:divBdr>
            <w:top w:val="none" w:sz="0" w:space="0" w:color="auto"/>
            <w:left w:val="none" w:sz="0" w:space="0" w:color="auto"/>
            <w:bottom w:val="none" w:sz="0" w:space="0" w:color="auto"/>
            <w:right w:val="none" w:sz="0" w:space="0" w:color="auto"/>
          </w:divBdr>
          <w:divsChild>
            <w:div w:id="1067648755">
              <w:marLeft w:val="0"/>
              <w:marRight w:val="0"/>
              <w:marTop w:val="0"/>
              <w:marBottom w:val="0"/>
              <w:divBdr>
                <w:top w:val="none" w:sz="0" w:space="0" w:color="auto"/>
                <w:left w:val="none" w:sz="0" w:space="0" w:color="auto"/>
                <w:bottom w:val="none" w:sz="0" w:space="0" w:color="auto"/>
                <w:right w:val="none" w:sz="0" w:space="0" w:color="auto"/>
              </w:divBdr>
              <w:divsChild>
                <w:div w:id="801265525">
                  <w:marLeft w:val="0"/>
                  <w:marRight w:val="0"/>
                  <w:marTop w:val="0"/>
                  <w:marBottom w:val="0"/>
                  <w:divBdr>
                    <w:top w:val="none" w:sz="0" w:space="0" w:color="auto"/>
                    <w:left w:val="none" w:sz="0" w:space="0" w:color="auto"/>
                    <w:bottom w:val="none" w:sz="0" w:space="0" w:color="auto"/>
                    <w:right w:val="none" w:sz="0" w:space="0" w:color="auto"/>
                  </w:divBdr>
                  <w:divsChild>
                    <w:div w:id="456221207">
                      <w:marLeft w:val="0"/>
                      <w:marRight w:val="0"/>
                      <w:marTop w:val="0"/>
                      <w:marBottom w:val="0"/>
                      <w:divBdr>
                        <w:top w:val="none" w:sz="0" w:space="0" w:color="auto"/>
                        <w:left w:val="none" w:sz="0" w:space="0" w:color="auto"/>
                        <w:bottom w:val="none" w:sz="0" w:space="0" w:color="auto"/>
                        <w:right w:val="none" w:sz="0" w:space="0" w:color="auto"/>
                      </w:divBdr>
                      <w:divsChild>
                        <w:div w:id="57245669">
                          <w:marLeft w:val="0"/>
                          <w:marRight w:val="0"/>
                          <w:marTop w:val="0"/>
                          <w:marBottom w:val="0"/>
                          <w:divBdr>
                            <w:top w:val="none" w:sz="0" w:space="0" w:color="auto"/>
                            <w:left w:val="none" w:sz="0" w:space="0" w:color="auto"/>
                            <w:bottom w:val="none" w:sz="0" w:space="0" w:color="auto"/>
                            <w:right w:val="none" w:sz="0" w:space="0" w:color="auto"/>
                          </w:divBdr>
                          <w:divsChild>
                            <w:div w:id="3288337">
                              <w:marLeft w:val="0"/>
                              <w:marRight w:val="0"/>
                              <w:marTop w:val="0"/>
                              <w:marBottom w:val="0"/>
                              <w:divBdr>
                                <w:top w:val="none" w:sz="0" w:space="0" w:color="auto"/>
                                <w:left w:val="none" w:sz="0" w:space="0" w:color="auto"/>
                                <w:bottom w:val="none" w:sz="0" w:space="0" w:color="auto"/>
                                <w:right w:val="none" w:sz="0" w:space="0" w:color="auto"/>
                              </w:divBdr>
                              <w:divsChild>
                                <w:div w:id="569079426">
                                  <w:marLeft w:val="0"/>
                                  <w:marRight w:val="0"/>
                                  <w:marTop w:val="0"/>
                                  <w:marBottom w:val="0"/>
                                  <w:divBdr>
                                    <w:top w:val="none" w:sz="0" w:space="0" w:color="auto"/>
                                    <w:left w:val="none" w:sz="0" w:space="0" w:color="auto"/>
                                    <w:bottom w:val="none" w:sz="0" w:space="0" w:color="auto"/>
                                    <w:right w:val="none" w:sz="0" w:space="0" w:color="auto"/>
                                  </w:divBdr>
                                  <w:divsChild>
                                    <w:div w:id="16730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204763">
      <w:bodyDiv w:val="1"/>
      <w:marLeft w:val="0"/>
      <w:marRight w:val="0"/>
      <w:marTop w:val="0"/>
      <w:marBottom w:val="0"/>
      <w:divBdr>
        <w:top w:val="none" w:sz="0" w:space="0" w:color="auto"/>
        <w:left w:val="none" w:sz="0" w:space="0" w:color="auto"/>
        <w:bottom w:val="none" w:sz="0" w:space="0" w:color="auto"/>
        <w:right w:val="none" w:sz="0" w:space="0" w:color="auto"/>
      </w:divBdr>
    </w:div>
    <w:div w:id="2135516541">
      <w:bodyDiv w:val="1"/>
      <w:marLeft w:val="0"/>
      <w:marRight w:val="0"/>
      <w:marTop w:val="0"/>
      <w:marBottom w:val="0"/>
      <w:divBdr>
        <w:top w:val="none" w:sz="0" w:space="0" w:color="auto"/>
        <w:left w:val="none" w:sz="0" w:space="0" w:color="auto"/>
        <w:bottom w:val="none" w:sz="0" w:space="0" w:color="auto"/>
        <w:right w:val="none" w:sz="0" w:space="0" w:color="auto"/>
      </w:divBdr>
    </w:div>
    <w:div w:id="2139835593">
      <w:bodyDiv w:val="1"/>
      <w:marLeft w:val="0"/>
      <w:marRight w:val="0"/>
      <w:marTop w:val="0"/>
      <w:marBottom w:val="0"/>
      <w:divBdr>
        <w:top w:val="none" w:sz="0" w:space="0" w:color="auto"/>
        <w:left w:val="none" w:sz="0" w:space="0" w:color="auto"/>
        <w:bottom w:val="none" w:sz="0" w:space="0" w:color="auto"/>
        <w:right w:val="none" w:sz="0" w:space="0" w:color="auto"/>
      </w:divBdr>
    </w:div>
    <w:div w:id="2140804421">
      <w:bodyDiv w:val="1"/>
      <w:marLeft w:val="0"/>
      <w:marRight w:val="0"/>
      <w:marTop w:val="0"/>
      <w:marBottom w:val="0"/>
      <w:divBdr>
        <w:top w:val="none" w:sz="0" w:space="0" w:color="auto"/>
        <w:left w:val="none" w:sz="0" w:space="0" w:color="auto"/>
        <w:bottom w:val="none" w:sz="0" w:space="0" w:color="auto"/>
        <w:right w:val="none" w:sz="0" w:space="0" w:color="auto"/>
      </w:divBdr>
    </w:div>
    <w:div w:id="2142116211">
      <w:bodyDiv w:val="1"/>
      <w:marLeft w:val="0"/>
      <w:marRight w:val="0"/>
      <w:marTop w:val="0"/>
      <w:marBottom w:val="0"/>
      <w:divBdr>
        <w:top w:val="none" w:sz="0" w:space="0" w:color="auto"/>
        <w:left w:val="none" w:sz="0" w:space="0" w:color="auto"/>
        <w:bottom w:val="none" w:sz="0" w:space="0" w:color="auto"/>
        <w:right w:val="none" w:sz="0" w:space="0" w:color="auto"/>
      </w:divBdr>
      <w:divsChild>
        <w:div w:id="315111514">
          <w:marLeft w:val="0"/>
          <w:marRight w:val="0"/>
          <w:marTop w:val="0"/>
          <w:marBottom w:val="0"/>
          <w:divBdr>
            <w:top w:val="none" w:sz="0" w:space="0" w:color="auto"/>
            <w:left w:val="none" w:sz="0" w:space="0" w:color="auto"/>
            <w:bottom w:val="none" w:sz="0" w:space="0" w:color="auto"/>
            <w:right w:val="none" w:sz="0" w:space="0" w:color="auto"/>
          </w:divBdr>
          <w:divsChild>
            <w:div w:id="1103262725">
              <w:marLeft w:val="0"/>
              <w:marRight w:val="0"/>
              <w:marTop w:val="0"/>
              <w:marBottom w:val="0"/>
              <w:divBdr>
                <w:top w:val="none" w:sz="0" w:space="0" w:color="auto"/>
                <w:left w:val="none" w:sz="0" w:space="0" w:color="auto"/>
                <w:bottom w:val="none" w:sz="0" w:space="0" w:color="auto"/>
                <w:right w:val="none" w:sz="0" w:space="0" w:color="auto"/>
              </w:divBdr>
              <w:divsChild>
                <w:div w:id="846750562">
                  <w:marLeft w:val="0"/>
                  <w:marRight w:val="0"/>
                  <w:marTop w:val="0"/>
                  <w:marBottom w:val="0"/>
                  <w:divBdr>
                    <w:top w:val="none" w:sz="0" w:space="0" w:color="auto"/>
                    <w:left w:val="none" w:sz="0" w:space="0" w:color="auto"/>
                    <w:bottom w:val="none" w:sz="0" w:space="0" w:color="auto"/>
                    <w:right w:val="none" w:sz="0" w:space="0" w:color="auto"/>
                  </w:divBdr>
                  <w:divsChild>
                    <w:div w:id="177044667">
                      <w:marLeft w:val="0"/>
                      <w:marRight w:val="0"/>
                      <w:marTop w:val="0"/>
                      <w:marBottom w:val="0"/>
                      <w:divBdr>
                        <w:top w:val="none" w:sz="0" w:space="0" w:color="auto"/>
                        <w:left w:val="none" w:sz="0" w:space="0" w:color="auto"/>
                        <w:bottom w:val="none" w:sz="0" w:space="0" w:color="auto"/>
                        <w:right w:val="none" w:sz="0" w:space="0" w:color="auto"/>
                      </w:divBdr>
                      <w:divsChild>
                        <w:div w:id="1469395938">
                          <w:marLeft w:val="0"/>
                          <w:marRight w:val="0"/>
                          <w:marTop w:val="0"/>
                          <w:marBottom w:val="0"/>
                          <w:divBdr>
                            <w:top w:val="none" w:sz="0" w:space="0" w:color="auto"/>
                            <w:left w:val="none" w:sz="0" w:space="0" w:color="auto"/>
                            <w:bottom w:val="none" w:sz="0" w:space="0" w:color="auto"/>
                            <w:right w:val="none" w:sz="0" w:space="0" w:color="auto"/>
                          </w:divBdr>
                          <w:divsChild>
                            <w:div w:id="1962227715">
                              <w:marLeft w:val="0"/>
                              <w:marRight w:val="0"/>
                              <w:marTop w:val="0"/>
                              <w:marBottom w:val="0"/>
                              <w:divBdr>
                                <w:top w:val="none" w:sz="0" w:space="0" w:color="auto"/>
                                <w:left w:val="none" w:sz="0" w:space="0" w:color="auto"/>
                                <w:bottom w:val="none" w:sz="0" w:space="0" w:color="auto"/>
                                <w:right w:val="none" w:sz="0" w:space="0" w:color="auto"/>
                              </w:divBdr>
                              <w:divsChild>
                                <w:div w:id="490485453">
                                  <w:marLeft w:val="0"/>
                                  <w:marRight w:val="0"/>
                                  <w:marTop w:val="0"/>
                                  <w:marBottom w:val="0"/>
                                  <w:divBdr>
                                    <w:top w:val="none" w:sz="0" w:space="0" w:color="auto"/>
                                    <w:left w:val="none" w:sz="0" w:space="0" w:color="auto"/>
                                    <w:bottom w:val="none" w:sz="0" w:space="0" w:color="auto"/>
                                    <w:right w:val="none" w:sz="0" w:space="0" w:color="auto"/>
                                  </w:divBdr>
                                  <w:divsChild>
                                    <w:div w:id="81310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342739">
      <w:bodyDiv w:val="1"/>
      <w:marLeft w:val="0"/>
      <w:marRight w:val="0"/>
      <w:marTop w:val="0"/>
      <w:marBottom w:val="0"/>
      <w:divBdr>
        <w:top w:val="none" w:sz="0" w:space="0" w:color="auto"/>
        <w:left w:val="none" w:sz="0" w:space="0" w:color="auto"/>
        <w:bottom w:val="none" w:sz="0" w:space="0" w:color="auto"/>
        <w:right w:val="none" w:sz="0" w:space="0" w:color="auto"/>
      </w:divBdr>
    </w:div>
    <w:div w:id="214619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laura.cordobareyes@oecd.or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laura.cordobareyes@oec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dobareyes_L\OneDrive%20-%20OECD\Documents\MSOFFICE\TEMPLATES\ONE%20Author%20ODPu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599BEFD9240D2A54FE725216250FF"/>
        <w:category>
          <w:name w:val="General"/>
          <w:gallery w:val="placeholder"/>
        </w:category>
        <w:types>
          <w:type w:val="bbPlcHdr"/>
        </w:types>
        <w:behaviors>
          <w:behavior w:val="content"/>
        </w:behaviors>
        <w:guid w:val="{24EF776C-0C37-422E-8BA3-DA953D22A64D}"/>
      </w:docPartPr>
      <w:docPartBody>
        <w:p w:rsidR="00553BB4" w:rsidRDefault="00553BB4">
          <w:pPr>
            <w:pStyle w:val="7B7599BEFD9240D2A54FE725216250FF"/>
          </w:pPr>
          <w:r w:rsidRPr="003D54E3">
            <w:rPr>
              <w:rStyle w:val="PlaceholderText"/>
            </w:rPr>
            <w:t>Click or tap here to enter text.</w:t>
          </w:r>
        </w:p>
      </w:docPartBody>
    </w:docPart>
    <w:docPart>
      <w:docPartPr>
        <w:name w:val="34A1EBA3AF8440AF85A0E8F21F413B98"/>
        <w:category>
          <w:name w:val="General"/>
          <w:gallery w:val="placeholder"/>
        </w:category>
        <w:types>
          <w:type w:val="bbPlcHdr"/>
        </w:types>
        <w:behaviors>
          <w:behavior w:val="content"/>
        </w:behaviors>
        <w:guid w:val="{418D60F3-AD28-4E23-8588-513030CC0D2B}"/>
      </w:docPartPr>
      <w:docPartBody>
        <w:p w:rsidR="00553BB4" w:rsidRDefault="00553BB4">
          <w:pPr>
            <w:pStyle w:val="34A1EBA3AF8440AF85A0E8F21F413B98"/>
          </w:pPr>
          <w:r w:rsidRPr="003D54E3">
            <w:rPr>
              <w:rStyle w:val="PlaceholderText"/>
            </w:rPr>
            <w:t>Click or tap here to enter text.</w:t>
          </w:r>
        </w:p>
      </w:docPartBody>
    </w:docPart>
    <w:docPart>
      <w:docPartPr>
        <w:name w:val="39968EA592114D7F901356F34D11E0BF"/>
        <w:category>
          <w:name w:val="General"/>
          <w:gallery w:val="placeholder"/>
        </w:category>
        <w:types>
          <w:type w:val="bbPlcHdr"/>
        </w:types>
        <w:behaviors>
          <w:behavior w:val="content"/>
        </w:behaviors>
        <w:guid w:val="{DEA45189-A232-4347-A089-078757B3F7D4}"/>
      </w:docPartPr>
      <w:docPartBody>
        <w:p w:rsidR="00553BB4" w:rsidRDefault="00553BB4">
          <w:pPr>
            <w:pStyle w:val="39968EA592114D7F901356F34D11E0BF"/>
          </w:pPr>
          <w:r w:rsidRPr="003D54E3">
            <w:rPr>
              <w:rStyle w:val="PlaceholderText"/>
            </w:rPr>
            <w:t>Click or tap here to enter text.</w:t>
          </w:r>
        </w:p>
      </w:docPartBody>
    </w:docPart>
    <w:docPart>
      <w:docPartPr>
        <w:name w:val="AF08E6D33E4348DC9DEF6432725CE294"/>
        <w:category>
          <w:name w:val="General"/>
          <w:gallery w:val="placeholder"/>
        </w:category>
        <w:types>
          <w:type w:val="bbPlcHdr"/>
        </w:types>
        <w:behaviors>
          <w:behavior w:val="content"/>
        </w:behaviors>
        <w:guid w:val="{CABB39A8-507D-43F9-9623-36F32FC8B944}"/>
      </w:docPartPr>
      <w:docPartBody>
        <w:p w:rsidR="00553BB4" w:rsidRDefault="00553BB4">
          <w:pPr>
            <w:pStyle w:val="AF08E6D33E4348DC9DEF6432725CE294"/>
          </w:pPr>
          <w:r w:rsidRPr="003D54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StatLink">
    <w:altName w:val="Calibri"/>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F6"/>
    <w:rsid w:val="000213E5"/>
    <w:rsid w:val="000450CD"/>
    <w:rsid w:val="0005571F"/>
    <w:rsid w:val="0006354D"/>
    <w:rsid w:val="000753D6"/>
    <w:rsid w:val="00095953"/>
    <w:rsid w:val="000F4BCE"/>
    <w:rsid w:val="001060E3"/>
    <w:rsid w:val="00121B5F"/>
    <w:rsid w:val="001D50D6"/>
    <w:rsid w:val="001E624F"/>
    <w:rsid w:val="0023043B"/>
    <w:rsid w:val="00241981"/>
    <w:rsid w:val="002C1DCF"/>
    <w:rsid w:val="003353AB"/>
    <w:rsid w:val="00371F76"/>
    <w:rsid w:val="00377B0F"/>
    <w:rsid w:val="003907B6"/>
    <w:rsid w:val="00393AD8"/>
    <w:rsid w:val="003E272E"/>
    <w:rsid w:val="00411086"/>
    <w:rsid w:val="00412CC7"/>
    <w:rsid w:val="00491C29"/>
    <w:rsid w:val="004D072F"/>
    <w:rsid w:val="004E088B"/>
    <w:rsid w:val="004E2E98"/>
    <w:rsid w:val="00525610"/>
    <w:rsid w:val="00553BB4"/>
    <w:rsid w:val="005555F6"/>
    <w:rsid w:val="00563D0E"/>
    <w:rsid w:val="005749FE"/>
    <w:rsid w:val="00581F7A"/>
    <w:rsid w:val="005E2E17"/>
    <w:rsid w:val="005F1FCE"/>
    <w:rsid w:val="005F71BC"/>
    <w:rsid w:val="00651650"/>
    <w:rsid w:val="0068595B"/>
    <w:rsid w:val="00690F79"/>
    <w:rsid w:val="006A6E12"/>
    <w:rsid w:val="006D0CD9"/>
    <w:rsid w:val="006F04DC"/>
    <w:rsid w:val="00736612"/>
    <w:rsid w:val="007559A6"/>
    <w:rsid w:val="00763650"/>
    <w:rsid w:val="007936FE"/>
    <w:rsid w:val="007D2D11"/>
    <w:rsid w:val="007F21FC"/>
    <w:rsid w:val="00842DB4"/>
    <w:rsid w:val="00855E93"/>
    <w:rsid w:val="00863A2F"/>
    <w:rsid w:val="00866974"/>
    <w:rsid w:val="00872E9C"/>
    <w:rsid w:val="0087514E"/>
    <w:rsid w:val="008C6D96"/>
    <w:rsid w:val="008E0A0F"/>
    <w:rsid w:val="009A7FD0"/>
    <w:rsid w:val="009B4B22"/>
    <w:rsid w:val="009C0B80"/>
    <w:rsid w:val="009E2588"/>
    <w:rsid w:val="009F26EF"/>
    <w:rsid w:val="00A06DEC"/>
    <w:rsid w:val="00A2339C"/>
    <w:rsid w:val="00A46FD1"/>
    <w:rsid w:val="00B658A1"/>
    <w:rsid w:val="00B65F32"/>
    <w:rsid w:val="00B913EF"/>
    <w:rsid w:val="00B952D3"/>
    <w:rsid w:val="00BE4D40"/>
    <w:rsid w:val="00C02D48"/>
    <w:rsid w:val="00C61393"/>
    <w:rsid w:val="00C644FD"/>
    <w:rsid w:val="00CB4A76"/>
    <w:rsid w:val="00CD5CA4"/>
    <w:rsid w:val="00D2600C"/>
    <w:rsid w:val="00D26D79"/>
    <w:rsid w:val="00D612AE"/>
    <w:rsid w:val="00D7454F"/>
    <w:rsid w:val="00D93699"/>
    <w:rsid w:val="00DE0E4D"/>
    <w:rsid w:val="00DF55E0"/>
    <w:rsid w:val="00E00D48"/>
    <w:rsid w:val="00E30647"/>
    <w:rsid w:val="00E32CDA"/>
    <w:rsid w:val="00E51947"/>
    <w:rsid w:val="00E72A71"/>
    <w:rsid w:val="00E81BF2"/>
    <w:rsid w:val="00EA5697"/>
    <w:rsid w:val="00EC310E"/>
    <w:rsid w:val="00EE26D1"/>
    <w:rsid w:val="00EE69B4"/>
    <w:rsid w:val="00EF10FB"/>
    <w:rsid w:val="00F3429F"/>
    <w:rsid w:val="00F7507F"/>
    <w:rsid w:val="00F772F5"/>
    <w:rsid w:val="00F9470D"/>
    <w:rsid w:val="00FF0F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B7599BEFD9240D2A54FE725216250FF">
    <w:name w:val="7B7599BEFD9240D2A54FE725216250FF"/>
  </w:style>
  <w:style w:type="paragraph" w:customStyle="1" w:styleId="34A1EBA3AF8440AF85A0E8F21F413B98">
    <w:name w:val="34A1EBA3AF8440AF85A0E8F21F413B98"/>
  </w:style>
  <w:style w:type="paragraph" w:customStyle="1" w:styleId="39968EA592114D7F901356F34D11E0BF">
    <w:name w:val="39968EA592114D7F901356F34D11E0BF"/>
  </w:style>
  <w:style w:type="paragraph" w:customStyle="1" w:styleId="AF08E6D33E4348DC9DEF6432725CE294">
    <w:name w:val="AF08E6D33E4348DC9DEF6432725CE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nslatedLang xmlns="c9441ff8-fe12-426d-af03-0844ec286aef" xsi:nil="true"/>
    <lcf76f155ced4ddcb4097134ff3c332f xmlns="c9441ff8-fe12-426d-af03-0844ec286aef">
      <Terms xmlns="http://schemas.microsoft.com/office/infopath/2007/PartnerControls"/>
    </lcf76f155ced4ddcb4097134ff3c332f>
    <TaxCatchAll xmlns="5e799a3f-de3c-4ea9-ba4f-c12ee47c39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oecd-en.xsl" StyleName="OECD English" Version="20220221">
  <b:Source>
    <b:Tag>Gob08</b:Tag>
    <b:SourceType>Report</b:SourceType>
    <b:Guid>{FD755301-4002-4005-8FB1-7B0E58B183C3}</b:Guid>
    <b:Author>
      <b:Author>
        <b:Corporate>Gobierno de la República Dominicana</b:Corporate>
      </b:Author>
    </b:Author>
    <b:Title>Ley No. 41-08</b:Title>
    <b:Year>2008</b:Year>
    <b:YearAccessed>2025</b:YearAccessed>
    <b:MonthAccessed>Abril</b:MonthAccessed>
    <b:DayAccessed>16</b:DayAccessed>
    <b:URL>https://migracion.gob.do/transparencia/wp-content/uploads/2019/10/Ley-N%C2%B0-41-08-de-Funci%C3%B3n-P%C3%BAblica-y-crea-la-Secretar%C3%ADa-de-Estado-de-Administraci%C3%B3n-P%C3%BAblica.pdf</b:URL>
    <b:RefOrder>4</b:RefOrder>
  </b:Source>
  <b:Source>
    <b:Tag>Cor20</b:Tag>
    <b:SourceType>Report</b:SourceType>
    <b:Guid>{9D2DF87C-6323-4EA6-B5AC-2B56600A4E38}</b:Guid>
    <b:Title>Código de Conductade las Cortes Generales</b:Title>
    <b:Year>2020</b:Year>
    <b:Author>
      <b:Author>
        <b:Corporate>Cortes Generales de España</b:Corporate>
      </b:Author>
    </b:Author>
    <b:YearAccessed>2025</b:YearAccessed>
    <b:MonthAccessed>Mayo</b:MonthAccessed>
    <b:DayAccessed>16</b:DayAccessed>
    <b:URL>https://www.congreso.es/public_oficiales/L14/CORT/BOCG/A/BOCG-14-CG-A-70.PDF</b:URL>
    <b:RefOrder>9</b:RefOrder>
  </b:Source>
  <b:Source>
    <b:Tag>Mil55</b:Tag>
    <b:SourceType>JournalArticle</b:SourceType>
    <b:Guid>{2221FD6D-0C25-4F3D-9F5C-F74C6516867D}</b:Guid>
    <b:Author>
      <b:Author>
        <b:NameList>
          <b:Person>
            <b:Last>Miller</b:Last>
            <b:First>G</b:First>
          </b:Person>
        </b:NameList>
      </b:Author>
    </b:Author>
    <b:Title>The magical number seven, plus or minus two: Some limits on our capacity for processing information</b:Title>
    <b:Year>1955</b:Year>
    <b:Pages>343-352</b:Pages>
    <b:URL>http://www.psych.utoronto.ca/users/peterson/psy430s2001/Miller%20GA%20Magical%20Sev</b:URL>
    <b:JournalName>Psychological Review</b:JournalName>
    <b:Volume>101</b:Volume>
    <b:Issue>2</b:Issue>
    <b:RefOrder>6</b:RefOrder>
  </b:Source>
  <b:Source>
    <b:Tag>Tre00</b:Tag>
    <b:SourceType>JournalArticle</b:SourceType>
    <b:Guid>{67EBBC42-6C5B-4246-893B-2A2FB1CE1FEF}</b:Guid>
    <b:Title>Moral person and moral manager: How executives develop a reputation for ethical leadership</b:Title>
    <b:Year>2000</b:Year>
    <b:DOI>https://doi.org/10.2307/41166057</b:DOI>
    <b:Author>
      <b:Author>
        <b:NameList>
          <b:Person>
            <b:Last>Treviño</b:Last>
            <b:First>L.</b:First>
          </b:Person>
          <b:Person>
            <b:Last>Hartman</b:Last>
            <b:First>L.</b:First>
          </b:Person>
          <b:Person>
            <b:Last>Brown</b:Last>
            <b:First>M.</b:First>
          </b:Person>
        </b:NameList>
      </b:Author>
    </b:Author>
    <b:JournalName> California Management Review 4</b:JournalName>
    <b:Pages>128-142</b:Pages>
    <b:RefOrder>19</b:RefOrder>
  </b:Source>
  <b:Source>
    <b:Tag>Baz111</b:Tag>
    <b:SourceType>Report</b:SourceType>
    <b:Guid>{7309434A-3A64-4F91-9487-A87A34189462}</b:Guid>
    <b:Author>
      <b:Author>
        <b:NameList>
          <b:Person>
            <b:Last>Bazerman</b:Last>
            <b:First>M.</b:First>
          </b:Person>
          <b:Person>
            <b:Last>Tenbrunsel</b:Last>
            <b:First>A.</b:First>
          </b:Person>
        </b:NameList>
      </b:Author>
    </b:Author>
    <b:Title>Blind Spots: Why We Fail to Do What’s Right and What to Do about It</b:Title>
    <b:JournalName>Princeton University Press</b:JournalName>
    <b:Year>2011</b:Year>
    <b:URL>https://www.hbs.edu/faculty/Pages/item.aspx?num=39124</b:URL>
    <b:Publisher>Princeton University Press</b:Publisher>
    <b:RefOrder>15</b:RefOrder>
  </b:Source>
  <b:Source>
    <b:Tag>Han13</b:Tag>
    <b:SourceType>JournalArticle</b:SourceType>
    <b:Guid>{A898D7B9-A71D-473D-BD4B-7D054C50FFA6}</b:Guid>
    <b:Title>Ethical Leadership: Assessing the Value of a Multifoci Social Exchange Perspective</b:Title>
    <b:Year>2013</b:Year>
    <b:Volume>115</b:Volume>
    <b:Author>
      <b:Author>
        <b:NameList>
          <b:Person>
            <b:Last>Hansen</b:Last>
            <b:First>S.</b:First>
          </b:Person>
          <b:Person>
            <b:Last>Alge</b:Last>
            <b:First>B.</b:First>
          </b:Person>
          <b:Person>
            <b:Last>Brown</b:Last>
            <b:First>M.</b:First>
          </b:Person>
          <b:Person>
            <b:Last>Jackson</b:Last>
            <b:First>C.</b:First>
          </b:Person>
          <b:Person>
            <b:Last>Dunford</b:Last>
            <b:First>B</b:First>
          </b:Person>
        </b:NameList>
      </b:Author>
    </b:Author>
    <b:JournalName>Journal of Business Ethics</b:JournalName>
    <b:Pages>435-449</b:Pages>
    <b:Issue>3</b:Issue>
    <b:RefOrder>16</b:RefOrder>
  </b:Source>
  <b:Source>
    <b:Tag>May09</b:Tag>
    <b:SourceType>JournalArticle</b:SourceType>
    <b:Guid>{D36DDBEB-C509-4D4D-A863-F963798DEBB4}</b:Guid>
    <b:Author>
      <b:Author>
        <b:NameList>
          <b:Person>
            <b:Last>Mayer</b:Last>
            <b:First>D</b:First>
          </b:Person>
          <b:Person>
            <b:Last>Kuenzi</b:Last>
            <b:First>M</b:First>
          </b:Person>
          <b:Person>
            <b:Last>Greenbaum</b:Last>
            <b:First>R</b:First>
          </b:Person>
          <b:Person>
            <b:Last>Bardes</b:Last>
            <b:First>M</b:First>
          </b:Person>
          <b:Person>
            <b:Last>Salvador</b:Last>
            <b:First>R</b:First>
          </b:Person>
        </b:NameList>
      </b:Author>
    </b:Author>
    <b:Title>How low does ethical leadership flow? Test of a trickle-down model</b:Title>
    <b:JournalName>Organizational Behaivor and Human Decision Processes</b:JournalName>
    <b:Year>2009</b:Year>
    <b:Pages> 1-13</b:Pages>
    <b:Volume>108</b:Volume>
    <b:Issue>1</b:Issue>
    <b:DOI>https://doi.org/10.1016/j.obhdp.2008.04.002</b:DOI>
    <b:RefOrder>17</b:RefOrder>
  </b:Source>
  <b:Source>
    <b:Tag>Bro05</b:Tag>
    <b:SourceType>JournalArticle</b:SourceType>
    <b:Guid>{E61B31ED-5D2D-4F08-BD8A-668688E48D1A}</b:Guid>
    <b:Author>
      <b:Author>
        <b:NameList>
          <b:Person>
            <b:Last>Brown</b:Last>
            <b:First>M.</b:First>
          </b:Person>
          <b:Person>
            <b:Last>Treviño</b:Last>
            <b:First>L.</b:First>
          </b:Person>
          <b:Person>
            <b:Last>Harrison</b:Last>
            <b:First>D.</b:First>
          </b:Person>
        </b:NameList>
      </b:Author>
    </b:Author>
    <b:Title>Ethical Leadership: A social learning perspective for construct development and testing</b:Title>
    <b:JournalName>Organizational Behaviour and Human Decision Processes</b:JournalName>
    <b:Year>2005</b:Year>
    <b:Pages>117-134</b:Pages>
    <b:Volume>97</b:Volume>
    <b:Issue>2</b:Issue>
    <b:DOI>https://doi.org/10.1016/j.obhdp.2005.03</b:DOI>
    <b:RefOrder>18</b:RefOrder>
  </b:Source>
  <b:Source>
    <b:Tag>NSW25</b:Tag>
    <b:SourceType>DocumentFromInternetSite</b:SourceType>
    <b:Guid>{94C0F280-D1FF-47EE-85C3-11FCA62267CD}</b:Guid>
    <b:Title>Positive and Productive Workplace Guidelines</b:Title>
    <b:URL>https://www.psc.nsw.gov.au/sites/default/files/2020-10/Positive%20and%20Productive%20Workplaces%20Guide.pdf </b:URL>
    <b:Author>
      <b:Author>
        <b:Corporate>NSW Public Service Commission</b:Corporate>
      </b:Author>
    </b:Author>
    <b:InternetSiteTitle>2017</b:InternetSiteTitle>
    <b:YearAccessed>2025</b:YearAccessed>
    <b:MonthAccessed>June</b:MonthAccessed>
    <b:DayAccessed>25</b:DayAccessed>
    <b:Year>2017</b:Year>
    <b:RefOrder>20</b:RefOrder>
  </b:Source>
  <b:Source>
    <b:Tag>DIG22</b:Tag>
    <b:SourceType>InternetSite</b:SourceType>
    <b:Guid>{14AD4801-7FB9-425B-83DC-FD8C88D9372F}</b:Guid>
    <b:Author>
      <b:Author>
        <b:Corporate>DIGEIG</b:Corporate>
      </b:Author>
    </b:Author>
    <b:Title>Modelo del Código de Integridad de los Servidores Públicos de República Dominicana</b:Title>
    <b:Year>2022</b:Year>
    <b:RefOrder>5</b:RefOrder>
  </b:Source>
  <b:Source>
    <b:Tag>Kir94</b:Tag>
    <b:SourceType>Report</b:SourceType>
    <b:Guid>{F362E296-D07B-4416-AAB5-982411D955BD}</b:Guid>
    <b:Author>
      <b:Author>
        <b:NameList>
          <b:Person>
            <b:Last>Kirkpatrick</b:Last>
            <b:First>D.</b:First>
            <b:Middle>L.</b:Middle>
          </b:Person>
        </b:NameList>
      </b:Author>
    </b:Author>
    <b:Title>Evaluating Training Program -The Four Levels</b:Title>
    <b:Year>1994</b:Year>
    <b:Publisher>San Francisco, CA: Berret-Koehler Publishers, Inc.</b:Publisher>
    <b:RefOrder>21</b:RefOrder>
  </b:Source>
  <b:Source>
    <b:Tag>OCD203</b:Tag>
    <b:SourceType>Book</b:SourceType>
    <b:Guid>{D6086FE3-3354-4690-9985-31F4EE59B7A9}</b:Guid>
    <b:Title>Manual de la OCDE sobre Integridad Pública</b:Title>
    <b:Year>2020</b:Year>
    <b:DOI>https://doi.org/10.1787/8a2fac21-es</b:DOI>
    <b:Author>
      <b:Author>
        <b:Corporate>OECD</b:Corporate>
      </b:Author>
    </b:Author>
    <b:Publisher>OECD Publishing, Paris</b:Publisher>
    <b:RefOrder>1</b:RefOrder>
  </b:Source>
  <b:Source>
    <b:Tag>OCD18</b:Tag>
    <b:SourceType>Report</b:SourceType>
    <b:Guid>{6DAF7AD8-0C7A-4226-9A2D-DBE59E938A15}</b:Guid>
    <b:Author>
      <b:Author>
        <b:Corporate>OECD</b:Corporate>
      </b:Author>
    </b:Author>
    <b:Title>Behavioural Insights for Public Integrity: Harnessing the Human Factor to Counter Corruption</b:Title>
    <b:Year>2018</b:Year>
    <b:DOI>http://dx.doi.org/10.1787/9789264297067-en</b:DOI>
    <b:Publisher>OECD Public Governance Reviews, OECD Publishing, Paris</b:Publisher>
    <b:RefOrder>3</b:RefOrder>
  </b:Source>
  <b:Source>
    <b:Tag>OEC18</b:Tag>
    <b:SourceType>Report</b:SourceType>
    <b:Guid>{57F5458A-5B25-48A9-9D24-50076BB1FAF0}</b:Guid>
    <b:Author>
      <b:Author>
        <b:Corporate>OECD</b:Corporate>
      </b:Author>
    </b:Author>
    <b:Title>Developing a Code of Conduct for public officials: Insights based on OECD Experiences</b:Title>
    <b:Year>2018</b:Year>
    <b:RefOrder>8</b:RefOrder>
  </b:Source>
  <b:Source>
    <b:Tag>OCD15</b:Tag>
    <b:SourceType>Book</b:SourceType>
    <b:Guid>{319939C5-91BC-4F27-8179-375A6B32B2DE}</b:Guid>
    <b:Author>
      <b:Author>
        <b:Corporate>OECD</b:Corporate>
      </b:Author>
    </b:Author>
    <b:Title>Estudios de la OCDE sobre Gobernanza Pública: República Dominicana: Gestión de Recursos Humanos para la Innovación en el Gobierno</b:Title>
    <b:Year>2015</b:Year>
    <b:Publisher>Estudios de la OCDE sobre Gobernanza Pública, OECD Publishing, Paris</b:Publisher>
    <b:DOI>https://doi.org/10.1787/9789264213067-es</b:DOI>
    <b:RefOrder>11</b:RefOrder>
  </b:Source>
  <b:Source>
    <b:Tag>OCD19</b:Tag>
    <b:SourceType>Book</b:SourceType>
    <b:Guid>{21125321-EE51-41A5-B4A4-E3F2FBD934BD}</b:Guid>
    <b:Title>La Integridad Pública en América Latina y el Caribe 2018-2019: De Gobiernos Reactivos a Estados Proactivos</b:Title>
    <b:Year>2019</b:Year>
    <b:DOI>https://doi.org/10.1787/ebd84d6d-es</b:DOI>
    <b:Author>
      <b:Author>
        <b:Corporate>OECD</b:Corporate>
      </b:Author>
    </b:Author>
    <b:Publisher>Estudios de la OCDE sobre Gobernanza Pública, OECD Publishing, Paris</b:Publisher>
    <b:RefOrder>10</b:RefOrder>
  </b:Source>
  <b:Source>
    <b:Tag>Rec</b:Tag>
    <b:SourceType>Report</b:SourceType>
    <b:Guid>{201D41CD-34EA-4F43-A485-2A12B3876374}</b:Guid>
    <b:Title>Recomendación del Consejo de la OCDE sobre Integridad Pública</b:Title>
    <b:Year>2017</b:Year>
    <b:Publisher>OECD/LEGAL/0435</b:Publisher>
    <b:URL>https://legalinstruments.oecd.org/en/instruments/OECD-LEGAL-0435</b:URL>
    <b:Author>
      <b:Author>
        <b:Corporate>OECD</b:Corporate>
      </b:Author>
    </b:Author>
    <b:RefOrder>2</b:RefOrder>
  </b:Source>
  <b:Source>
    <b:Tag>OCD235</b:Tag>
    <b:SourceType>Book</b:SourceType>
    <b:Guid>{210883F6-7A78-4293-AAC2-3B655AA25F04}</b:Guid>
    <b:Author>
      <b:Author>
        <b:Corporate>OECD</b:Corporate>
      </b:Author>
    </b:Author>
    <b:Title>Strengthening Integrity Leadership in Brazil’s Federal Public Administration: Applying Behavioural Insights for Public Integrity</b:Title>
    <b:Year>2023</b:Year>
    <b:Publisher>OECD Public Governance Reviews, OECD Publishing, Paris</b:Publisher>
    <b:DOI>https://doi.org/10.1787/50a9a028-en</b:DOI>
    <b:RefOrder>14</b:RefOrder>
  </b:Source>
  <b:Source>
    <b:Tag>OCD212</b:Tag>
    <b:SourceType>Book</b:SourceType>
    <b:Guid>{58875D2F-56C2-4724-89B3-B5E465C8BC98}</b:Guid>
    <b:Title>Strengthening Public Integrity in Brazil: Mainstreaming Integrity Policies in the Federal Executive Branch</b:Title>
    <b:Year>2021</b:Year>
    <b:DOI>https://doi.org/10.1787/a8cbb8fa-en</b:DOI>
    <b:Author>
      <b:Author>
        <b:Corporate>OECD</b:Corporate>
      </b:Author>
    </b:Author>
    <b:Publisher>OECD Public Governance Reviews, OECD Publishing, Paris</b:Publisher>
    <b:RefOrder>7</b:RefOrder>
  </b:Source>
  <b:Source>
    <b:Tag>Gob211</b:Tag>
    <b:SourceType>InternetSite</b:SourceType>
    <b:Guid>{44BAE0C9-8D4E-44C0-8C3A-80F125928368}</b:Guid>
    <b:Author>
      <b:Author>
        <b:Corporate>Gobierno de Australia</b:Corporate>
      </b:Author>
    </b:Author>
    <b:Title>Performance Management in the Australian Public Service</b:Title>
    <b:Year>2021</b:Year>
    <b:URL>https://www.apsc.gov.au/working-aps/information-aps-employment/performance/performance-management-australian-public-service?utm_source=chatgpt.com%20%22Performance%20Management%20in%20the%20Australian%20Public%20Service</b:URL>
    <b:YearAccessed>2026</b:YearAccessed>
    <b:MonthAccessed>Enero</b:MonthAccessed>
    <b:DayAccessed>19</b:DayAccessed>
    <b:RefOrder>12</b:RefOrder>
  </b:Source>
  <b:Source>
    <b:Tag>Gob251</b:Tag>
    <b:SourceType>InternetSite</b:SourceType>
    <b:Guid>{53FC3CC3-AF83-47D9-857E-CFA6AEA5879E}</b:Guid>
    <b:Title>non-SES Performance </b:Title>
    <b:Year>2025</b:Year>
    <b:Author>
      <b:Author>
        <b:Corporate>Gobierno de Australia</b:Corporate>
      </b:Author>
    </b:Author>
    <b:YearAccessed>2026</b:YearAccessed>
    <b:MonthAccessed>Enero</b:MonthAccessed>
    <b:DayAccessed>19</b:DayAccessed>
    <b:URL>https://www.apsc.gov.au/sites/default/files/2025-12/Non-SES%20Performance%20Framework_Accessible.pdf</b:URL>
    <b:RefOrder>13</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6C8239AA7284194B9F0BDD0A4FDB2D20" ma:contentTypeVersion="16" ma:contentTypeDescription="Create a new document." ma:contentTypeScope="" ma:versionID="b9f5823741e4a2b1fbf5e086722af1e6">
  <xsd:schema xmlns:xsd="http://www.w3.org/2001/XMLSchema" xmlns:xs="http://www.w3.org/2001/XMLSchema" xmlns:p="http://schemas.microsoft.com/office/2006/metadata/properties" xmlns:ns2="c9441ff8-fe12-426d-af03-0844ec286aef" xmlns:ns3="5e799a3f-de3c-4ea9-ba4f-c12ee47c392f" targetNamespace="http://schemas.microsoft.com/office/2006/metadata/properties" ma:root="true" ma:fieldsID="423c11ef7284308144094748ba603a7f" ns2:_="" ns3:_="">
    <xsd:import namespace="c9441ff8-fe12-426d-af03-0844ec286aef"/>
    <xsd:import namespace="5e799a3f-de3c-4ea9-ba4f-c12ee47c3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TranslatedLang"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41ff8-fe12-426d-af03-0844ec28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2addfa-c26d-4e3b-b240-f6c3bd38282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ranslatedLang" ma:index="22" nillable="true" ma:displayName="Translated Language" ma:internalName="TranslatedLang">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99a3f-de3c-4ea9-ba4f-c12ee47c392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5dd225-1376-4e8e-8734-ea8520a7ee88}" ma:internalName="TaxCatchAll" ma:showField="CatchAllData" ma:web="5e799a3f-de3c-4ea9-ba4f-c12ee47c392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6E66A-9E6A-41F1-BEB0-3CD6A7F92B6D}">
  <ds:schemaRefs>
    <ds:schemaRef ds:uri="http://schemas.microsoft.com/office/2006/metadata/properties"/>
    <ds:schemaRef ds:uri="http://schemas.microsoft.com/office/infopath/2007/PartnerControls"/>
    <ds:schemaRef ds:uri="c9441ff8-fe12-426d-af03-0844ec286aef"/>
    <ds:schemaRef ds:uri="5e799a3f-de3c-4ea9-ba4f-c12ee47c392f"/>
  </ds:schemaRefs>
</ds:datastoreItem>
</file>

<file path=customXml/itemProps2.xml><?xml version="1.0" encoding="utf-8"?>
<ds:datastoreItem xmlns:ds="http://schemas.openxmlformats.org/officeDocument/2006/customXml" ds:itemID="{9F4FE7D4-5FA0-45A2-BDD4-A6893E386A50}">
  <ds:schemaRefs>
    <ds:schemaRef ds:uri="http://schemas.microsoft.com/sharepoint/v3/contenttype/forms"/>
  </ds:schemaRefs>
</ds:datastoreItem>
</file>

<file path=customXml/itemProps3.xml><?xml version="1.0" encoding="utf-8"?>
<ds:datastoreItem xmlns:ds="http://schemas.openxmlformats.org/officeDocument/2006/customXml" ds:itemID="{92FE6534-3BFF-4EBF-A97E-4F7D1FA0E19A}">
  <ds:schemaRefs>
    <ds:schemaRef ds:uri="http://schemas.openxmlformats.org/officeDocument/2006/bibliography"/>
  </ds:schemaRefs>
</ds:datastoreItem>
</file>

<file path=customXml/itemProps4.xml><?xml version="1.0" encoding="utf-8"?>
<ds:datastoreItem xmlns:ds="http://schemas.openxmlformats.org/officeDocument/2006/customXml" ds:itemID="{418ED3F3-D191-40FD-A6E5-B408CAF32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41ff8-fe12-426d-af03-0844ec286aef"/>
    <ds:schemaRef ds:uri="5e799a3f-de3c-4ea9-ba4f-c12ee47c3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ONE Author ODPub.dotx</Template>
  <TotalTime>473</TotalTime>
  <Pages>26</Pages>
  <Words>11943</Words>
  <Characters>71542</Characters>
  <Application>Microsoft Office Word</Application>
  <DocSecurity>0</DocSecurity>
  <Lines>1744</Lines>
  <Paragraphs>959</Paragraphs>
  <ScaleCrop>false</ScaleCrop>
  <Company>OECD</Company>
  <LinksUpToDate>false</LinksUpToDate>
  <CharactersWithSpaces>82526</CharactersWithSpaces>
  <SharedDoc>false</SharedDoc>
  <HLinks>
    <vt:vector size="84" baseType="variant">
      <vt:variant>
        <vt:i4>3604536</vt:i4>
      </vt:variant>
      <vt:variant>
        <vt:i4>39</vt:i4>
      </vt:variant>
      <vt:variant>
        <vt:i4>0</vt:i4>
      </vt:variant>
      <vt:variant>
        <vt:i4>5</vt:i4>
      </vt:variant>
      <vt:variant>
        <vt:lpwstr>https://www.gov.br/cgu/pt-br/valores-do-servico-publico</vt:lpwstr>
      </vt:variant>
      <vt:variant>
        <vt:lpwstr/>
      </vt:variant>
      <vt:variant>
        <vt:i4>458840</vt:i4>
      </vt:variant>
      <vt:variant>
        <vt:i4>36</vt:i4>
      </vt:variant>
      <vt:variant>
        <vt:i4>0</vt:i4>
      </vt:variant>
      <vt:variant>
        <vt:i4>5</vt:i4>
      </vt:variant>
      <vt:variant>
        <vt:lpwstr>https://www1.funcionpublica.gov.co/web/eva/codigo-integridad</vt:lpwstr>
      </vt:variant>
      <vt:variant>
        <vt:lpwstr/>
      </vt:variant>
      <vt:variant>
        <vt:i4>6488183</vt:i4>
      </vt:variant>
      <vt:variant>
        <vt:i4>30</vt:i4>
      </vt:variant>
      <vt:variant>
        <vt:i4>0</vt:i4>
      </vt:variant>
      <vt:variant>
        <vt:i4>5</vt:i4>
      </vt:variant>
      <vt:variant>
        <vt:lpwstr>https://www.apsc.gov.au/working-aps/aps-employees-and-managers/senior-executive-service-ses/ses-performance</vt:lpwstr>
      </vt:variant>
      <vt:variant>
        <vt:lpwstr/>
      </vt:variant>
      <vt:variant>
        <vt:i4>5898341</vt:i4>
      </vt:variant>
      <vt:variant>
        <vt:i4>27</vt:i4>
      </vt:variant>
      <vt:variant>
        <vt:i4>0</vt:i4>
      </vt:variant>
      <vt:variant>
        <vt:i4>5</vt:i4>
      </vt:variant>
      <vt:variant>
        <vt:lpwstr>https://www.apsc.gov.au/initiatives-and-programs/workforce-information/research-analysis-and-publications/state-service/state-service-report-2023-24/capability-and-leadership/ses-performance-leadership-framework?utm_source=chatgpt.com</vt:lpwstr>
      </vt:variant>
      <vt:variant>
        <vt:lpwstr/>
      </vt:variant>
      <vt:variant>
        <vt:i4>5898341</vt:i4>
      </vt:variant>
      <vt:variant>
        <vt:i4>24</vt:i4>
      </vt:variant>
      <vt:variant>
        <vt:i4>0</vt:i4>
      </vt:variant>
      <vt:variant>
        <vt:i4>5</vt:i4>
      </vt:variant>
      <vt:variant>
        <vt:lpwstr>https://www.apsc.gov.au/initiatives-and-programs/workforce-information/research-analysis-and-publications/state-service/state-service-report-2023-24/capability-and-leadership/ses-performance-leadership-framework?utm_source=chatgpt.com</vt:lpwstr>
      </vt:variant>
      <vt:variant>
        <vt:lpwstr/>
      </vt:variant>
      <vt:variant>
        <vt:i4>2949130</vt:i4>
      </vt:variant>
      <vt:variant>
        <vt:i4>21</vt:i4>
      </vt:variant>
      <vt:variant>
        <vt:i4>0</vt:i4>
      </vt:variant>
      <vt:variant>
        <vt:i4>5</vt:i4>
      </vt:variant>
      <vt:variant>
        <vt:lpwstr>https://www.apsc.gov.au/sites/default/files/2025-12/Non-SES Performance Framework_Accessible.pdf</vt:lpwstr>
      </vt:variant>
      <vt:variant>
        <vt:lpwstr/>
      </vt:variant>
      <vt:variant>
        <vt:i4>5898341</vt:i4>
      </vt:variant>
      <vt:variant>
        <vt:i4>18</vt:i4>
      </vt:variant>
      <vt:variant>
        <vt:i4>0</vt:i4>
      </vt:variant>
      <vt:variant>
        <vt:i4>5</vt:i4>
      </vt:variant>
      <vt:variant>
        <vt:lpwstr>https://www.apsc.gov.au/initiatives-and-programs/workforce-information/research-analysis-and-publications/state-service/state-service-report-2023-24/capability-and-leadership/ses-performance-leadership-framework?utm_source=chatgpt.com</vt:lpwstr>
      </vt:variant>
      <vt:variant>
        <vt:lpwstr/>
      </vt:variant>
      <vt:variant>
        <vt:i4>5898341</vt:i4>
      </vt:variant>
      <vt:variant>
        <vt:i4>15</vt:i4>
      </vt:variant>
      <vt:variant>
        <vt:i4>0</vt:i4>
      </vt:variant>
      <vt:variant>
        <vt:i4>5</vt:i4>
      </vt:variant>
      <vt:variant>
        <vt:lpwstr>https://www.apsc.gov.au/initiatives-and-programs/workforce-information/research-analysis-and-publications/state-service/state-service-report-2023-24/capability-and-leadership/ses-performance-leadership-framework?utm_source=chatgpt.com</vt:lpwstr>
      </vt:variant>
      <vt:variant>
        <vt:lpwstr/>
      </vt:variant>
      <vt:variant>
        <vt:i4>655394</vt:i4>
      </vt:variant>
      <vt:variant>
        <vt:i4>12</vt:i4>
      </vt:variant>
      <vt:variant>
        <vt:i4>0</vt:i4>
      </vt:variant>
      <vt:variant>
        <vt:i4>5</vt:i4>
      </vt:variant>
      <vt:variant>
        <vt:lpwstr>https://www.apsc.gov.au/working-aps/information-aps-employment/performance/performance-management-australian-public-service?utm_source=chatgpt.com</vt:lpwstr>
      </vt:variant>
      <vt:variant>
        <vt:lpwstr/>
      </vt:variant>
      <vt:variant>
        <vt:i4>5898341</vt:i4>
      </vt:variant>
      <vt:variant>
        <vt:i4>9</vt:i4>
      </vt:variant>
      <vt:variant>
        <vt:i4>0</vt:i4>
      </vt:variant>
      <vt:variant>
        <vt:i4>5</vt:i4>
      </vt:variant>
      <vt:variant>
        <vt:lpwstr>https://www.apsc.gov.au/initiatives-and-programs/workforce-information/research-analysis-and-publications/state-service/state-service-report-2023-24/capability-and-leadership/ses-performance-leadership-framework?utm_source=chatgpt.com</vt:lpwstr>
      </vt:variant>
      <vt:variant>
        <vt:lpwstr/>
      </vt:variant>
      <vt:variant>
        <vt:i4>655394</vt:i4>
      </vt:variant>
      <vt:variant>
        <vt:i4>6</vt:i4>
      </vt:variant>
      <vt:variant>
        <vt:i4>0</vt:i4>
      </vt:variant>
      <vt:variant>
        <vt:i4>5</vt:i4>
      </vt:variant>
      <vt:variant>
        <vt:lpwstr>https://www.apsc.gov.au/working-aps/information-aps-employment/performance/performance-management-australian-public-service?utm_source=chatgpt.com</vt:lpwstr>
      </vt:variant>
      <vt:variant>
        <vt:lpwstr/>
      </vt:variant>
      <vt:variant>
        <vt:i4>655394</vt:i4>
      </vt:variant>
      <vt:variant>
        <vt:i4>3</vt:i4>
      </vt:variant>
      <vt:variant>
        <vt:i4>0</vt:i4>
      </vt:variant>
      <vt:variant>
        <vt:i4>5</vt:i4>
      </vt:variant>
      <vt:variant>
        <vt:lpwstr>https://www.apsc.gov.au/working-aps/information-aps-employment/performance/performance-management-australian-public-service?utm_source=chatgpt.com</vt:lpwstr>
      </vt:variant>
      <vt:variant>
        <vt:lpwstr/>
      </vt:variant>
      <vt:variant>
        <vt:i4>655394</vt:i4>
      </vt:variant>
      <vt:variant>
        <vt:i4>0</vt:i4>
      </vt:variant>
      <vt:variant>
        <vt:i4>0</vt:i4>
      </vt:variant>
      <vt:variant>
        <vt:i4>5</vt:i4>
      </vt:variant>
      <vt:variant>
        <vt:lpwstr>https://www.apsc.gov.au/working-aps/information-aps-employment/performance/performance-management-australian-public-service?utm_source=chatgpt.com</vt:lpwstr>
      </vt:variant>
      <vt:variant>
        <vt:lpwstr/>
      </vt:variant>
      <vt:variant>
        <vt:i4>4980790</vt:i4>
      </vt:variant>
      <vt:variant>
        <vt:i4>0</vt:i4>
      </vt:variant>
      <vt:variant>
        <vt:i4>0</vt:i4>
      </vt:variant>
      <vt:variant>
        <vt:i4>5</vt:i4>
      </vt:variant>
      <vt:variant>
        <vt:lpwstr>mailto:laura.cordobareyes@oecd.org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Capítulo 3: Fortalecimiento de una cultura de integridad en el sector público dominicano</dc:title>
  <dc:subject>[Subtitle]</dc:subject>
  <dc:creator>CORDOBA REYES Laura</dc:creator>
  <cp:keywords>DOCUMENT CODE</cp:keywords>
  <dc:description/>
  <cp:lastModifiedBy>CÓRDOBA REYES Laura, GOV/ACIG</cp:lastModifiedBy>
  <cp:revision>3213</cp:revision>
  <dcterms:created xsi:type="dcterms:W3CDTF">2025-07-25T20:48:00Z</dcterms:created>
  <dcterms:modified xsi:type="dcterms:W3CDTF">2026-01-23T11:00:00Z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3.24</vt:lpwstr>
  </property>
  <property fmtid="{D5CDD505-2E9C-101B-9397-08002B2CF9AE}" pid="3" name="OECDTemplateVersionOriginal">
    <vt:lpwstr>3.24</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OECDDocumentId">
    <vt:lpwstr>BF50FAD7E07A1CF43EB4E2FC9EE7F97BF7B708ADE0A7E5FF8C86A591CDFB11B2</vt:lpwstr>
  </property>
  <property fmtid="{D5CDD505-2E9C-101B-9397-08002B2CF9AE}" pid="7" name="OecdDocumentCoteLangHash">
    <vt:lpwstr/>
  </property>
  <property fmtid="{D5CDD505-2E9C-101B-9397-08002B2CF9AE}" pid="8" name="ClassificationContentMarkingFooterShapeIds">
    <vt:lpwstr>3ee7926c,694b87b6,6ba8130c,47d85b36,537eca34,1232bf76</vt:lpwstr>
  </property>
  <property fmtid="{D5CDD505-2E9C-101B-9397-08002B2CF9AE}" pid="9" name="ClassificationContentMarkingFooterFontProps">
    <vt:lpwstr>#0000ff,10,Calibri</vt:lpwstr>
  </property>
  <property fmtid="{D5CDD505-2E9C-101B-9397-08002B2CF9AE}" pid="10" name="ClassificationContentMarkingFooterText">
    <vt:lpwstr>Restricted Use - À usage restreint</vt:lpwstr>
  </property>
  <property fmtid="{D5CDD505-2E9C-101B-9397-08002B2CF9AE}" pid="11" name="MSIP_Label_0e5510b0-e729-4ef0-a3dd-4ba0dfe56c99_Enabled">
    <vt:lpwstr>true</vt:lpwstr>
  </property>
  <property fmtid="{D5CDD505-2E9C-101B-9397-08002B2CF9AE}" pid="12" name="MSIP_Label_0e5510b0-e729-4ef0-a3dd-4ba0dfe56c99_SetDate">
    <vt:lpwstr>2025-03-17T11:05:54Z</vt:lpwstr>
  </property>
  <property fmtid="{D5CDD505-2E9C-101B-9397-08002B2CF9AE}" pid="13" name="MSIP_Label_0e5510b0-e729-4ef0-a3dd-4ba0dfe56c99_Method">
    <vt:lpwstr>Standard</vt:lpwstr>
  </property>
  <property fmtid="{D5CDD505-2E9C-101B-9397-08002B2CF9AE}" pid="14" name="MSIP_Label_0e5510b0-e729-4ef0-a3dd-4ba0dfe56c99_Name">
    <vt:lpwstr>Restricted Use</vt:lpwstr>
  </property>
  <property fmtid="{D5CDD505-2E9C-101B-9397-08002B2CF9AE}" pid="15" name="MSIP_Label_0e5510b0-e729-4ef0-a3dd-4ba0dfe56c99_SiteId">
    <vt:lpwstr>ac41c7d4-1f61-460d-b0f4-fc925a2b471c</vt:lpwstr>
  </property>
  <property fmtid="{D5CDD505-2E9C-101B-9397-08002B2CF9AE}" pid="16" name="MSIP_Label_0e5510b0-e729-4ef0-a3dd-4ba0dfe56c99_ActionId">
    <vt:lpwstr>9ccee88d-2333-413e-91ff-54d7bae61ef3</vt:lpwstr>
  </property>
  <property fmtid="{D5CDD505-2E9C-101B-9397-08002B2CF9AE}" pid="17" name="MSIP_Label_0e5510b0-e729-4ef0-a3dd-4ba0dfe56c99_ContentBits">
    <vt:lpwstr>2</vt:lpwstr>
  </property>
  <property fmtid="{D5CDD505-2E9C-101B-9397-08002B2CF9AE}" pid="18" name="ContentTypeId">
    <vt:lpwstr>0x0101006C8239AA7284194B9F0BDD0A4FDB2D20</vt:lpwstr>
  </property>
  <property fmtid="{D5CDD505-2E9C-101B-9397-08002B2CF9AE}" pid="19" name="MediaServiceImageTags">
    <vt:lpwstr/>
  </property>
</Properties>
</file>